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EDE03" w14:textId="77777777" w:rsidR="00696B43" w:rsidRPr="00317FCD" w:rsidRDefault="00696B43" w:rsidP="00696B43">
      <w:pPr>
        <w:spacing w:line="360" w:lineRule="auto"/>
        <w:jc w:val="center"/>
        <w:rPr>
          <w:noProof/>
          <w:lang w:eastAsia="en-US"/>
        </w:rPr>
      </w:pPr>
      <w:bookmarkStart w:id="0" w:name="_GoBack"/>
      <w:bookmarkEnd w:id="0"/>
      <w:r w:rsidRPr="00317FCD">
        <w:rPr>
          <w:noProof/>
        </w:rPr>
        <w:drawing>
          <wp:inline distT="0" distB="0" distL="0" distR="0" wp14:anchorId="53665EDC" wp14:editId="1951EE3F">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641812B2" w14:textId="77777777" w:rsidR="00696B43" w:rsidRPr="00317FCD" w:rsidRDefault="00696B43" w:rsidP="00696B43">
      <w:pPr>
        <w:spacing w:line="360" w:lineRule="auto"/>
        <w:jc w:val="center"/>
        <w:rPr>
          <w:b/>
        </w:rPr>
      </w:pPr>
      <w:r w:rsidRPr="00317FCD">
        <w:rPr>
          <w:b/>
        </w:rPr>
        <w:t>APLINKOS APSAUGOS AGENTŪRA</w:t>
      </w:r>
    </w:p>
    <w:p w14:paraId="0A922F61" w14:textId="77777777" w:rsidR="00696B43" w:rsidRPr="00317FCD" w:rsidRDefault="00696B43" w:rsidP="00696B43">
      <w:pPr>
        <w:jc w:val="center"/>
        <w:rPr>
          <w:b/>
        </w:rPr>
      </w:pPr>
      <w:r w:rsidRPr="00317FCD">
        <w:rPr>
          <w:b/>
        </w:rPr>
        <w:t>PAKEISTAS</w:t>
      </w:r>
    </w:p>
    <w:p w14:paraId="25304141" w14:textId="77777777" w:rsidR="00696B43" w:rsidRPr="00317FCD" w:rsidRDefault="00696B43" w:rsidP="00696B43">
      <w:pPr>
        <w:jc w:val="center"/>
        <w:rPr>
          <w:b/>
        </w:rPr>
      </w:pPr>
      <w:r w:rsidRPr="00317FCD">
        <w:rPr>
          <w:b/>
        </w:rPr>
        <w:t>TARŠOS INTEGRUOTOS PREVENCIJOS IR KONTROLĖS</w:t>
      </w:r>
    </w:p>
    <w:p w14:paraId="47442A1D" w14:textId="77777777" w:rsidR="00696B43" w:rsidRPr="00317FCD" w:rsidRDefault="00696B43" w:rsidP="00696B43">
      <w:pPr>
        <w:jc w:val="center"/>
        <w:rPr>
          <w:b/>
          <w:bCs/>
        </w:rPr>
      </w:pPr>
      <w:r w:rsidRPr="00317FCD">
        <w:rPr>
          <w:b/>
        </w:rPr>
        <w:t xml:space="preserve">LEIDIMAS Nr. </w:t>
      </w:r>
      <w:r w:rsidR="00A724AE">
        <w:rPr>
          <w:b/>
        </w:rPr>
        <w:t>T-A.2-1/2014</w:t>
      </w:r>
    </w:p>
    <w:p w14:paraId="1D1069A9" w14:textId="77777777" w:rsidR="00696B43" w:rsidRPr="00317FCD" w:rsidRDefault="00696B43" w:rsidP="00696B43">
      <w:pPr>
        <w:jc w:val="center"/>
        <w:rPr>
          <w:b/>
        </w:rPr>
      </w:pPr>
    </w:p>
    <w:p w14:paraId="19B24B0B" w14:textId="77777777" w:rsidR="00696B43" w:rsidRPr="000C78D8" w:rsidRDefault="00696B43" w:rsidP="00696B43">
      <w:pPr>
        <w:suppressAutoHyphens/>
        <w:adjustRightInd w:val="0"/>
        <w:spacing w:line="360" w:lineRule="atLeast"/>
        <w:ind w:left="5760" w:firstLine="720"/>
        <w:jc w:val="right"/>
        <w:textAlignment w:val="baseline"/>
        <w:rPr>
          <w:b/>
          <w:szCs w:val="20"/>
        </w:rPr>
      </w:pPr>
      <w:r w:rsidRPr="000C78D8">
        <w:rPr>
          <w:b/>
          <w:szCs w:val="20"/>
        </w:rPr>
        <w:t>[</w:t>
      </w:r>
      <w:r w:rsidR="00A724AE" w:rsidRPr="000C78D8">
        <w:rPr>
          <w:b/>
          <w:szCs w:val="20"/>
        </w:rPr>
        <w:t>2</w:t>
      </w:r>
      <w:r w:rsidRPr="000C78D8">
        <w:rPr>
          <w:b/>
          <w:szCs w:val="20"/>
        </w:rPr>
        <w:t>] [</w:t>
      </w:r>
      <w:r w:rsidR="00A724AE" w:rsidRPr="000C78D8">
        <w:rPr>
          <w:b/>
          <w:szCs w:val="20"/>
        </w:rPr>
        <w:t>5</w:t>
      </w:r>
      <w:r w:rsidRPr="000C78D8">
        <w:rPr>
          <w:b/>
          <w:szCs w:val="20"/>
        </w:rPr>
        <w:t>] [</w:t>
      </w:r>
      <w:r w:rsidR="00A724AE" w:rsidRPr="000C78D8">
        <w:rPr>
          <w:b/>
          <w:szCs w:val="20"/>
        </w:rPr>
        <w:t>0</w:t>
      </w:r>
      <w:r w:rsidRPr="000C78D8">
        <w:rPr>
          <w:b/>
          <w:szCs w:val="20"/>
        </w:rPr>
        <w:t>] [</w:t>
      </w:r>
      <w:r w:rsidR="00A724AE" w:rsidRPr="000C78D8">
        <w:rPr>
          <w:b/>
          <w:szCs w:val="20"/>
        </w:rPr>
        <w:t>1</w:t>
      </w:r>
      <w:r w:rsidRPr="000C78D8">
        <w:rPr>
          <w:b/>
          <w:szCs w:val="20"/>
        </w:rPr>
        <w:t>] [</w:t>
      </w:r>
      <w:r w:rsidR="000C78D8" w:rsidRPr="000C78D8">
        <w:rPr>
          <w:b/>
          <w:szCs w:val="20"/>
        </w:rPr>
        <w:t>3</w:t>
      </w:r>
      <w:r w:rsidRPr="000C78D8">
        <w:rPr>
          <w:b/>
          <w:szCs w:val="20"/>
        </w:rPr>
        <w:t>] [</w:t>
      </w:r>
      <w:r w:rsidR="000C78D8" w:rsidRPr="000C78D8">
        <w:rPr>
          <w:b/>
          <w:szCs w:val="20"/>
        </w:rPr>
        <w:t>5</w:t>
      </w:r>
      <w:r w:rsidRPr="000C78D8">
        <w:rPr>
          <w:b/>
          <w:szCs w:val="20"/>
        </w:rPr>
        <w:t>] [</w:t>
      </w:r>
      <w:r w:rsidR="000C78D8" w:rsidRPr="000C78D8">
        <w:rPr>
          <w:b/>
          <w:szCs w:val="20"/>
        </w:rPr>
        <w:t>8</w:t>
      </w:r>
      <w:r w:rsidRPr="000C78D8">
        <w:rPr>
          <w:b/>
          <w:szCs w:val="20"/>
        </w:rPr>
        <w:t>] [</w:t>
      </w:r>
      <w:r w:rsidR="000C78D8" w:rsidRPr="000C78D8">
        <w:rPr>
          <w:b/>
          <w:szCs w:val="20"/>
        </w:rPr>
        <w:t>6</w:t>
      </w:r>
      <w:r w:rsidRPr="000C78D8">
        <w:rPr>
          <w:b/>
          <w:szCs w:val="20"/>
        </w:rPr>
        <w:t>] [</w:t>
      </w:r>
      <w:r w:rsidR="000C78D8" w:rsidRPr="000C78D8">
        <w:rPr>
          <w:b/>
          <w:szCs w:val="20"/>
        </w:rPr>
        <w:t>0</w:t>
      </w:r>
      <w:r w:rsidRPr="000C78D8">
        <w:rPr>
          <w:b/>
          <w:szCs w:val="20"/>
        </w:rPr>
        <w:t>]</w:t>
      </w:r>
    </w:p>
    <w:p w14:paraId="67F5A5E2" w14:textId="77777777" w:rsidR="00696B43" w:rsidRPr="000C78D8" w:rsidRDefault="00696B43" w:rsidP="00696B43">
      <w:pPr>
        <w:suppressAutoHyphens/>
        <w:adjustRightInd w:val="0"/>
        <w:jc w:val="right"/>
        <w:textAlignment w:val="baseline"/>
        <w:rPr>
          <w:sz w:val="18"/>
          <w:szCs w:val="18"/>
        </w:rPr>
      </w:pPr>
      <w:r w:rsidRPr="000C78D8">
        <w:rPr>
          <w:sz w:val="18"/>
          <w:szCs w:val="18"/>
        </w:rPr>
        <w:t>(Juridinio asmens kodas)</w:t>
      </w:r>
    </w:p>
    <w:p w14:paraId="55E9B47B" w14:textId="77777777" w:rsidR="00696B43" w:rsidRPr="00317FCD" w:rsidRDefault="00696B43" w:rsidP="00696B43">
      <w:pPr>
        <w:suppressAutoHyphens/>
        <w:adjustRightInd w:val="0"/>
        <w:spacing w:line="360" w:lineRule="atLeast"/>
        <w:ind w:left="5184" w:firstLine="1296"/>
        <w:jc w:val="center"/>
        <w:textAlignment w:val="baseline"/>
      </w:pPr>
    </w:p>
    <w:p w14:paraId="01BDA350" w14:textId="77777777" w:rsidR="00696B43" w:rsidRPr="00317FCD" w:rsidRDefault="00696B43" w:rsidP="00696B43">
      <w:pPr>
        <w:suppressAutoHyphens/>
        <w:adjustRightInd w:val="0"/>
        <w:spacing w:line="360" w:lineRule="atLeast"/>
        <w:ind w:left="5184" w:firstLine="1296"/>
        <w:jc w:val="center"/>
        <w:textAlignment w:val="baseline"/>
      </w:pPr>
    </w:p>
    <w:p w14:paraId="632ED242" w14:textId="77777777" w:rsidR="00696B43" w:rsidRPr="00A11A21" w:rsidRDefault="008E7213" w:rsidP="00696B43">
      <w:pPr>
        <w:suppressAutoHyphens/>
        <w:jc w:val="center"/>
        <w:rPr>
          <w:b/>
          <w:lang w:eastAsia="zh-CN"/>
        </w:rPr>
      </w:pPr>
      <w:r>
        <w:rPr>
          <w:b/>
          <w:lang w:eastAsia="zh-CN"/>
        </w:rPr>
        <w:t xml:space="preserve">Alytaus regiono komunalinių atliekų mechaninio rūšiavimo </w:t>
      </w:r>
      <w:r w:rsidR="00E95D91">
        <w:rPr>
          <w:b/>
          <w:lang w:eastAsia="zh-CN"/>
        </w:rPr>
        <w:t>ir biologinio apdorojimo įrenginiai</w:t>
      </w:r>
    </w:p>
    <w:p w14:paraId="16450F8A" w14:textId="76F8322F" w:rsidR="00BD3928" w:rsidRPr="00257A27" w:rsidRDefault="00E95D91" w:rsidP="00696B43">
      <w:pPr>
        <w:jc w:val="center"/>
        <w:rPr>
          <w:b/>
          <w:sz w:val="20"/>
          <w:szCs w:val="20"/>
          <w:lang w:eastAsia="zh-CN"/>
        </w:rPr>
      </w:pPr>
      <w:r w:rsidRPr="00257A27">
        <w:rPr>
          <w:b/>
          <w:sz w:val="20"/>
          <w:szCs w:val="20"/>
          <w:lang w:eastAsia="zh-CN"/>
        </w:rPr>
        <w:t xml:space="preserve">Karjero g. 2, Takniškių k. </w:t>
      </w:r>
      <w:r w:rsidR="00257A27" w:rsidRPr="00257A27">
        <w:rPr>
          <w:b/>
          <w:sz w:val="20"/>
          <w:szCs w:val="20"/>
          <w:lang w:eastAsia="zh-CN"/>
        </w:rPr>
        <w:t xml:space="preserve">ir Alytaus k., </w:t>
      </w:r>
      <w:r w:rsidRPr="00257A27">
        <w:rPr>
          <w:b/>
          <w:sz w:val="20"/>
          <w:szCs w:val="20"/>
          <w:lang w:eastAsia="zh-CN"/>
        </w:rPr>
        <w:t>Alovės sen., Alytaus raj.</w:t>
      </w:r>
    </w:p>
    <w:p w14:paraId="7271D847" w14:textId="77777777" w:rsidR="00696B43" w:rsidRPr="00257A27" w:rsidRDefault="00696B43" w:rsidP="00696B43">
      <w:pPr>
        <w:jc w:val="center"/>
        <w:rPr>
          <w:b/>
          <w:sz w:val="20"/>
          <w:szCs w:val="20"/>
          <w:u w:val="single"/>
          <w:lang w:eastAsia="zh-CN"/>
        </w:rPr>
      </w:pPr>
      <w:r w:rsidRPr="00257A27">
        <w:rPr>
          <w:b/>
          <w:sz w:val="20"/>
          <w:szCs w:val="20"/>
          <w:u w:val="single"/>
          <w:lang w:eastAsia="zh-CN"/>
        </w:rPr>
        <w:t xml:space="preserve">ekologė </w:t>
      </w:r>
      <w:r w:rsidR="00BD3928" w:rsidRPr="00257A27">
        <w:rPr>
          <w:b/>
          <w:sz w:val="20"/>
          <w:szCs w:val="20"/>
          <w:u w:val="single"/>
          <w:lang w:eastAsia="zh-CN"/>
        </w:rPr>
        <w:t>Erika Mockevičienė</w:t>
      </w:r>
      <w:r w:rsidR="00784DE8" w:rsidRPr="00257A27">
        <w:rPr>
          <w:b/>
          <w:sz w:val="20"/>
          <w:szCs w:val="20"/>
          <w:u w:val="single"/>
          <w:lang w:eastAsia="zh-CN"/>
        </w:rPr>
        <w:t>,</w:t>
      </w:r>
      <w:r w:rsidR="00EF320F" w:rsidRPr="00257A27">
        <w:rPr>
          <w:b/>
          <w:sz w:val="20"/>
          <w:szCs w:val="20"/>
          <w:u w:val="single"/>
          <w:lang w:eastAsia="zh-CN"/>
        </w:rPr>
        <w:t xml:space="preserve"> tel. 8 315 72842</w:t>
      </w:r>
      <w:r w:rsidRPr="00257A27">
        <w:rPr>
          <w:b/>
          <w:sz w:val="20"/>
          <w:szCs w:val="20"/>
          <w:u w:val="single"/>
          <w:lang w:eastAsia="zh-CN"/>
        </w:rPr>
        <w:t xml:space="preserve">,  el. paštas: </w:t>
      </w:r>
      <w:r w:rsidR="00784DE8" w:rsidRPr="00257A27">
        <w:rPr>
          <w:b/>
          <w:sz w:val="20"/>
          <w:szCs w:val="20"/>
          <w:u w:val="single"/>
          <w:lang w:eastAsia="zh-CN"/>
        </w:rPr>
        <w:t>erika.mockeviciene@alytausratc</w:t>
      </w:r>
      <w:r w:rsidRPr="00257A27">
        <w:rPr>
          <w:b/>
          <w:sz w:val="20"/>
          <w:szCs w:val="20"/>
          <w:u w:val="single"/>
          <w:lang w:eastAsia="zh-CN"/>
        </w:rPr>
        <w:t>.lt</w:t>
      </w:r>
    </w:p>
    <w:p w14:paraId="14831002" w14:textId="77777777" w:rsidR="00696B43" w:rsidRPr="009E75C0" w:rsidRDefault="00696B43" w:rsidP="00696B43">
      <w:pPr>
        <w:autoSpaceDE w:val="0"/>
        <w:autoSpaceDN w:val="0"/>
        <w:adjustRightInd w:val="0"/>
        <w:jc w:val="center"/>
        <w:rPr>
          <w:sz w:val="18"/>
          <w:szCs w:val="18"/>
        </w:rPr>
      </w:pPr>
      <w:r w:rsidRPr="009E75C0">
        <w:rPr>
          <w:sz w:val="18"/>
          <w:szCs w:val="18"/>
        </w:rPr>
        <w:t>(Ūkinės veiklos objekto pavadinimas, adresas, telefonas)</w:t>
      </w:r>
    </w:p>
    <w:p w14:paraId="0309EC14" w14:textId="77777777" w:rsidR="00696B43" w:rsidRPr="00317FCD" w:rsidRDefault="00696B43" w:rsidP="00696B43">
      <w:pPr>
        <w:autoSpaceDE w:val="0"/>
        <w:autoSpaceDN w:val="0"/>
        <w:adjustRightInd w:val="0"/>
        <w:jc w:val="center"/>
        <w:rPr>
          <w:sz w:val="20"/>
          <w:szCs w:val="20"/>
        </w:rPr>
      </w:pPr>
    </w:p>
    <w:p w14:paraId="2EB27C74" w14:textId="17389E06" w:rsidR="00696B43" w:rsidRPr="00A9633D" w:rsidRDefault="00CB75A0" w:rsidP="00696B43">
      <w:pPr>
        <w:suppressAutoHyphens/>
        <w:jc w:val="center"/>
        <w:rPr>
          <w:b/>
          <w:lang w:eastAsia="zh-CN"/>
        </w:rPr>
      </w:pPr>
      <w:r>
        <w:rPr>
          <w:b/>
          <w:lang w:eastAsia="zh-CN"/>
        </w:rPr>
        <w:t xml:space="preserve">UAB </w:t>
      </w:r>
      <w:r w:rsidR="00F96C90">
        <w:rPr>
          <w:b/>
          <w:lang w:eastAsia="zh-CN"/>
        </w:rPr>
        <w:t>„</w:t>
      </w:r>
      <w:r>
        <w:rPr>
          <w:b/>
          <w:lang w:eastAsia="zh-CN"/>
        </w:rPr>
        <w:t>Alytaus regiono atliekų tvarkymo centras</w:t>
      </w:r>
      <w:r w:rsidR="00F96C90">
        <w:rPr>
          <w:b/>
          <w:lang w:eastAsia="zh-CN"/>
        </w:rPr>
        <w:t>“</w:t>
      </w:r>
      <w:r>
        <w:rPr>
          <w:b/>
          <w:lang w:eastAsia="zh-CN"/>
        </w:rPr>
        <w:t xml:space="preserve">, </w:t>
      </w:r>
      <w:r w:rsidR="004D1959">
        <w:rPr>
          <w:b/>
          <w:lang w:eastAsia="zh-CN"/>
        </w:rPr>
        <w:t>Vilniaus g. 31</w:t>
      </w:r>
      <w:r w:rsidR="00696B43" w:rsidRPr="00A9633D">
        <w:rPr>
          <w:b/>
          <w:lang w:eastAsia="zh-CN"/>
        </w:rPr>
        <w:t xml:space="preserve">, </w:t>
      </w:r>
      <w:r w:rsidR="004D1959">
        <w:rPr>
          <w:b/>
          <w:lang w:eastAsia="zh-CN"/>
        </w:rPr>
        <w:t>Alytus</w:t>
      </w:r>
      <w:r w:rsidR="00696B43" w:rsidRPr="00A9633D">
        <w:rPr>
          <w:b/>
          <w:lang w:eastAsia="zh-CN"/>
        </w:rPr>
        <w:t>,</w:t>
      </w:r>
    </w:p>
    <w:p w14:paraId="105D4909" w14:textId="77777777" w:rsidR="00696B43" w:rsidRPr="00A9633D" w:rsidRDefault="00696B43" w:rsidP="00696B43">
      <w:pPr>
        <w:suppressAutoHyphens/>
        <w:jc w:val="center"/>
        <w:rPr>
          <w:b/>
          <w:u w:val="single"/>
          <w:lang w:eastAsia="zh-CN"/>
        </w:rPr>
      </w:pPr>
      <w:r w:rsidRPr="00A9633D">
        <w:rPr>
          <w:b/>
          <w:u w:val="single"/>
          <w:lang w:eastAsia="zh-CN"/>
        </w:rPr>
        <w:t>tel. 8-</w:t>
      </w:r>
      <w:r w:rsidR="00FC5F40">
        <w:rPr>
          <w:b/>
          <w:u w:val="single"/>
          <w:lang w:eastAsia="zh-CN"/>
        </w:rPr>
        <w:t>315 72842</w:t>
      </w:r>
      <w:r w:rsidRPr="00A9633D">
        <w:rPr>
          <w:b/>
          <w:u w:val="single"/>
          <w:lang w:eastAsia="zh-CN"/>
        </w:rPr>
        <w:t xml:space="preserve">, </w:t>
      </w:r>
      <w:r w:rsidR="00FC5F40">
        <w:rPr>
          <w:b/>
          <w:u w:val="single"/>
          <w:lang w:eastAsia="zh-CN"/>
        </w:rPr>
        <w:t>fax. 8</w:t>
      </w:r>
      <w:r w:rsidR="003E3836">
        <w:rPr>
          <w:b/>
          <w:u w:val="single"/>
          <w:lang w:eastAsia="zh-CN"/>
        </w:rPr>
        <w:t xml:space="preserve"> </w:t>
      </w:r>
      <w:r w:rsidR="00FC5F40">
        <w:rPr>
          <w:b/>
          <w:u w:val="single"/>
          <w:lang w:eastAsia="zh-CN"/>
        </w:rPr>
        <w:t>315 50150</w:t>
      </w:r>
      <w:r w:rsidR="003E3836">
        <w:rPr>
          <w:b/>
          <w:u w:val="single"/>
          <w:lang w:eastAsia="zh-CN"/>
        </w:rPr>
        <w:t xml:space="preserve">, </w:t>
      </w:r>
      <w:r w:rsidRPr="00A9633D">
        <w:rPr>
          <w:b/>
          <w:u w:val="single"/>
          <w:lang w:eastAsia="zh-CN"/>
        </w:rPr>
        <w:t xml:space="preserve">el. paštas: </w:t>
      </w:r>
      <w:r w:rsidR="003E3836">
        <w:rPr>
          <w:b/>
          <w:u w:val="single"/>
          <w:lang w:eastAsia="zh-CN"/>
        </w:rPr>
        <w:t>info</w:t>
      </w:r>
      <w:r w:rsidRPr="00A9633D">
        <w:rPr>
          <w:b/>
          <w:u w:val="single"/>
          <w:lang w:eastAsia="zh-CN"/>
        </w:rPr>
        <w:t>@</w:t>
      </w:r>
      <w:r w:rsidR="003E3836">
        <w:rPr>
          <w:b/>
          <w:u w:val="single"/>
          <w:lang w:eastAsia="zh-CN"/>
        </w:rPr>
        <w:t>alytausratc</w:t>
      </w:r>
      <w:r w:rsidRPr="00A9633D">
        <w:rPr>
          <w:b/>
          <w:u w:val="single"/>
          <w:lang w:eastAsia="zh-CN"/>
        </w:rPr>
        <w:t>.lt</w:t>
      </w:r>
    </w:p>
    <w:p w14:paraId="65C78F0C" w14:textId="77777777" w:rsidR="00696B43" w:rsidRPr="009E75C0" w:rsidRDefault="00696B43" w:rsidP="00696B43">
      <w:pPr>
        <w:suppressAutoHyphens/>
        <w:adjustRightInd w:val="0"/>
        <w:jc w:val="center"/>
        <w:textAlignment w:val="baseline"/>
        <w:rPr>
          <w:sz w:val="18"/>
          <w:szCs w:val="18"/>
        </w:rPr>
      </w:pPr>
      <w:r w:rsidRPr="009E75C0">
        <w:rPr>
          <w:sz w:val="18"/>
          <w:szCs w:val="18"/>
        </w:rPr>
        <w:t>(Veiklos vykdytojas, jo adresas, telefono, fakso Nr., elektroninio pašto adresas)</w:t>
      </w:r>
    </w:p>
    <w:p w14:paraId="33C7A2B7" w14:textId="77777777" w:rsidR="00696B43" w:rsidRPr="009E75C0" w:rsidRDefault="00696B43" w:rsidP="00696B43">
      <w:pPr>
        <w:jc w:val="center"/>
        <w:rPr>
          <w:sz w:val="18"/>
          <w:szCs w:val="18"/>
        </w:rPr>
      </w:pPr>
    </w:p>
    <w:p w14:paraId="0CBA1AC7" w14:textId="77777777" w:rsidR="00696B43" w:rsidRPr="00317FCD" w:rsidRDefault="00696B43" w:rsidP="00696B43">
      <w:pPr>
        <w:jc w:val="center"/>
      </w:pPr>
    </w:p>
    <w:p w14:paraId="5AA20508" w14:textId="77777777" w:rsidR="00696B43" w:rsidRPr="00317FCD" w:rsidRDefault="00696B43" w:rsidP="00696B43">
      <w:pPr>
        <w:jc w:val="center"/>
      </w:pPr>
    </w:p>
    <w:p w14:paraId="14A7DB5A" w14:textId="11D6F930" w:rsidR="00696B43" w:rsidRPr="00317FCD" w:rsidRDefault="00696B43" w:rsidP="00696B43">
      <w:pPr>
        <w:jc w:val="both"/>
      </w:pPr>
      <w:r w:rsidRPr="00B916E7">
        <w:t xml:space="preserve">Leidimą sudaro </w:t>
      </w:r>
      <w:r w:rsidR="00B916E7" w:rsidRPr="00B916E7">
        <w:t>65 puslapiai</w:t>
      </w:r>
      <w:r w:rsidRPr="00B916E7">
        <w:t xml:space="preserve"> (be priedų)</w:t>
      </w:r>
    </w:p>
    <w:p w14:paraId="0696BE33" w14:textId="77777777" w:rsidR="00696B43" w:rsidRPr="00317FCD" w:rsidRDefault="00696B43" w:rsidP="00696B43">
      <w:pPr>
        <w:jc w:val="both"/>
      </w:pPr>
    </w:p>
    <w:p w14:paraId="600B6E56" w14:textId="77777777" w:rsidR="00696B43" w:rsidRPr="00317FCD" w:rsidRDefault="00696B43" w:rsidP="00696B43">
      <w:pPr>
        <w:jc w:val="both"/>
      </w:pPr>
      <w:r w:rsidRPr="00317FCD">
        <w:t>Leidimas išduotas 20</w:t>
      </w:r>
      <w:r w:rsidR="00B27E65">
        <w:t>14-08-21</w:t>
      </w:r>
      <w:r w:rsidRPr="00317FCD">
        <w:t xml:space="preserve"> Aplinkos apsaugos agentūroje</w:t>
      </w:r>
      <w:r w:rsidR="00B27E65">
        <w:t>.</w:t>
      </w:r>
    </w:p>
    <w:p w14:paraId="3194C1D8" w14:textId="77777777" w:rsidR="00696B43" w:rsidRPr="00317FCD" w:rsidRDefault="00696B43" w:rsidP="00696B43">
      <w:pPr>
        <w:jc w:val="both"/>
      </w:pPr>
    </w:p>
    <w:p w14:paraId="32DD44D3" w14:textId="6ADE28A4" w:rsidR="00696B43" w:rsidRPr="00317FCD" w:rsidRDefault="00696B43" w:rsidP="00696B43">
      <w:pPr>
        <w:jc w:val="both"/>
      </w:pPr>
      <w:r w:rsidRPr="00317FCD">
        <w:t>Pakeistas 201</w:t>
      </w:r>
      <w:r w:rsidR="009E75C0">
        <w:t>9-01</w:t>
      </w:r>
      <w:r w:rsidRPr="00317FCD">
        <w:t>-</w:t>
      </w:r>
      <w:r w:rsidR="00506484">
        <w:t>10</w:t>
      </w:r>
    </w:p>
    <w:p w14:paraId="6DA625D2" w14:textId="77777777" w:rsidR="00696B43" w:rsidRPr="00317FCD" w:rsidRDefault="00696B43" w:rsidP="00696B43">
      <w:pPr>
        <w:jc w:val="both"/>
      </w:pPr>
    </w:p>
    <w:p w14:paraId="1A05DAF5" w14:textId="77777777" w:rsidR="00696B43" w:rsidRPr="00317FCD" w:rsidRDefault="00696B43" w:rsidP="00696B43">
      <w:pPr>
        <w:jc w:val="both"/>
      </w:pPr>
    </w:p>
    <w:p w14:paraId="6DADB19B" w14:textId="77777777" w:rsidR="00696B43" w:rsidRPr="00317FCD" w:rsidRDefault="00696B43" w:rsidP="00696B43">
      <w:pPr>
        <w:jc w:val="both"/>
      </w:pPr>
    </w:p>
    <w:p w14:paraId="4000DD9E" w14:textId="74BFFB63" w:rsidR="00696B43" w:rsidRPr="00317FCD" w:rsidRDefault="00696B43" w:rsidP="00E7766A">
      <w:pPr>
        <w:ind w:right="624"/>
        <w:rPr>
          <w:rFonts w:eastAsiaTheme="minorHAnsi"/>
          <w:lang w:eastAsia="en-US"/>
        </w:rPr>
      </w:pPr>
      <w:r w:rsidRPr="00317FCD">
        <w:rPr>
          <w:rFonts w:eastAsiaTheme="minorHAnsi"/>
          <w:lang w:eastAsia="en-US"/>
        </w:rPr>
        <w:tab/>
      </w:r>
    </w:p>
    <w:p w14:paraId="7C42BB2E" w14:textId="29C93F3B" w:rsidR="00696B43" w:rsidRPr="00317FCD" w:rsidRDefault="00E7766A" w:rsidP="00696B43">
      <w:pPr>
        <w:tabs>
          <w:tab w:val="left" w:pos="6237"/>
        </w:tabs>
        <w:ind w:right="624"/>
        <w:rPr>
          <w:rFonts w:eastAsiaTheme="minorHAnsi"/>
          <w:lang w:eastAsia="en-US"/>
        </w:rPr>
      </w:pPr>
      <w:r>
        <w:rPr>
          <w:rFonts w:eastAsiaTheme="minorHAnsi"/>
          <w:lang w:eastAsia="en-US"/>
        </w:rPr>
        <w:t>Direktorius</w:t>
      </w:r>
      <w:r w:rsidR="00696B43" w:rsidRPr="00317FCD">
        <w:rPr>
          <w:rFonts w:eastAsiaTheme="minorHAnsi"/>
          <w:lang w:eastAsia="en-US"/>
        </w:rPr>
        <w:t xml:space="preserve">                </w:t>
      </w:r>
      <w:r w:rsidRPr="00E7766A">
        <w:rPr>
          <w:rFonts w:eastAsiaTheme="minorHAnsi"/>
          <w:u w:val="single"/>
          <w:lang w:eastAsia="en-US"/>
        </w:rPr>
        <w:t>Rimgaudas Špokas</w:t>
      </w:r>
      <w:r w:rsidR="00696B43" w:rsidRPr="00317FCD">
        <w:rPr>
          <w:rFonts w:eastAsiaTheme="minorHAnsi"/>
          <w:lang w:eastAsia="en-US"/>
        </w:rPr>
        <w:t xml:space="preserve">                            _______________________</w:t>
      </w:r>
    </w:p>
    <w:p w14:paraId="2713CA2D" w14:textId="77777777" w:rsidR="00696B43" w:rsidRPr="00317FCD" w:rsidRDefault="00696B43" w:rsidP="00696B43">
      <w:pPr>
        <w:tabs>
          <w:tab w:val="center" w:pos="4819"/>
          <w:tab w:val="right" w:pos="6946"/>
          <w:tab w:val="center" w:pos="7370"/>
          <w:tab w:val="right" w:pos="9638"/>
        </w:tabs>
        <w:ind w:right="624" w:firstLine="2127"/>
        <w:rPr>
          <w:lang w:eastAsia="en-US"/>
        </w:rPr>
      </w:pPr>
      <w:r w:rsidRPr="00317FCD">
        <w:rPr>
          <w:lang w:eastAsia="en-US"/>
        </w:rPr>
        <w:t>(vardas, pavardė)</w:t>
      </w:r>
      <w:r w:rsidRPr="00317FCD">
        <w:rPr>
          <w:lang w:eastAsia="en-US"/>
        </w:rPr>
        <w:tab/>
      </w:r>
      <w:r w:rsidRPr="00317FCD">
        <w:rPr>
          <w:lang w:eastAsia="en-US"/>
        </w:rPr>
        <w:tab/>
        <w:t>(parašas)</w:t>
      </w:r>
    </w:p>
    <w:p w14:paraId="041BFA02" w14:textId="09CD60C2" w:rsidR="00E7766A" w:rsidRPr="00317FCD" w:rsidRDefault="00E7766A" w:rsidP="00E7766A">
      <w:pPr>
        <w:ind w:right="624"/>
        <w:rPr>
          <w:rFonts w:eastAsiaTheme="minorHAnsi"/>
          <w:lang w:eastAsia="en-US"/>
        </w:rPr>
      </w:pPr>
      <w:r>
        <w:rPr>
          <w:rFonts w:eastAsiaTheme="minorHAnsi"/>
          <w:lang w:eastAsia="en-US"/>
        </w:rPr>
        <w:tab/>
      </w:r>
      <w:r>
        <w:rPr>
          <w:rFonts w:eastAsiaTheme="minorHAnsi"/>
          <w:lang w:eastAsia="en-US"/>
        </w:rPr>
        <w:tab/>
      </w:r>
      <w:r w:rsidRPr="00317FCD">
        <w:rPr>
          <w:rFonts w:eastAsiaTheme="minorHAnsi"/>
          <w:lang w:eastAsia="en-US"/>
        </w:rPr>
        <w:t>A.V.</w:t>
      </w:r>
    </w:p>
    <w:p w14:paraId="4052C790" w14:textId="77777777" w:rsidR="00E7766A" w:rsidRPr="00317FCD" w:rsidRDefault="00E7766A" w:rsidP="00E7766A">
      <w:pPr>
        <w:ind w:right="624"/>
        <w:rPr>
          <w:rFonts w:eastAsiaTheme="minorHAnsi"/>
          <w:lang w:eastAsia="en-US"/>
        </w:rPr>
      </w:pPr>
      <w:r w:rsidRPr="00317FCD">
        <w:rPr>
          <w:rFonts w:eastAsiaTheme="minorHAnsi"/>
          <w:lang w:eastAsia="en-US"/>
        </w:rPr>
        <w:tab/>
      </w:r>
    </w:p>
    <w:p w14:paraId="3D3FDA91" w14:textId="77777777" w:rsidR="00696B43" w:rsidRPr="00317FCD" w:rsidRDefault="00696B43" w:rsidP="00696B43">
      <w:pPr>
        <w:ind w:right="624"/>
        <w:rPr>
          <w:rFonts w:eastAsiaTheme="minorHAnsi"/>
          <w:lang w:eastAsia="en-US"/>
        </w:rPr>
      </w:pPr>
    </w:p>
    <w:p w14:paraId="55B0CBAF" w14:textId="77777777" w:rsidR="00696B43" w:rsidRPr="00317FCD" w:rsidRDefault="00696B43" w:rsidP="00696B43"/>
    <w:p w14:paraId="7A82DEB3" w14:textId="77777777" w:rsidR="00696B43" w:rsidRPr="00317FCD" w:rsidRDefault="00696B43" w:rsidP="00696B43">
      <w:pPr>
        <w:jc w:val="both"/>
      </w:pPr>
      <w:r w:rsidRPr="00317FCD">
        <w:t>Šio leidimo parengti 3 egzemplioriai</w:t>
      </w:r>
    </w:p>
    <w:p w14:paraId="09A668F9" w14:textId="77777777" w:rsidR="00696B43" w:rsidRPr="00317FCD" w:rsidRDefault="00696B43" w:rsidP="00696B43">
      <w:pPr>
        <w:jc w:val="both"/>
      </w:pPr>
    </w:p>
    <w:p w14:paraId="5015DA51" w14:textId="77777777" w:rsidR="00696B43" w:rsidRPr="00317FCD" w:rsidRDefault="00696B43" w:rsidP="00696B43">
      <w:pPr>
        <w:jc w:val="both"/>
      </w:pPr>
    </w:p>
    <w:p w14:paraId="716548AA" w14:textId="77777777" w:rsidR="00696B43" w:rsidRPr="00317FCD" w:rsidRDefault="00696B43" w:rsidP="00696B43">
      <w:pPr>
        <w:jc w:val="both"/>
      </w:pPr>
    </w:p>
    <w:p w14:paraId="55A18988" w14:textId="77777777" w:rsidR="00696B43" w:rsidRPr="00317FCD" w:rsidRDefault="00696B43" w:rsidP="00696B43">
      <w:pPr>
        <w:jc w:val="both"/>
      </w:pPr>
    </w:p>
    <w:p w14:paraId="31261647" w14:textId="77777777" w:rsidR="00696B43" w:rsidRPr="00317FCD" w:rsidRDefault="00696B43" w:rsidP="00696B43">
      <w:pPr>
        <w:jc w:val="both"/>
      </w:pPr>
    </w:p>
    <w:p w14:paraId="5793FDE0" w14:textId="77777777" w:rsidR="005217C3" w:rsidRPr="005217C3" w:rsidRDefault="005217C3" w:rsidP="005217C3">
      <w:pPr>
        <w:suppressAutoHyphens/>
        <w:spacing w:before="120" w:after="120"/>
        <w:jc w:val="both"/>
        <w:rPr>
          <w:rFonts w:eastAsia="Calibri"/>
          <w:lang w:eastAsia="en-US"/>
        </w:rPr>
      </w:pPr>
      <w:r w:rsidRPr="005217C3">
        <w:rPr>
          <w:rFonts w:eastAsia="Calibri"/>
          <w:lang w:eastAsia="en-US"/>
        </w:rPr>
        <w:t>Paraiška leidimui pakeisti 2018-08-14 raštu Nr. (1-11 14.3.12 E)2-34934 suderinta su Nacionalinio visuomenės sveikatos centro prie Sveikatos apsaugos ministerijos Alytaus departamentu.</w:t>
      </w:r>
    </w:p>
    <w:p w14:paraId="09B7DD33" w14:textId="77777777" w:rsidR="00696B43" w:rsidRPr="00317FCD" w:rsidRDefault="00696B43" w:rsidP="00696B43">
      <w:r w:rsidRPr="00317FCD">
        <w:br w:type="page"/>
      </w:r>
    </w:p>
    <w:p w14:paraId="6DAD9071" w14:textId="77777777" w:rsidR="00AD1D70" w:rsidRDefault="00AD1D70">
      <w:pPr>
        <w:sectPr w:rsidR="00AD1D70">
          <w:footerReference w:type="default" r:id="rId9"/>
          <w:pgSz w:w="11906" w:h="16838"/>
          <w:pgMar w:top="1701" w:right="567" w:bottom="1134" w:left="1701" w:header="567" w:footer="567" w:gutter="0"/>
          <w:cols w:space="1296"/>
          <w:docGrid w:linePitch="360"/>
        </w:sectPr>
      </w:pPr>
    </w:p>
    <w:p w14:paraId="368B319E" w14:textId="77777777" w:rsidR="00092F0B" w:rsidRPr="00BD3B5D" w:rsidRDefault="00BD3B5D" w:rsidP="00BD3B5D">
      <w:pPr>
        <w:jc w:val="center"/>
        <w:rPr>
          <w:b/>
        </w:rPr>
      </w:pPr>
      <w:r w:rsidRPr="00BD3B5D">
        <w:rPr>
          <w:b/>
        </w:rPr>
        <w:lastRenderedPageBreak/>
        <w:t>I. BENDROJI DALIS</w:t>
      </w:r>
    </w:p>
    <w:p w14:paraId="14FB49E6" w14:textId="77777777" w:rsidR="00BD3B5D" w:rsidRDefault="00BD3B5D"/>
    <w:p w14:paraId="074ECBAF" w14:textId="77777777" w:rsidR="00BD3B5D" w:rsidRPr="00BD3B5D" w:rsidRDefault="00BD3B5D">
      <w:pPr>
        <w:rPr>
          <w:b/>
        </w:rPr>
      </w:pPr>
      <w:r w:rsidRPr="00BD3B5D">
        <w:rPr>
          <w:b/>
        </w:rPr>
        <w:t>1. Įrenginio pavadinimas, gamybos (projektinis) pajėgumas arba vardinė (nominali) šiluminė galia, vieta (adresas).</w:t>
      </w:r>
    </w:p>
    <w:p w14:paraId="74E8A4DB" w14:textId="77777777" w:rsidR="00BD3B5D" w:rsidRDefault="00BD3B5D"/>
    <w:p w14:paraId="1C094CD0" w14:textId="77777777" w:rsidR="00124443" w:rsidRPr="00124443" w:rsidRDefault="00124443" w:rsidP="00124443">
      <w:pPr>
        <w:suppressAutoHyphens/>
        <w:adjustRightInd w:val="0"/>
        <w:ind w:firstLine="567"/>
        <w:jc w:val="both"/>
        <w:textAlignment w:val="baseline"/>
      </w:pPr>
      <w:r w:rsidRPr="00124443">
        <w:t>Ūkinės veiklos teritorija yra Alytaus rajono savivaldybės Alovės seniūnijoje, Takniškių kaime.</w:t>
      </w:r>
    </w:p>
    <w:p w14:paraId="2BD486BB" w14:textId="77777777" w:rsidR="00124443" w:rsidRPr="00124443" w:rsidRDefault="00124443" w:rsidP="00124443">
      <w:pPr>
        <w:suppressAutoHyphens/>
        <w:adjustRightInd w:val="0"/>
        <w:ind w:firstLine="567"/>
        <w:jc w:val="both"/>
        <w:textAlignment w:val="baseline"/>
      </w:pPr>
      <w:r w:rsidRPr="00124443">
        <w:t>Šioje vietoje veikia regioninis sąvartynas, skirtas aptarnauti visą Alytaus apskritį. Veiklos sklypas yra šalia krašto kelio Nr. 129 Antakalnis – Jieznas - Alytus - Merkinė, dešiniajame Nemuno upės krante, apie 3,5 km atstumu į rytus nuo Alytaus miesto gyvenamojo mikrorajono ribos. Nuo Alytaus miesto centro sklypas yra 6 km atstumu į šiaurės rytus.</w:t>
      </w:r>
    </w:p>
    <w:p w14:paraId="13416C22" w14:textId="77777777" w:rsidR="00124443" w:rsidRPr="00124443" w:rsidRDefault="00124443" w:rsidP="00124443">
      <w:pPr>
        <w:suppressAutoHyphens/>
        <w:adjustRightInd w:val="0"/>
        <w:jc w:val="both"/>
        <w:textAlignment w:val="baseline"/>
      </w:pPr>
      <w:r w:rsidRPr="00124443">
        <w:t xml:space="preserve">Iš visų pusių sklypas apsuptas dirbamais laukais ir ganyklomis, o iš šiaurės rytų pusės sąvartynas šliejasi prie miško. Vakariniame Alytaus regioninio sąvartyno pakraštyje įsikūrusi UAB „Toksika“ pavojingųjų atliekų </w:t>
      </w:r>
      <w:r w:rsidR="00FD3388">
        <w:t>tvarkymo</w:t>
      </w:r>
      <w:r w:rsidRPr="00124443">
        <w:t xml:space="preserve"> aikštelė.</w:t>
      </w:r>
    </w:p>
    <w:p w14:paraId="4FDE10AB" w14:textId="77777777" w:rsidR="00124443" w:rsidRPr="00124443" w:rsidRDefault="00124443" w:rsidP="00124443">
      <w:pPr>
        <w:suppressAutoHyphens/>
        <w:adjustRightInd w:val="0"/>
        <w:ind w:firstLine="1296"/>
        <w:jc w:val="both"/>
        <w:textAlignment w:val="baseline"/>
      </w:pPr>
      <w:r w:rsidRPr="00124443">
        <w:t>Artimiausi gyvenam</w:t>
      </w:r>
      <w:r w:rsidR="00A32CFA">
        <w:t>ieji</w:t>
      </w:r>
      <w:r w:rsidRPr="00124443">
        <w:t xml:space="preserve"> namai yra apie 340 m į šiaurę bei 580 m į pietryčius nuo sklypo, kuriame </w:t>
      </w:r>
      <w:r w:rsidR="0052754A">
        <w:t>veikia atliekų apdorojimo įrenginiai</w:t>
      </w:r>
      <w:r w:rsidRPr="00124443">
        <w:t>. O nuo mechaninio rūšiavimo įrenginio sklypo ribos artimiausi gyvenamosios paskirties namai nutolę apie 200 m atstumu į pietus bei 350 m atstumu į šiaurės vakarus. Šis sklypas patenka į nepavojingųjų atliekų sąvartynui nustatytą ir įteisintą 500 m SAZ. Kiti gyvenam</w:t>
      </w:r>
      <w:r w:rsidR="00674265">
        <w:t>ieji</w:t>
      </w:r>
      <w:r w:rsidRPr="00124443">
        <w:t xml:space="preserve"> namai yra didesniu nei 500 m atstumu.</w:t>
      </w:r>
    </w:p>
    <w:p w14:paraId="1532526E" w14:textId="77777777" w:rsidR="00124443" w:rsidRPr="00124443" w:rsidRDefault="00124443" w:rsidP="00124443">
      <w:pPr>
        <w:suppressAutoHyphens/>
        <w:adjustRightInd w:val="0"/>
        <w:ind w:firstLine="1296"/>
        <w:jc w:val="both"/>
        <w:textAlignment w:val="baseline"/>
        <w:rPr>
          <w:i/>
        </w:rPr>
      </w:pPr>
      <w:r w:rsidRPr="00124443">
        <w:rPr>
          <w:i/>
        </w:rPr>
        <w:t>Artimiausi vandens telkiniai:</w:t>
      </w:r>
    </w:p>
    <w:p w14:paraId="4691056D" w14:textId="77777777" w:rsidR="00124443" w:rsidRPr="00124443" w:rsidRDefault="00124443" w:rsidP="00124443">
      <w:pPr>
        <w:suppressAutoHyphens/>
        <w:adjustRightInd w:val="0"/>
        <w:jc w:val="both"/>
        <w:textAlignment w:val="baseline"/>
      </w:pPr>
      <w:r w:rsidRPr="00124443">
        <w:t xml:space="preserve">Pačioje sąvartyno teritorijoje yra vandens telkinys – saugykla, į kurią nuvedamos </w:t>
      </w:r>
      <w:r w:rsidR="00674265">
        <w:t>neužterštos</w:t>
      </w:r>
      <w:r w:rsidRPr="00124443">
        <w:t xml:space="preserve"> nuotekos. Terpinės upelis teka apie 470 m atstumu į pietryčius</w:t>
      </w:r>
      <w:r w:rsidR="00857FE2">
        <w:t>.</w:t>
      </w:r>
      <w:r w:rsidRPr="00124443">
        <w:t xml:space="preserve"> Medukštelės upelis teka apie 895 m į rytus. </w:t>
      </w:r>
    </w:p>
    <w:p w14:paraId="4489FAAB" w14:textId="77777777" w:rsidR="00124443" w:rsidRPr="00124443" w:rsidRDefault="00124443" w:rsidP="00124443">
      <w:pPr>
        <w:suppressAutoHyphens/>
        <w:adjustRightInd w:val="0"/>
        <w:ind w:firstLine="1296"/>
        <w:jc w:val="both"/>
        <w:textAlignment w:val="baseline"/>
      </w:pPr>
      <w:r w:rsidRPr="00124443">
        <w:rPr>
          <w:i/>
        </w:rPr>
        <w:t>Artimiausia mokykla</w:t>
      </w:r>
      <w:r w:rsidRPr="00124443">
        <w:t xml:space="preserve"> - Alytaus Piliakalnio pagrindinė mokykla Jiezno g. 1, yra apie 4,2 km į pietvakarius. VŠĮ Alytaus pirminės sveikatos priežiūros centras Jiezno g. 2, taip pat yra apie 4,0 km atstumu į pietvakarius nuo sklypo, kuriame pastatyti biologinio apdorojimo įrenginiai</w:t>
      </w:r>
      <w:r w:rsidR="00752AE9">
        <w:t>.</w:t>
      </w:r>
    </w:p>
    <w:p w14:paraId="7C624450" w14:textId="77777777" w:rsidR="00124443" w:rsidRPr="00124443" w:rsidRDefault="00124443" w:rsidP="00124443">
      <w:pPr>
        <w:suppressAutoHyphens/>
        <w:adjustRightInd w:val="0"/>
        <w:ind w:firstLine="1296"/>
        <w:jc w:val="both"/>
        <w:textAlignment w:val="baseline"/>
      </w:pPr>
      <w:r w:rsidRPr="00124443">
        <w:rPr>
          <w:i/>
        </w:rPr>
        <w:t>Artimiausias lopšelis-darželis</w:t>
      </w:r>
      <w:r w:rsidRPr="00124443">
        <w:t xml:space="preserve"> „Nykštukas“ (adresu: A. Juozapavičiaus g. 44, Alytus) yra 4,25 km į pietvakarius. </w:t>
      </w:r>
    </w:p>
    <w:p w14:paraId="60E3BB3B" w14:textId="77777777" w:rsidR="00124443" w:rsidRPr="00124443" w:rsidRDefault="00124443" w:rsidP="00124443">
      <w:pPr>
        <w:suppressAutoHyphens/>
        <w:adjustRightInd w:val="0"/>
        <w:jc w:val="both"/>
        <w:textAlignment w:val="baseline"/>
      </w:pPr>
      <w:r w:rsidRPr="00124443">
        <w:t xml:space="preserve">Veiklos </w:t>
      </w:r>
      <w:r w:rsidR="00D45B5E">
        <w:t>vietoje</w:t>
      </w:r>
      <w:r w:rsidRPr="00124443">
        <w:t xml:space="preserve"> saugomų bei kultūros paveldo objektų nėra. </w:t>
      </w:r>
      <w:r w:rsidRPr="00124443">
        <w:rPr>
          <w:i/>
        </w:rPr>
        <w:t>Artimiausia saugoma NATURA2000 teritorija</w:t>
      </w:r>
      <w:r w:rsidRPr="00124443">
        <w:t xml:space="preserve"> - Vidzgirio miškas yra apie 6,1 km į pietvakarius nuo sklypo, kuriame pastatyti biologinio apdorojimo įrenginiai</w:t>
      </w:r>
      <w:r w:rsidR="00D45B5E">
        <w:t>.</w:t>
      </w:r>
      <w:r w:rsidRPr="00124443">
        <w:t xml:space="preserve"> Nemuno kilpos regioninis parkas, kuriame Nemuno kilpa yra priskirta NATURA</w:t>
      </w:r>
      <w:r w:rsidR="00FD704C">
        <w:t xml:space="preserve"> </w:t>
      </w:r>
      <w:r w:rsidRPr="00124443">
        <w:t>2000 teritorijai, yra apie 7,5 km į šiaurės vakarus.</w:t>
      </w:r>
    </w:p>
    <w:p w14:paraId="1B929E2D" w14:textId="77777777" w:rsidR="00124443" w:rsidRPr="00124443" w:rsidRDefault="00124443" w:rsidP="00124443">
      <w:pPr>
        <w:suppressAutoHyphens/>
        <w:adjustRightInd w:val="0"/>
        <w:jc w:val="both"/>
        <w:textAlignment w:val="baseline"/>
      </w:pPr>
      <w:r w:rsidRPr="00124443">
        <w:t>Artimiausias saugomas kultūros paveldo objektas - Vaidaugų senosios kapinės, vad. Napoleono kapais, yra apie 1,2 km į šiaurės vakarus.</w:t>
      </w:r>
    </w:p>
    <w:p w14:paraId="62CAF2B9" w14:textId="5C0C057F" w:rsidR="00124443" w:rsidRPr="00124443" w:rsidRDefault="00124443" w:rsidP="00124443">
      <w:pPr>
        <w:suppressAutoHyphens/>
        <w:adjustRightInd w:val="0"/>
        <w:ind w:firstLine="567"/>
        <w:jc w:val="both"/>
        <w:textAlignment w:val="baseline"/>
      </w:pPr>
      <w:r w:rsidRPr="00124443">
        <w:t>Visa pareiškiama veikla vykdoma 2 sklypuose. Biologinio apdorojimo įrenginiai su energijos gamyba (išskyrus brandinimo aikštelę)  eksploatuojami 2,7587 ha ploto sklype, adresu Alytaus k., Alovės sen., Alytaus r. sav. Šis sklypas ribojasi su esamu Alytaus regioninio nepavojingų ir inertiniu atliekų sąvartynu (toliau – sąvartynas). Mechaninio rūšiavimo įrenginys ir brandinimo aikštelė su stogine, kurioje tvarkomos iš biologinio apdorojimo įrenginio atvežtos atliekos, įrengti esamo sąvartyno sklypo dalyje, adresu: Karjero g. 2, Takniškių k., Alovės sen., Alytaus raj.</w:t>
      </w:r>
    </w:p>
    <w:p w14:paraId="1ECE7CE6" w14:textId="77777777" w:rsidR="00124443" w:rsidRPr="00124443" w:rsidRDefault="00124443" w:rsidP="00124443">
      <w:pPr>
        <w:ind w:firstLine="567"/>
        <w:jc w:val="both"/>
      </w:pPr>
      <w:r w:rsidRPr="00124443">
        <w:t>Komunalinių atliekų mechaninio rūšiavimo veiklai Aplinkos apsaugos agentūra 2014 m. rugpjūčio mėn. išdavė TIPK leidimą Nr. T-A.2-1/2014. Kadangi vėliau buvo parengtas biologinio apdorojimo įrenginių su energijos gamyba techninis projektas ir tik šiuo metu baigiami šių biologinio apdorojimo įrenginių statybos darbai, todėl aukščiau minėtame TIPK leidime informacija apie biologinio apdorojimo įrenginius su energijos gamyba nepateikta. Įvertinus tai, kad iš mechaninio rūšiavimo įrenginio atskirta biologiškai skaidžių atliekų frakcija bus toliau apdorojamo biologinio apdorojimo įrenginiuose bei vadovaujantis Taršos integruotos prevencijos ir kontrolės leidimų išdavimo, pakeitimo ir galiojimo panaikinimo taisyklių 7.3 punktu, pakeičiamas Alytaus regiono komunalinių atliekų mechaninio rūšiavimo įrenginiui, adresu Karjero g. 2, Takniškių k., Alovės sen., Alytaus raj. išduotas TIPK leidimas Nr. T-A.2-1/2014, jį papildant informacija apie planuojamą biologinių apdorojimo įrenginių su energijos gamybą veiklą.</w:t>
      </w:r>
    </w:p>
    <w:p w14:paraId="729A4749" w14:textId="77777777" w:rsidR="00124443" w:rsidRPr="00124443" w:rsidRDefault="00124443" w:rsidP="00124443">
      <w:pPr>
        <w:suppressAutoHyphens/>
        <w:adjustRightInd w:val="0"/>
        <w:jc w:val="both"/>
        <w:textAlignment w:val="baseline"/>
        <w:rPr>
          <w:i/>
        </w:rPr>
      </w:pPr>
      <w:r w:rsidRPr="00124443">
        <w:rPr>
          <w:i/>
        </w:rPr>
        <w:t>Pareiškiamos veiklos sklypai</w:t>
      </w:r>
    </w:p>
    <w:p w14:paraId="23ADC384" w14:textId="77777777" w:rsidR="00124443" w:rsidRPr="00124443" w:rsidRDefault="00124443" w:rsidP="00124443">
      <w:pPr>
        <w:suppressAutoHyphens/>
        <w:adjustRightInd w:val="0"/>
        <w:ind w:firstLine="567"/>
        <w:jc w:val="both"/>
        <w:textAlignment w:val="baseline"/>
      </w:pPr>
      <w:r w:rsidRPr="00124443">
        <w:t>Pirmasis - 27587 m</w:t>
      </w:r>
      <w:r w:rsidRPr="00124443">
        <w:rPr>
          <w:vertAlign w:val="superscript"/>
        </w:rPr>
        <w:t>2</w:t>
      </w:r>
      <w:r w:rsidRPr="00124443">
        <w:t xml:space="preserve"> (2,7587 ha) ploto sklypas (kadastrinis Nr. 3373/0008:274) nuosavybės teise priklauso Alytaus RATC. Įregistravimo pagrindas – pirkimo – pardavimo sutartis, 2007-07-23, Nr. 9988, priėmimo-perdavimo aktas, 2007-07-23, Nr. 9990. Pagrindinė tikslinė žemės naudojimo paskirtis – kita. Naudojimo būdas – atliekų saugojimo, rūšiavimo ir utilizavimo (sąvartynai) teritorijos. Šis sklypas yra šalia krašto kelio Nr. 129 Antakalnis-Jieznas-Alytus-Merkinė, dešiniajame Nemuno upės krante, apie 3,5 km į rytus nuo Alytaus miesto gyvenamojo mikrorajono ribos. Sklypas ribojasi su žemės ūkio paskirties sklypais bei su Alytaus regioninio sąvartyno teritorija. Šiame sklype statomi biologinio apdorojimo įrenginiai su energijos gamyba.</w:t>
      </w:r>
    </w:p>
    <w:p w14:paraId="5C326C81" w14:textId="77777777" w:rsidR="00124443" w:rsidRPr="00124443" w:rsidRDefault="00124443" w:rsidP="00124443">
      <w:pPr>
        <w:suppressAutoHyphens/>
        <w:adjustRightInd w:val="0"/>
        <w:ind w:firstLine="567"/>
        <w:jc w:val="both"/>
        <w:textAlignment w:val="baseline"/>
      </w:pPr>
      <w:r w:rsidRPr="00124443">
        <w:t>Antrasis - 262415 m</w:t>
      </w:r>
      <w:r w:rsidRPr="00124443">
        <w:rPr>
          <w:vertAlign w:val="superscript"/>
        </w:rPr>
        <w:t>2</w:t>
      </w:r>
      <w:r w:rsidRPr="00124443">
        <w:t xml:space="preserve"> (26,2415 ha) ploto sklypas (kadastrinis Nr. 3373/0008:299) nuosavybės teisė priklauso: Lazdijų rajono, Druskininkų, Alytaus rajono, Alytaus miesto, Prienų rajono, Birštono savivaldybėms, Varėnos rajono savivaldybės tarybai. Savivaldybių žemės patikėjimo teisė patikėta - Alytaus RATC. Šiame sklype  nuo 2014 m. rugpjūčio mėn. eksploatuojamas mechaninio rūšiavimo įrenginys (mišrių komunalinių atliekų rūšiavimo pastatas (užstatymo plotas – 2642 kv. m.), 436 kv. m ploto </w:t>
      </w:r>
      <w:r w:rsidR="007063E4">
        <w:t>išrūšiuotų</w:t>
      </w:r>
      <w:r w:rsidRPr="00124443">
        <w:t xml:space="preserve"> atliekų laikinojo laikymo aikštelė po stogine bei 3300 kv. m ploto aikštelė, padengtoje grunto danga). O dabar įrengiama 1500 m</w:t>
      </w:r>
      <w:r w:rsidRPr="00124443">
        <w:rPr>
          <w:vertAlign w:val="superscript"/>
        </w:rPr>
        <w:t>2</w:t>
      </w:r>
      <w:r w:rsidRPr="00124443">
        <w:t xml:space="preserve"> ploto brandinimo aikštelė su stogine, kurioje bus tvarkomos iš biologinio apdorojimo įrenginio atvežtos atliekos. Šis sklypas apsuptas dirbamais laukais ir ganyklomis, o iš šiaurės rytų pusės sąvartynas šliejasi prie miško. Vakariniame Alytaus regioninio sąvartyno pakraštyje įsikūrusi UAB „Toksika“ eksploatuojama pavojingųjų atliekų laikino laikymo aikštelė bei sklypas, kuriame įrengiami biologinio apdorojimo įrenginiai su energijos gamyba.</w:t>
      </w:r>
    </w:p>
    <w:p w14:paraId="15796AA1" w14:textId="77777777" w:rsidR="00124443" w:rsidRPr="00124443" w:rsidRDefault="00124443" w:rsidP="00124443">
      <w:pPr>
        <w:suppressAutoHyphens/>
        <w:adjustRightInd w:val="0"/>
        <w:ind w:firstLine="567"/>
        <w:jc w:val="both"/>
        <w:textAlignment w:val="baseline"/>
      </w:pPr>
      <w:r w:rsidRPr="00124443">
        <w:t>Žemės sklypų VĮ Registrų cento Nekilnojamojo turto registro išrašų kopijos ir Turto patikėjimo sutarties kopija pateikta 1 priede.</w:t>
      </w:r>
    </w:p>
    <w:p w14:paraId="6DFC6D30" w14:textId="77777777" w:rsidR="00124443" w:rsidRPr="00124443" w:rsidRDefault="00124443" w:rsidP="00124443">
      <w:pPr>
        <w:suppressAutoHyphens/>
        <w:adjustRightInd w:val="0"/>
        <w:ind w:firstLine="567"/>
        <w:jc w:val="both"/>
        <w:textAlignment w:val="baseline"/>
        <w:rPr>
          <w:i/>
        </w:rPr>
      </w:pPr>
      <w:r w:rsidRPr="00124443">
        <w:rPr>
          <w:i/>
        </w:rPr>
        <w:t>Pareiškiamos veiklos vykdymui bus naudojami šie pastatai, statiniai ir įrenginiai</w:t>
      </w:r>
    </w:p>
    <w:p w14:paraId="07F5CE51" w14:textId="77777777" w:rsidR="00124443" w:rsidRPr="00124443" w:rsidRDefault="00124443" w:rsidP="00124443">
      <w:pPr>
        <w:suppressAutoHyphens/>
        <w:adjustRightInd w:val="0"/>
        <w:jc w:val="both"/>
        <w:textAlignment w:val="baseline"/>
        <w:rPr>
          <w:b/>
        </w:rPr>
      </w:pPr>
      <w:r w:rsidRPr="00124443">
        <w:rPr>
          <w:b/>
        </w:rPr>
        <w:t>Alytaus regiono komunalinių atliekų mechaninio rūšiavimo veiklai naudojami pastatai ir statiniai :</w:t>
      </w:r>
    </w:p>
    <w:p w14:paraId="7BF8A0E9" w14:textId="77777777" w:rsidR="00124443" w:rsidRPr="00124443" w:rsidRDefault="00124443" w:rsidP="00124443">
      <w:pPr>
        <w:suppressAutoHyphens/>
        <w:adjustRightInd w:val="0"/>
        <w:ind w:firstLine="567"/>
        <w:jc w:val="both"/>
        <w:textAlignment w:val="baseline"/>
      </w:pPr>
      <w:r w:rsidRPr="00124443">
        <w:t>mišrių komunalinių atliekų rūšiavimo pastatas;</w:t>
      </w:r>
    </w:p>
    <w:p w14:paraId="0C420049" w14:textId="77777777" w:rsidR="00124443" w:rsidRPr="00124443" w:rsidRDefault="007063E4" w:rsidP="00124443">
      <w:pPr>
        <w:suppressAutoHyphens/>
        <w:adjustRightInd w:val="0"/>
        <w:ind w:firstLine="567"/>
        <w:jc w:val="both"/>
        <w:textAlignment w:val="baseline"/>
      </w:pPr>
      <w:r>
        <w:t>iš</w:t>
      </w:r>
      <w:r w:rsidR="00124443" w:rsidRPr="00124443">
        <w:t>rūšiuotų atliekų laikinojo laikymo aikštelėje po stogine (joje  įrengti septyni 6 m pločio, 10 m ilgio ir 2,5 m aukščio bunkeriai (aruodai));</w:t>
      </w:r>
    </w:p>
    <w:p w14:paraId="5B11AAE3" w14:textId="77777777" w:rsidR="00124443" w:rsidRPr="00124443" w:rsidRDefault="00124443" w:rsidP="00124443">
      <w:pPr>
        <w:suppressAutoHyphens/>
        <w:adjustRightInd w:val="0"/>
        <w:ind w:firstLine="567"/>
        <w:jc w:val="both"/>
        <w:textAlignment w:val="baseline"/>
      </w:pPr>
      <w:r w:rsidRPr="00124443">
        <w:t xml:space="preserve">3300 kv. m ploto aikštelė, padengta </w:t>
      </w:r>
      <w:r w:rsidR="005E0FF6">
        <w:t>asfalto</w:t>
      </w:r>
      <w:r w:rsidRPr="00124443">
        <w:t xml:space="preserve"> danga. Šioje aikštelėje degiosios atliekos laikomos supresuotos ir supakuotos taip, kad jas būtų galima laikyti po atviru dangumi.</w:t>
      </w:r>
    </w:p>
    <w:p w14:paraId="4FD5B369" w14:textId="77777777" w:rsidR="00124443" w:rsidRPr="00124443" w:rsidRDefault="00124443" w:rsidP="00124443">
      <w:pPr>
        <w:suppressAutoHyphens/>
        <w:adjustRightInd w:val="0"/>
        <w:jc w:val="both"/>
        <w:textAlignment w:val="baseline"/>
        <w:rPr>
          <w:b/>
        </w:rPr>
      </w:pPr>
      <w:r w:rsidRPr="00124443">
        <w:rPr>
          <w:b/>
        </w:rPr>
        <w:t>Komunalinių atliekų biologinio apdorojimo įrenginiams su energijos gamyba bus naudojami šie pastatai ir statiniai:</w:t>
      </w:r>
    </w:p>
    <w:p w14:paraId="5450A107" w14:textId="77777777" w:rsidR="00124443" w:rsidRPr="00124443" w:rsidRDefault="00124443" w:rsidP="00124443">
      <w:pPr>
        <w:suppressAutoHyphens/>
        <w:adjustRightInd w:val="0"/>
        <w:ind w:firstLine="567"/>
        <w:jc w:val="both"/>
        <w:textAlignment w:val="baseline"/>
      </w:pPr>
      <w:r w:rsidRPr="00124443">
        <w:t xml:space="preserve"> 01 – Komunalinių atliekų biologinio apdorojimo įrenginių korpusas;</w:t>
      </w:r>
    </w:p>
    <w:p w14:paraId="343E7A3C" w14:textId="77777777" w:rsidR="00124443" w:rsidRPr="00124443" w:rsidRDefault="00124443" w:rsidP="00124443">
      <w:pPr>
        <w:suppressAutoHyphens/>
        <w:adjustRightInd w:val="0"/>
        <w:ind w:firstLine="567"/>
        <w:jc w:val="both"/>
        <w:textAlignment w:val="baseline"/>
      </w:pPr>
      <w:r w:rsidRPr="00124443">
        <w:t xml:space="preserve"> 02 – Atliekų priėmimo sandėlis su personalo ir buitinėmis patalpomis;</w:t>
      </w:r>
    </w:p>
    <w:p w14:paraId="5BE430D4" w14:textId="77777777" w:rsidR="00124443" w:rsidRPr="00124443" w:rsidRDefault="00124443" w:rsidP="00124443">
      <w:pPr>
        <w:suppressAutoHyphens/>
        <w:adjustRightInd w:val="0"/>
        <w:ind w:firstLine="567"/>
        <w:jc w:val="both"/>
        <w:textAlignment w:val="baseline"/>
      </w:pPr>
      <w:r w:rsidRPr="00124443">
        <w:t xml:space="preserve"> 03 – Fermentavimo-</w:t>
      </w:r>
      <w:r w:rsidR="0026125C">
        <w:t>perkolato</w:t>
      </w:r>
      <w:r w:rsidRPr="00124443">
        <w:t xml:space="preserve"> rezervuaras;</w:t>
      </w:r>
    </w:p>
    <w:p w14:paraId="5C321778" w14:textId="77777777" w:rsidR="00124443" w:rsidRPr="00124443" w:rsidRDefault="00124443" w:rsidP="00124443">
      <w:pPr>
        <w:suppressAutoHyphens/>
        <w:adjustRightInd w:val="0"/>
        <w:ind w:firstLine="567"/>
        <w:jc w:val="both"/>
        <w:textAlignment w:val="baseline"/>
      </w:pPr>
      <w:r w:rsidRPr="00124443">
        <w:t xml:space="preserve"> 04 – Biodujų talpykla;</w:t>
      </w:r>
    </w:p>
    <w:p w14:paraId="08BB4A5D" w14:textId="77777777" w:rsidR="00124443" w:rsidRPr="00124443" w:rsidRDefault="00124443" w:rsidP="00124443">
      <w:pPr>
        <w:suppressAutoHyphens/>
        <w:adjustRightInd w:val="0"/>
        <w:ind w:firstLine="567"/>
        <w:jc w:val="both"/>
        <w:textAlignment w:val="baseline"/>
      </w:pPr>
      <w:r w:rsidRPr="00124443">
        <w:t xml:space="preserve"> 05 – </w:t>
      </w:r>
      <w:r w:rsidR="005A6284">
        <w:t xml:space="preserve">Fakelas, dujų pertekliui sudeginti </w:t>
      </w:r>
    </w:p>
    <w:p w14:paraId="14207741" w14:textId="77777777" w:rsidR="00124443" w:rsidRPr="00124443" w:rsidRDefault="00124443" w:rsidP="00124443">
      <w:pPr>
        <w:suppressAutoHyphens/>
        <w:adjustRightInd w:val="0"/>
        <w:ind w:firstLine="567"/>
        <w:jc w:val="both"/>
        <w:textAlignment w:val="baseline"/>
      </w:pPr>
      <w:r w:rsidRPr="00124443">
        <w:t xml:space="preserve"> 06 – Dujų apdorojimo (nusierinimo) įrenginys;</w:t>
      </w:r>
    </w:p>
    <w:p w14:paraId="3C8BA532" w14:textId="77777777" w:rsidR="00124443" w:rsidRPr="00124443" w:rsidRDefault="00124443" w:rsidP="00124443">
      <w:pPr>
        <w:suppressAutoHyphens/>
        <w:adjustRightInd w:val="0"/>
        <w:jc w:val="both"/>
        <w:textAlignment w:val="baseline"/>
      </w:pPr>
      <w:r w:rsidRPr="00124443">
        <w:t xml:space="preserve">           07 – Kogeneracinis (energetinis) blokas;</w:t>
      </w:r>
    </w:p>
    <w:p w14:paraId="544D4BED" w14:textId="77777777" w:rsidR="00124443" w:rsidRPr="00124443" w:rsidRDefault="00124443" w:rsidP="00124443">
      <w:pPr>
        <w:suppressAutoHyphens/>
        <w:adjustRightInd w:val="0"/>
        <w:ind w:firstLine="567"/>
        <w:jc w:val="both"/>
        <w:textAlignment w:val="baseline"/>
      </w:pPr>
      <w:r w:rsidRPr="00124443">
        <w:t xml:space="preserve"> 08 – Brandinimo aikštelė su stogine;</w:t>
      </w:r>
    </w:p>
    <w:p w14:paraId="346697FE" w14:textId="77777777" w:rsidR="00124443" w:rsidRPr="00124443" w:rsidRDefault="00124443" w:rsidP="00124443">
      <w:pPr>
        <w:suppressAutoHyphens/>
        <w:adjustRightInd w:val="0"/>
        <w:ind w:firstLine="567"/>
        <w:jc w:val="both"/>
        <w:textAlignment w:val="baseline"/>
      </w:pPr>
      <w:r w:rsidRPr="00124443">
        <w:t xml:space="preserve"> 10 – Transformatorinė (nauja);</w:t>
      </w:r>
    </w:p>
    <w:p w14:paraId="5EE1BD65" w14:textId="77777777" w:rsidR="00124443" w:rsidRPr="00124443" w:rsidRDefault="00124443" w:rsidP="00124443">
      <w:pPr>
        <w:suppressAutoHyphens/>
        <w:adjustRightInd w:val="0"/>
        <w:ind w:firstLine="567"/>
        <w:jc w:val="both"/>
        <w:textAlignment w:val="baseline"/>
      </w:pPr>
      <w:r w:rsidRPr="00124443">
        <w:t xml:space="preserve"> 11 – Buitinių nuotekų valymo įrenginiai;</w:t>
      </w:r>
    </w:p>
    <w:p w14:paraId="152BA888" w14:textId="77777777" w:rsidR="00124443" w:rsidRPr="00124443" w:rsidRDefault="00124443" w:rsidP="00124443">
      <w:pPr>
        <w:suppressAutoHyphens/>
        <w:adjustRightInd w:val="0"/>
        <w:ind w:firstLine="567"/>
        <w:jc w:val="both"/>
        <w:textAlignment w:val="baseline"/>
      </w:pPr>
      <w:r w:rsidRPr="00124443">
        <w:t xml:space="preserve"> 12 – Gamybinio vandens rezervuarai su siurbline;</w:t>
      </w:r>
    </w:p>
    <w:p w14:paraId="46ED1EE8" w14:textId="77777777" w:rsidR="00124443" w:rsidRPr="00124443" w:rsidRDefault="00124443" w:rsidP="00124443">
      <w:pPr>
        <w:suppressAutoHyphens/>
        <w:adjustRightInd w:val="0"/>
        <w:ind w:firstLine="567"/>
        <w:jc w:val="both"/>
        <w:textAlignment w:val="baseline"/>
      </w:pPr>
      <w:r w:rsidRPr="00124443">
        <w:t xml:space="preserve"> 13 – Drenažinio vandens siurblinė;</w:t>
      </w:r>
    </w:p>
    <w:p w14:paraId="11C77849" w14:textId="77777777" w:rsidR="00124443" w:rsidRPr="00124443" w:rsidRDefault="00124443" w:rsidP="00124443">
      <w:pPr>
        <w:suppressAutoHyphens/>
        <w:adjustRightInd w:val="0"/>
        <w:ind w:firstLine="567"/>
        <w:jc w:val="both"/>
        <w:textAlignment w:val="baseline"/>
      </w:pPr>
      <w:r w:rsidRPr="00124443">
        <w:t xml:space="preserve"> 14 – Filtrato siurblinė;</w:t>
      </w:r>
    </w:p>
    <w:p w14:paraId="2C5E3F5E" w14:textId="77777777" w:rsidR="00124443" w:rsidRPr="00124443" w:rsidRDefault="00124443" w:rsidP="00124443">
      <w:pPr>
        <w:suppressAutoHyphens/>
        <w:adjustRightInd w:val="0"/>
        <w:ind w:firstLine="567"/>
        <w:jc w:val="both"/>
        <w:textAlignment w:val="baseline"/>
      </w:pPr>
      <w:r w:rsidRPr="00124443">
        <w:t xml:space="preserve"> 15 – Lietaus nuotekų išlyginimo rezervuaras;</w:t>
      </w:r>
    </w:p>
    <w:p w14:paraId="36B1D17D" w14:textId="77777777" w:rsidR="00124443" w:rsidRPr="00124443" w:rsidRDefault="00124443" w:rsidP="00124443">
      <w:pPr>
        <w:suppressAutoHyphens/>
        <w:adjustRightInd w:val="0"/>
        <w:ind w:firstLine="567"/>
        <w:jc w:val="both"/>
        <w:textAlignment w:val="baseline"/>
      </w:pPr>
      <w:r w:rsidRPr="00124443">
        <w:t xml:space="preserve"> 16 – Lietaus nuotekų siurblinė;</w:t>
      </w:r>
    </w:p>
    <w:p w14:paraId="5EBE882B" w14:textId="77777777" w:rsidR="00124443" w:rsidRPr="00124443" w:rsidRDefault="00124443" w:rsidP="00124443">
      <w:pPr>
        <w:suppressAutoHyphens/>
        <w:adjustRightInd w:val="0"/>
        <w:ind w:firstLine="567"/>
        <w:jc w:val="both"/>
        <w:textAlignment w:val="baseline"/>
      </w:pPr>
      <w:r w:rsidRPr="00124443">
        <w:t xml:space="preserve"> 17 – Dyzelinis generatorius.</w:t>
      </w:r>
    </w:p>
    <w:p w14:paraId="4E7AB8B4" w14:textId="77777777" w:rsidR="00124443" w:rsidRPr="00124443" w:rsidRDefault="00124443" w:rsidP="00124443">
      <w:pPr>
        <w:suppressAutoHyphens/>
        <w:adjustRightInd w:val="0"/>
        <w:jc w:val="both"/>
        <w:textAlignment w:val="baseline"/>
      </w:pPr>
      <w:r w:rsidRPr="00124443">
        <w:t xml:space="preserve">Įrenginių, statinių  ir pastatų išdėstymo schemos pateiktos </w:t>
      </w:r>
      <w:r w:rsidR="00B0371E">
        <w:t xml:space="preserve">paraiškoje leidimui gauti, </w:t>
      </w:r>
      <w:r w:rsidRPr="00124443">
        <w:t>2 priede.</w:t>
      </w:r>
    </w:p>
    <w:p w14:paraId="550CBE7C" w14:textId="77777777" w:rsidR="00124443" w:rsidRPr="00124443" w:rsidRDefault="00124443" w:rsidP="00124443">
      <w:pPr>
        <w:suppressAutoHyphens/>
        <w:adjustRightInd w:val="0"/>
        <w:ind w:firstLine="567"/>
        <w:jc w:val="both"/>
        <w:textAlignment w:val="baseline"/>
      </w:pPr>
      <w:r w:rsidRPr="00124443">
        <w:t>Pirmame sklype įrengti visi aukščiau išvardyti biologinio apdorojimo įrenginių objektai, išskyrus brandinimo aikštelę su stogine. Perkol</w:t>
      </w:r>
      <w:r w:rsidR="00C61203">
        <w:t>ato</w:t>
      </w:r>
      <w:r w:rsidRPr="00124443">
        <w:t xml:space="preserve"> rezervuaras, biodujų talpykla, dujų apdorojimo (nusierinimo) įrenginys, kogeneracinis (energetinis) blokas formuojami vienoje linijoje vienas nuo kito per 10 m. Nuo komunalinių atliekų biologinio apdorojimo įrenginių korpuso šie statiniai ir įrenginiai, pastatyti saugiu atstumu vadovaujantis gaisrinės saugos reikalavimais.</w:t>
      </w:r>
    </w:p>
    <w:p w14:paraId="64F486DE" w14:textId="77777777" w:rsidR="00124443" w:rsidRPr="00124443" w:rsidRDefault="00124443" w:rsidP="00124443">
      <w:pPr>
        <w:suppressAutoHyphens/>
        <w:adjustRightInd w:val="0"/>
        <w:ind w:firstLine="567"/>
        <w:jc w:val="both"/>
        <w:textAlignment w:val="baseline"/>
      </w:pPr>
      <w:r w:rsidRPr="00124443">
        <w:t>Projektuojam</w:t>
      </w:r>
      <w:r w:rsidR="00C61203">
        <w:t>i</w:t>
      </w:r>
      <w:r w:rsidRPr="00124443">
        <w:t xml:space="preserve"> biodujų deginimo </w:t>
      </w:r>
      <w:r w:rsidR="00C61203">
        <w:t>fakelai</w:t>
      </w:r>
      <w:r w:rsidRPr="00124443">
        <w:t xml:space="preserve"> (obj. Nr. 05) vieta numatoma 15 m atstumu nuo biodujų talpyklos, statinių užstatymo zonoje, už krašto kelio ir apsauginių želdinių apsaugos zonos. Buitinių nuotekų valymo įrenginiai (obj. Nr. 11), lietaus nuotekų išlygin</w:t>
      </w:r>
      <w:r w:rsidR="0026125C">
        <w:t>amasis</w:t>
      </w:r>
      <w:r w:rsidRPr="00124443">
        <w:t xml:space="preserve"> rezervuaras (obj.Nr.15), lietaus nuotekų siurblinė (obj. Nr. 16) išdėstomi priešais rytinį atliekų priėmimo sandėlio su personalo ir buitinėmis patalpomis (obj. Nr. 02) fasadą, už suprojektuotos asfalto dangos pravažiavimo. Gamybinio vandens rezervuarai bus transporto manevravimo zonoje, tarp personalo ir buitinių patalpų bei fermentavimo-perkol</w:t>
      </w:r>
      <w:r w:rsidR="0026125C">
        <w:t>a</w:t>
      </w:r>
      <w:r w:rsidR="00890A71">
        <w:t>to</w:t>
      </w:r>
      <w:r w:rsidRPr="00124443">
        <w:t xml:space="preserve"> rezervuaro.</w:t>
      </w:r>
    </w:p>
    <w:p w14:paraId="13E6DB1A" w14:textId="77777777" w:rsidR="00124443" w:rsidRPr="00124443" w:rsidRDefault="00124443" w:rsidP="00124443">
      <w:pPr>
        <w:suppressAutoHyphens/>
        <w:adjustRightInd w:val="0"/>
        <w:ind w:firstLine="567"/>
        <w:jc w:val="both"/>
        <w:textAlignment w:val="baseline"/>
      </w:pPr>
      <w:r w:rsidRPr="00124443">
        <w:t>Drenažo vandens ir filtrato siurblinės (obj. Nr. 13, 14) statomos už pravažiavimų, žaliose zonose. Transformatorinė (obj. Nr. 10) ir dyzelinis generatorius (obj. Nr. 17) numatomi statyti už 10 m nuo pietvakarinės obj. Nr. 01 sienos, esamo šlaito papėdėje, uždarant laikiną žvyruotą pravažiavimą. Išlaikomas 5 m atstumas nuo esamo vandentiekio DN 63.</w:t>
      </w:r>
    </w:p>
    <w:p w14:paraId="1A702FDE" w14:textId="77777777" w:rsidR="00124443" w:rsidRPr="00124443" w:rsidRDefault="00124443" w:rsidP="00124443">
      <w:pPr>
        <w:suppressAutoHyphens/>
        <w:adjustRightInd w:val="0"/>
        <w:ind w:firstLine="567"/>
        <w:jc w:val="both"/>
        <w:textAlignment w:val="baseline"/>
      </w:pPr>
      <w:r w:rsidRPr="00124443">
        <w:t xml:space="preserve">Antrajame sklype (kadastrinis Nr. 3373/0008:299) </w:t>
      </w:r>
      <w:r w:rsidR="00AA1ABA">
        <w:t>yra</w:t>
      </w:r>
      <w:r w:rsidRPr="00124443">
        <w:t xml:space="preserve"> komunalinių atliekų mechaninio rūšiavimo įrenginys ir brandinimo aikštelė, kuri nuo pagrindinių pastatytų biologinio apdorojimo įrenginių statinių nutolusi ~650 m. 1500 m</w:t>
      </w:r>
      <w:r w:rsidRPr="00124443">
        <w:rPr>
          <w:vertAlign w:val="superscript"/>
        </w:rPr>
        <w:t>2</w:t>
      </w:r>
      <w:r w:rsidRPr="00124443">
        <w:t xml:space="preserve"> aikštelė formuojama viršutinėje terasoje prie žaliųjų atliekų kompostavimo aikštelės statinių. Brandinimo aikštelė skirta priimti stabilizuotas perdirbtas atliekas (kompostą) galutiniam </w:t>
      </w:r>
      <w:r w:rsidR="00D624BF">
        <w:t>išlaikymui</w:t>
      </w:r>
      <w:r w:rsidRPr="00124443">
        <w:t xml:space="preserve"> prieš jį perduodant/parduodant kitoms įmonėms kaip techninį kompostą pažeistų teritorijų rekultivavimui arba sąvartynų perdengimui. Pirmo sklypo teritorijoje yra esamas 200 m</w:t>
      </w:r>
      <w:r w:rsidRPr="00124443">
        <w:rPr>
          <w:vertAlign w:val="superscript"/>
        </w:rPr>
        <w:t>3</w:t>
      </w:r>
      <w:r w:rsidRPr="00124443">
        <w:t xml:space="preserve"> gaisrinis rezervuaras su gaisrinio vandens paėmimo šuliniu, kuris nutolęs nuo statinių per 105 m. Įrengtas gaisrinio vandens paėmimo šulinys, kuris priklauso kitam 200 m</w:t>
      </w:r>
      <w:r w:rsidRPr="00124443">
        <w:rPr>
          <w:vertAlign w:val="superscript"/>
        </w:rPr>
        <w:t>3</w:t>
      </w:r>
      <w:r w:rsidRPr="00124443">
        <w:t xml:space="preserve"> gaisrini</w:t>
      </w:r>
      <w:r w:rsidR="00D624BF">
        <w:t>am</w:t>
      </w:r>
      <w:r w:rsidRPr="00124443">
        <w:t xml:space="preserve"> rezervuarui, nutolęs apie 90 m nuo statinių.</w:t>
      </w:r>
    </w:p>
    <w:p w14:paraId="5CE90CB2" w14:textId="77777777" w:rsidR="00BD3B5D" w:rsidRDefault="00124443" w:rsidP="00C219E1">
      <w:pPr>
        <w:suppressAutoHyphens/>
        <w:adjustRightInd w:val="0"/>
        <w:ind w:firstLine="567"/>
        <w:jc w:val="both"/>
        <w:textAlignment w:val="baseline"/>
      </w:pPr>
      <w:r w:rsidRPr="00124443">
        <w:t>Pirmame sklype įrengti asfalto danga dengti privažiavimai, įrengtos dvi 360 m</w:t>
      </w:r>
      <w:r w:rsidRPr="00124443">
        <w:rPr>
          <w:vertAlign w:val="superscript"/>
        </w:rPr>
        <w:t>2</w:t>
      </w:r>
      <w:r w:rsidRPr="00124443">
        <w:t xml:space="preserve"> ir 390 m</w:t>
      </w:r>
      <w:r w:rsidRPr="00124443">
        <w:rPr>
          <w:vertAlign w:val="superscript"/>
        </w:rPr>
        <w:t>2</w:t>
      </w:r>
      <w:r w:rsidRPr="00124443">
        <w:t xml:space="preserve"> asfaltuotos manevravimo aikštelės tarpusavyje sujungt</w:t>
      </w:r>
      <w:r w:rsidR="00681EA3">
        <w:t>os</w:t>
      </w:r>
      <w:r w:rsidRPr="00124443">
        <w:t xml:space="preserve"> 6 m pločio pravažiavimu. Nuo šių aikštelių aplink komunalinių atliekų biologinio apdorojimo įrenginių korpusą numatomas 3,50 m pločio žvyro dangos pravažiavimas. </w:t>
      </w:r>
    </w:p>
    <w:p w14:paraId="7398F994" w14:textId="77777777" w:rsidR="00C219E1" w:rsidRDefault="00C219E1" w:rsidP="00C219E1">
      <w:pPr>
        <w:suppressAutoHyphens/>
        <w:adjustRightInd w:val="0"/>
        <w:ind w:firstLine="567"/>
        <w:jc w:val="both"/>
        <w:textAlignment w:val="baseline"/>
      </w:pPr>
    </w:p>
    <w:p w14:paraId="4EAB98B4" w14:textId="77777777" w:rsidR="00BD3B5D" w:rsidRPr="006E7027" w:rsidRDefault="00C53951">
      <w:r w:rsidRPr="006E7027">
        <w:rPr>
          <w:b/>
        </w:rPr>
        <w:t>2. Ūkinės veiklos aprašymas.</w:t>
      </w:r>
      <w:r w:rsidRPr="006E7027">
        <w:t xml:space="preserve"> </w:t>
      </w:r>
    </w:p>
    <w:p w14:paraId="280E07A3" w14:textId="77777777" w:rsidR="00C42F6B" w:rsidRPr="00C42F6B" w:rsidRDefault="00C42F6B" w:rsidP="00C42F6B">
      <w:pPr>
        <w:suppressAutoHyphens/>
        <w:adjustRightInd w:val="0"/>
        <w:ind w:firstLine="142"/>
        <w:jc w:val="both"/>
        <w:textAlignment w:val="baseline"/>
      </w:pPr>
      <w:r w:rsidRPr="00C42F6B">
        <w:t xml:space="preserve">Vykdant veiklą </w:t>
      </w:r>
      <w:r w:rsidRPr="00C42F6B">
        <w:rPr>
          <w:b/>
        </w:rPr>
        <w:t>mišrių komunalinių atliekų rūšiavimo įrenginyje</w:t>
      </w:r>
      <w:r w:rsidRPr="00C42F6B">
        <w:t xml:space="preserve"> iš bendro mišrių komunalinių atliekų srauto atskiriamos šios frakcijos:</w:t>
      </w:r>
    </w:p>
    <w:p w14:paraId="3D47AE50" w14:textId="77777777" w:rsidR="00C42F6B" w:rsidRPr="00C42F6B" w:rsidRDefault="00C42F6B" w:rsidP="00C42F6B">
      <w:pPr>
        <w:suppressAutoHyphens/>
        <w:adjustRightInd w:val="0"/>
        <w:ind w:left="567"/>
        <w:jc w:val="both"/>
        <w:textAlignment w:val="baseline"/>
      </w:pPr>
      <w:r w:rsidRPr="00C42F6B">
        <w:tab/>
        <w:t>biologiškai skaidi atliekų frakcija;</w:t>
      </w:r>
    </w:p>
    <w:p w14:paraId="01F71273" w14:textId="77777777" w:rsidR="00C42F6B" w:rsidRPr="00C42F6B" w:rsidRDefault="00C42F6B" w:rsidP="00C42F6B">
      <w:pPr>
        <w:suppressAutoHyphens/>
        <w:adjustRightInd w:val="0"/>
        <w:ind w:left="567"/>
        <w:jc w:val="both"/>
        <w:textAlignment w:val="baseline"/>
      </w:pPr>
      <w:r w:rsidRPr="00C42F6B">
        <w:tab/>
        <w:t>inertinė frakcija;</w:t>
      </w:r>
    </w:p>
    <w:p w14:paraId="7E8B8204" w14:textId="77777777" w:rsidR="00C42F6B" w:rsidRPr="00C42F6B" w:rsidRDefault="00C42F6B" w:rsidP="00C42F6B">
      <w:pPr>
        <w:suppressAutoHyphens/>
        <w:adjustRightInd w:val="0"/>
        <w:ind w:left="567"/>
        <w:jc w:val="both"/>
        <w:textAlignment w:val="baseline"/>
      </w:pPr>
      <w:r w:rsidRPr="00C42F6B">
        <w:tab/>
        <w:t>metalai (juodieji ir spalvotieji);</w:t>
      </w:r>
    </w:p>
    <w:p w14:paraId="4907D528" w14:textId="77777777" w:rsidR="00C42F6B" w:rsidRPr="00C42F6B" w:rsidRDefault="00C42F6B" w:rsidP="00C42F6B">
      <w:pPr>
        <w:suppressAutoHyphens/>
        <w:adjustRightInd w:val="0"/>
        <w:ind w:left="567"/>
        <w:jc w:val="both"/>
        <w:textAlignment w:val="baseline"/>
      </w:pPr>
      <w:r w:rsidRPr="00C42F6B">
        <w:tab/>
        <w:t>degi lengva frakcija (lengva atliekų frakcija be PE arba be PVC);</w:t>
      </w:r>
    </w:p>
    <w:p w14:paraId="4C893A1E" w14:textId="77777777" w:rsidR="00C42F6B" w:rsidRPr="00C42F6B" w:rsidRDefault="00C42F6B" w:rsidP="00C42F6B">
      <w:pPr>
        <w:suppressAutoHyphens/>
        <w:adjustRightInd w:val="0"/>
        <w:ind w:left="567"/>
        <w:jc w:val="both"/>
        <w:textAlignment w:val="baseline"/>
      </w:pPr>
      <w:r w:rsidRPr="00C42F6B">
        <w:tab/>
        <w:t>likutinė sunki degi frakcija;</w:t>
      </w:r>
    </w:p>
    <w:p w14:paraId="478781E4" w14:textId="77777777" w:rsidR="00C42F6B" w:rsidRPr="00C42F6B" w:rsidRDefault="00C42F6B" w:rsidP="00C42F6B">
      <w:pPr>
        <w:suppressAutoHyphens/>
        <w:adjustRightInd w:val="0"/>
        <w:ind w:left="567"/>
        <w:jc w:val="both"/>
        <w:textAlignment w:val="baseline"/>
      </w:pPr>
      <w:r w:rsidRPr="00C42F6B">
        <w:tab/>
        <w:t>PE arba PVC arba popierius ir kartonas iš lengvos atliekų frakcijos.</w:t>
      </w:r>
    </w:p>
    <w:p w14:paraId="348EDE5F" w14:textId="77777777" w:rsidR="00C42F6B" w:rsidRPr="00C42F6B" w:rsidRDefault="00C42F6B" w:rsidP="00C42F6B">
      <w:pPr>
        <w:suppressAutoHyphens/>
        <w:adjustRightInd w:val="0"/>
        <w:ind w:left="142"/>
        <w:jc w:val="both"/>
        <w:textAlignment w:val="baseline"/>
      </w:pPr>
      <w:r w:rsidRPr="00C42F6B">
        <w:t>Biologiškai skaidžios atliekos toliau tvarkomos biologinio apdorojimo įrenginyje</w:t>
      </w:r>
      <w:r w:rsidR="000B69DC">
        <w:t>, gaunant šiluminę ir elektros energiją,</w:t>
      </w:r>
      <w:r w:rsidRPr="00C42F6B">
        <w:t xml:space="preserve"> arba kompostuojamos žaliųjų atliekų kompostavimo aikštelėje. Inertinė frakcija šalinama sąvartyne, o atsiradus poreikiui perduodama į biologinio apdorojimo įrenginius. Iš komunalinių atliekų srauto atrūšiuota degi frakcija perduodama </w:t>
      </w:r>
      <w:r w:rsidR="00257EFB">
        <w:t>kietojo atgautojo kuro (</w:t>
      </w:r>
      <w:r w:rsidRPr="00C42F6B">
        <w:t>KAK</w:t>
      </w:r>
      <w:r w:rsidR="00257EFB">
        <w:t>)</w:t>
      </w:r>
      <w:r w:rsidRPr="00C42F6B">
        <w:t xml:space="preserve"> gamintojams. Atrūšiuoti juodieji ir spalvotieji metalai perduodami šias atliekas tvarkančioms/perdirbančioms įmonėms. Sunki degi atliekų frakcija perduodama į atliekų deginimo įrenginius arba</w:t>
      </w:r>
      <w:r w:rsidR="00EC0786">
        <w:t>, kaip išimtis,</w:t>
      </w:r>
      <w:r w:rsidRPr="00C42F6B">
        <w:t xml:space="preserve"> šalinama sąvartyne.</w:t>
      </w:r>
    </w:p>
    <w:p w14:paraId="67F5B47B" w14:textId="77777777" w:rsidR="00C42F6B" w:rsidRPr="00C42F6B" w:rsidRDefault="00C42F6B" w:rsidP="00C42F6B">
      <w:pPr>
        <w:suppressAutoHyphens/>
        <w:adjustRightInd w:val="0"/>
        <w:ind w:left="142" w:firstLine="425"/>
        <w:jc w:val="both"/>
        <w:textAlignment w:val="baseline"/>
      </w:pPr>
      <w:r w:rsidRPr="00C42F6B">
        <w:t>Kartu su mišriomis komunalinėmis atliekomis rūšiavimo linijoje rūšiuojamos ir netinkamos perdirbimui antrinės žaliavos. Šių rūšiuojamų netinkamų perdirbimui antrinių žaliavų morfologinė sudėtis tokia pati kaip ir mišrių komunalinių atliekų, todėl informacija apie rūšiavimo metu susidarančias atliekas pateikiama bendrai.</w:t>
      </w:r>
    </w:p>
    <w:p w14:paraId="08DCFDE6" w14:textId="77777777" w:rsidR="00C96475" w:rsidRDefault="00C42F6B" w:rsidP="00C42F6B">
      <w:pPr>
        <w:suppressAutoHyphens/>
        <w:adjustRightInd w:val="0"/>
        <w:ind w:left="142"/>
        <w:jc w:val="both"/>
        <w:textAlignment w:val="baseline"/>
      </w:pPr>
      <w:r w:rsidRPr="00F67FB5">
        <w:rPr>
          <w:b/>
        </w:rPr>
        <w:t xml:space="preserve">Biologinio apdorojimo </w:t>
      </w:r>
      <w:r w:rsidR="00BE179C" w:rsidRPr="00F67FB5">
        <w:rPr>
          <w:b/>
        </w:rPr>
        <w:t xml:space="preserve">ir energijos gamybos </w:t>
      </w:r>
      <w:r w:rsidR="00063D24" w:rsidRPr="00F67FB5">
        <w:rPr>
          <w:b/>
        </w:rPr>
        <w:t xml:space="preserve">įrenginiuose </w:t>
      </w:r>
      <w:r w:rsidR="003277C0" w:rsidRPr="00F67FB5">
        <w:rPr>
          <w:lang w:eastAsia="ar-SA"/>
        </w:rPr>
        <w:t>apdorojamos biologiškai skaidžios atliekos, tame tarpe ir atskirai surinktos maisto/virtuvės atliekos.  Šiuose įrenginiuose atliekos, priklausomai nuo to kur toliau bus naudojamos, pervežamos į vieną iš anaerobinio apdirbimo (toliau - AA) t</w:t>
      </w:r>
      <w:r w:rsidR="003A27C6">
        <w:rPr>
          <w:lang w:eastAsia="ar-SA"/>
        </w:rPr>
        <w:t>u</w:t>
      </w:r>
      <w:r w:rsidR="003277C0" w:rsidRPr="00F67FB5">
        <w:rPr>
          <w:lang w:eastAsia="ar-SA"/>
        </w:rPr>
        <w:t xml:space="preserve">nelių arba iš karto tiekiamos į vieną iš kompostavimo tunelių. Apdorojant atliekas anaerobinio apdorojimo tuneliuose vyksta fermentavimo procesas ir </w:t>
      </w:r>
      <w:r w:rsidR="00836572">
        <w:rPr>
          <w:lang w:eastAsia="ar-SA"/>
        </w:rPr>
        <w:t>gaminasi biodujos</w:t>
      </w:r>
      <w:r w:rsidR="003A27C6">
        <w:rPr>
          <w:lang w:eastAsia="ar-SA"/>
        </w:rPr>
        <w:t>,</w:t>
      </w:r>
      <w:r w:rsidR="00836572">
        <w:rPr>
          <w:lang w:eastAsia="ar-SA"/>
        </w:rPr>
        <w:t xml:space="preserve"> k</w:t>
      </w:r>
      <w:r w:rsidR="003A27C6">
        <w:rPr>
          <w:lang w:eastAsia="ar-SA"/>
        </w:rPr>
        <w:t>urios</w:t>
      </w:r>
      <w:r w:rsidR="003277C0" w:rsidRPr="00F67FB5">
        <w:rPr>
          <w:lang w:eastAsia="ar-SA"/>
        </w:rPr>
        <w:t xml:space="preserve"> deginamos vidaus degimo variklyje</w:t>
      </w:r>
      <w:r w:rsidR="00836572">
        <w:rPr>
          <w:lang w:eastAsia="ar-SA"/>
        </w:rPr>
        <w:t>.</w:t>
      </w:r>
      <w:r w:rsidR="00E7673F">
        <w:rPr>
          <w:lang w:eastAsia="ar-SA"/>
        </w:rPr>
        <w:t xml:space="preserve"> E</w:t>
      </w:r>
      <w:r w:rsidR="003277C0" w:rsidRPr="00F67FB5">
        <w:rPr>
          <w:lang w:eastAsia="ar-SA"/>
        </w:rPr>
        <w:t xml:space="preserve">sant poreikiui atliekas tik džiovinti </w:t>
      </w:r>
      <w:r w:rsidR="00E7673F">
        <w:rPr>
          <w:lang w:eastAsia="ar-SA"/>
        </w:rPr>
        <w:t>k</w:t>
      </w:r>
      <w:r w:rsidR="00E7673F" w:rsidRPr="00F67FB5">
        <w:rPr>
          <w:lang w:eastAsia="ar-SA"/>
        </w:rPr>
        <w:t xml:space="preserve">ompostavimo tuneliuose </w:t>
      </w:r>
      <w:r w:rsidR="003277C0" w:rsidRPr="00F67FB5">
        <w:rPr>
          <w:lang w:eastAsia="ar-SA"/>
        </w:rPr>
        <w:t xml:space="preserve">(išdžiovintos atliekos </w:t>
      </w:r>
      <w:r w:rsidR="001C7A89">
        <w:rPr>
          <w:lang w:eastAsia="ar-SA"/>
        </w:rPr>
        <w:t>skiriamos</w:t>
      </w:r>
      <w:r w:rsidR="003277C0" w:rsidRPr="00F67FB5">
        <w:rPr>
          <w:lang w:eastAsia="ar-SA"/>
        </w:rPr>
        <w:t xml:space="preserve"> energijai gauti</w:t>
      </w:r>
      <w:r w:rsidR="001C7A89">
        <w:rPr>
          <w:lang w:eastAsia="ar-SA"/>
        </w:rPr>
        <w:t>)</w:t>
      </w:r>
      <w:r w:rsidR="003277C0" w:rsidRPr="00F67FB5">
        <w:rPr>
          <w:lang w:eastAsia="ar-SA"/>
        </w:rPr>
        <w:t xml:space="preserve">, jos tiesiogiai iš atliekų laikymo zonos pervežamos į kompostavimo tunelius ir juose </w:t>
      </w:r>
      <w:r w:rsidR="001C7A89">
        <w:rPr>
          <w:lang w:eastAsia="ar-SA"/>
        </w:rPr>
        <w:t>iš</w:t>
      </w:r>
      <w:r w:rsidR="003277C0" w:rsidRPr="00F67FB5">
        <w:rPr>
          <w:lang w:eastAsia="ar-SA"/>
        </w:rPr>
        <w:t>džiovinamos. Siekiant iš atliekų gauti kompostą, biologiškai skaidžios atliekos kompostavimo tuneliuose kompostuojamos. Kompostavimo tuneliuose gauta medžiaga tiekiama į brandinimo zoną, kurioje stabilizuojama. Biologinio apdorojimo įrenginiuose stabilizuotos atliekos (kompostas, techninis kompostas, stabilatas), priklausomai nuo kokybės</w:t>
      </w:r>
      <w:r w:rsidR="00C96475">
        <w:rPr>
          <w:lang w:eastAsia="ar-SA"/>
        </w:rPr>
        <w:t>,</w:t>
      </w:r>
      <w:r w:rsidR="003277C0" w:rsidRPr="00F67FB5">
        <w:rPr>
          <w:lang w:eastAsia="ar-SA"/>
        </w:rPr>
        <w:t xml:space="preserve"> naudojamas kaip trąša arba dirvos rekultivavimui, arba kaip sąvartyno uždengimo medžiaga</w:t>
      </w:r>
      <w:r w:rsidR="00FD113B" w:rsidRPr="00F67FB5">
        <w:t>.</w:t>
      </w:r>
      <w:r w:rsidRPr="00F67FB5">
        <w:t xml:space="preserve"> </w:t>
      </w:r>
    </w:p>
    <w:p w14:paraId="5819C7F2" w14:textId="756F4FD5" w:rsidR="00C42F6B" w:rsidRPr="00C42F6B" w:rsidRDefault="00FD113B" w:rsidP="00C42F6B">
      <w:pPr>
        <w:suppressAutoHyphens/>
        <w:adjustRightInd w:val="0"/>
        <w:ind w:left="142"/>
        <w:jc w:val="both"/>
        <w:textAlignment w:val="baseline"/>
      </w:pPr>
      <w:r w:rsidRPr="00F67FB5">
        <w:tab/>
        <w:t xml:space="preserve">Nenumatytam atvejui įrengtas </w:t>
      </w:r>
      <w:r w:rsidR="00C42F6B" w:rsidRPr="00F67FB5">
        <w:t xml:space="preserve">biodujų sudeginimo </w:t>
      </w:r>
      <w:r w:rsidR="000C7E55" w:rsidRPr="00F67FB5">
        <w:t>fakelas.</w:t>
      </w:r>
      <w:r w:rsidR="00C42F6B" w:rsidRPr="00F67FB5">
        <w:t xml:space="preserve"> </w:t>
      </w:r>
      <w:r w:rsidR="00335AA1" w:rsidRPr="00F67FB5">
        <w:t xml:space="preserve">Paskaičiuota, kad </w:t>
      </w:r>
      <w:r w:rsidR="0099288E" w:rsidRPr="00F67FB5">
        <w:t xml:space="preserve">iš biologinio apdorojimo įrenginių </w:t>
      </w:r>
      <w:r w:rsidR="00335AA1" w:rsidRPr="00F67FB5">
        <w:t xml:space="preserve">į aplinkos orą </w:t>
      </w:r>
      <w:r w:rsidR="006B43A5" w:rsidRPr="00F67FB5">
        <w:t>per metus galėtų būti išmetama</w:t>
      </w:r>
      <w:r w:rsidR="00C42F6B" w:rsidRPr="00F67FB5">
        <w:t xml:space="preserve"> </w:t>
      </w:r>
      <w:r w:rsidR="0099288E" w:rsidRPr="00F67FB5">
        <w:t>15,8666</w:t>
      </w:r>
      <w:r w:rsidR="0099288E">
        <w:t xml:space="preserve"> </w:t>
      </w:r>
      <w:r w:rsidR="00C42F6B" w:rsidRPr="006B43A5">
        <w:t>t teršalų: kietųjų dalelių, anglies monoksido (CO), azoto oksidų (NOx), amoniako, sieros vandenilio bei</w:t>
      </w:r>
      <w:r w:rsidR="00C42F6B" w:rsidRPr="00C42F6B">
        <w:t xml:space="preserve"> LOJ. </w:t>
      </w:r>
      <w:r w:rsidR="00C96475">
        <w:t>Nemalonūs kvapai sumažinami</w:t>
      </w:r>
      <w:r w:rsidR="00C42F6B" w:rsidRPr="00C42F6B">
        <w:t xml:space="preserve"> </w:t>
      </w:r>
      <w:r w:rsidR="003F42FC">
        <w:t xml:space="preserve">dujų srautą </w:t>
      </w:r>
      <w:r w:rsidR="00C42F6B" w:rsidRPr="00C42F6B">
        <w:t>apdo</w:t>
      </w:r>
      <w:r w:rsidR="009C599F">
        <w:t>jant</w:t>
      </w:r>
      <w:r w:rsidR="00C42F6B" w:rsidRPr="00C42F6B">
        <w:t xml:space="preserve"> biofiltruose. Vanduo buities reikmėms tiekiamas iš artezinio gręžinio. Siekiant taupyti geriamą vandenį, biologinio apdorojimo įrenginių technologiniame procese naudojamas vanduo surenkamas nuo statinių ir aikštelės drenažinės sistemos, dalis lietaus vandens surenkama nuo pastato stogo. Buitinės nuotekos tiek iš mechaninio rūšiavimo įrenginio buitinių patalpų, tiek iš biologinio apdorojimo įrenginio buitinių patalų valomos atskiruose buitinių nuotekų valymo įrenginiuose. Išvalytos buitinės nuotekos išleidžiamos į sąvartyno nuotekų tinklus. Mechaninio rūšiavimo įrenginio teritorijoje surinktos paviršinės nuotekos valomos esamuose paviršinių nuotekų valymo įrenginyje ir apvalytos išleidžiamos į gamtinę aplinką. Biologinio apdorojimo įrenginių teritorijoje dalis surinktų paviršinių nuotekų naudojamos technologiniame procese, o dalis be valymo išleidžiamos į esamą sąvartyno lietaus nuotekų sistemą. Numatytas prisijungimas prie esamų elektros tinklų įrengiant naują elektros įvadą. Bus naudojami esami privažiavimo keliai, asfaltuotos aikštelės prie pastatų. Pavojingų, radioaktyvių medžiagų veiklos metu nenaudojama. Stacionarus triukšmo šaltinis </w:t>
      </w:r>
      <w:r w:rsidR="000D67D9">
        <w:t>yra</w:t>
      </w:r>
      <w:r w:rsidR="00C42F6B" w:rsidRPr="00C42F6B">
        <w:t xml:space="preserve"> mechaninio apdorojimo linijos įrenginiai, kurių didžiausias leistinas triukšmo lygis ne</w:t>
      </w:r>
      <w:r w:rsidR="00C219E1">
        <w:t>turi viršyti</w:t>
      </w:r>
      <w:r w:rsidR="00C42F6B" w:rsidRPr="00C42F6B">
        <w:t xml:space="preserve"> nustatytų ribinių triukšmo verčių, bev</w:t>
      </w:r>
      <w:r w:rsidR="009E2EEF">
        <w:t xml:space="preserve">eik visi triukšmo šaltiniai turėtų veikti </w:t>
      </w:r>
      <w:r w:rsidR="00C42F6B" w:rsidRPr="00C42F6B">
        <w:t xml:space="preserve">tik darbo dienomis nuo 6 val. iki 22 val. Sąvartyno teritorijai nustatyta 500 m. sanitarinė apsaugos zona. </w:t>
      </w:r>
    </w:p>
    <w:p w14:paraId="70187304" w14:textId="77777777" w:rsidR="006E7027" w:rsidRDefault="00C42F6B" w:rsidP="001F1196">
      <w:pPr>
        <w:suppressAutoHyphens/>
        <w:adjustRightInd w:val="0"/>
        <w:ind w:left="142" w:firstLine="425"/>
        <w:jc w:val="both"/>
        <w:textAlignment w:val="baseline"/>
      </w:pPr>
      <w:r w:rsidRPr="00C42F6B">
        <w:t xml:space="preserve">Kartu su mišriomis komunalinėmis atliekomis rūšiavimo linijoje rūšiuojamos ir netinkamos perdirbimui antrinės žaliavos. Šių rūšiuojamų netinkamų perdirbimui antrinių žaliavų morfologinė sudėtis </w:t>
      </w:r>
      <w:r w:rsidR="009E2EEF">
        <w:t>panaši į</w:t>
      </w:r>
      <w:r w:rsidRPr="00C42F6B">
        <w:t xml:space="preserve"> mišrių komunalinių atliekų, todėl informacija apie rūšiavimo metu susidarančias atliekas pateikiama bendrai. </w:t>
      </w:r>
    </w:p>
    <w:p w14:paraId="75015411" w14:textId="77777777" w:rsidR="006E7027" w:rsidRDefault="006E7027"/>
    <w:p w14:paraId="4F02F481" w14:textId="77777777" w:rsidR="001F1196" w:rsidRPr="00E96AEF" w:rsidRDefault="001F1196">
      <w:pPr>
        <w:rPr>
          <w:b/>
        </w:rPr>
      </w:pPr>
      <w:r w:rsidRPr="00E96AEF">
        <w:rPr>
          <w:b/>
        </w:rPr>
        <w:t>3. Veiklos rūšys, kurioms išduodamas leidimas.</w:t>
      </w:r>
    </w:p>
    <w:p w14:paraId="3F6ADB18" w14:textId="77777777" w:rsidR="00E96AEF" w:rsidRPr="00E96AEF" w:rsidRDefault="00E96AEF">
      <w:pPr>
        <w:rPr>
          <w:b/>
        </w:rPr>
      </w:pPr>
    </w:p>
    <w:p w14:paraId="01640695" w14:textId="77777777" w:rsidR="001F1196" w:rsidRPr="00E96AEF" w:rsidRDefault="00E96AEF">
      <w:pPr>
        <w:rPr>
          <w:b/>
        </w:rPr>
      </w:pPr>
      <w:r w:rsidRPr="00E96AEF">
        <w:rPr>
          <w:b/>
        </w:rPr>
        <w:t>1 lentelė. Įrenginyje leidžiama vykdyti ūkinė veikla.</w:t>
      </w:r>
    </w:p>
    <w:p w14:paraId="755D33F4" w14:textId="77777777" w:rsidR="00E96AEF" w:rsidRDefault="00E96AEF"/>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BE179C" w:rsidRPr="00BE179C" w14:paraId="1ECD2741" w14:textId="77777777" w:rsidTr="00B35FB8">
        <w:tc>
          <w:tcPr>
            <w:tcW w:w="6190" w:type="dxa"/>
            <w:tcBorders>
              <w:top w:val="single" w:sz="4" w:space="0" w:color="auto"/>
              <w:left w:val="single" w:sz="4" w:space="0" w:color="auto"/>
              <w:bottom w:val="single" w:sz="4" w:space="0" w:color="auto"/>
              <w:right w:val="single" w:sz="4" w:space="0" w:color="auto"/>
            </w:tcBorders>
          </w:tcPr>
          <w:p w14:paraId="139F0FD4" w14:textId="77777777" w:rsidR="00BE179C" w:rsidRPr="00BE179C" w:rsidRDefault="00BE179C" w:rsidP="00BE179C">
            <w:pPr>
              <w:suppressAutoHyphens/>
              <w:jc w:val="center"/>
              <w:textAlignment w:val="baseline"/>
              <w:rPr>
                <w:b/>
              </w:rPr>
            </w:pPr>
            <w:r w:rsidRPr="00BE179C">
              <w:rPr>
                <w:b/>
              </w:rPr>
              <w:t>Įrenginio pavadinimas</w:t>
            </w:r>
          </w:p>
        </w:tc>
        <w:tc>
          <w:tcPr>
            <w:tcW w:w="7238" w:type="dxa"/>
            <w:tcBorders>
              <w:top w:val="single" w:sz="4" w:space="0" w:color="auto"/>
              <w:left w:val="single" w:sz="4" w:space="0" w:color="auto"/>
              <w:bottom w:val="single" w:sz="4" w:space="0" w:color="auto"/>
              <w:right w:val="single" w:sz="4" w:space="0" w:color="auto"/>
            </w:tcBorders>
            <w:vAlign w:val="center"/>
          </w:tcPr>
          <w:p w14:paraId="582F0484" w14:textId="77777777" w:rsidR="00BE179C" w:rsidRPr="00BE179C" w:rsidRDefault="00BE179C" w:rsidP="00BE179C">
            <w:pPr>
              <w:suppressAutoHyphens/>
              <w:jc w:val="center"/>
              <w:textAlignment w:val="baseline"/>
              <w:rPr>
                <w:b/>
              </w:rPr>
            </w:pPr>
            <w:r w:rsidRPr="00BE179C">
              <w:rPr>
                <w:b/>
              </w:rPr>
              <w:t>Įrenginyje leidžiamos vykdyti veiklos rūšies pavadinimas pagal Taisyklių 1 priedą ir kita tiesiogiai susijusi veikla</w:t>
            </w:r>
          </w:p>
        </w:tc>
      </w:tr>
      <w:tr w:rsidR="00BE179C" w:rsidRPr="00BE179C" w14:paraId="23FB3FD0" w14:textId="77777777" w:rsidTr="00B35FB8">
        <w:tc>
          <w:tcPr>
            <w:tcW w:w="6190" w:type="dxa"/>
            <w:tcBorders>
              <w:top w:val="single" w:sz="4" w:space="0" w:color="auto"/>
              <w:left w:val="single" w:sz="4" w:space="0" w:color="auto"/>
              <w:bottom w:val="single" w:sz="4" w:space="0" w:color="auto"/>
              <w:right w:val="single" w:sz="4" w:space="0" w:color="auto"/>
            </w:tcBorders>
          </w:tcPr>
          <w:p w14:paraId="3F67A049" w14:textId="77777777" w:rsidR="00BE179C" w:rsidRPr="00BE179C" w:rsidRDefault="00BE179C" w:rsidP="00BE179C">
            <w:pPr>
              <w:suppressAutoHyphens/>
              <w:jc w:val="center"/>
              <w:textAlignment w:val="baseline"/>
              <w:rPr>
                <w:sz w:val="18"/>
                <w:szCs w:val="20"/>
              </w:rPr>
            </w:pPr>
            <w:r w:rsidRPr="00BE179C">
              <w:rPr>
                <w:sz w:val="18"/>
                <w:szCs w:val="20"/>
              </w:rPr>
              <w:t>1</w:t>
            </w:r>
          </w:p>
        </w:tc>
        <w:tc>
          <w:tcPr>
            <w:tcW w:w="7238" w:type="dxa"/>
            <w:tcBorders>
              <w:top w:val="single" w:sz="4" w:space="0" w:color="auto"/>
              <w:left w:val="single" w:sz="4" w:space="0" w:color="auto"/>
              <w:bottom w:val="single" w:sz="4" w:space="0" w:color="auto"/>
              <w:right w:val="single" w:sz="4" w:space="0" w:color="auto"/>
            </w:tcBorders>
          </w:tcPr>
          <w:p w14:paraId="057CE8CA" w14:textId="77777777" w:rsidR="00BE179C" w:rsidRPr="00BE179C" w:rsidRDefault="00BE179C" w:rsidP="00BE179C">
            <w:pPr>
              <w:suppressAutoHyphens/>
              <w:jc w:val="center"/>
              <w:textAlignment w:val="baseline"/>
              <w:rPr>
                <w:sz w:val="18"/>
                <w:szCs w:val="20"/>
              </w:rPr>
            </w:pPr>
            <w:r w:rsidRPr="00BE179C">
              <w:rPr>
                <w:sz w:val="18"/>
                <w:szCs w:val="20"/>
              </w:rPr>
              <w:t>2</w:t>
            </w:r>
          </w:p>
        </w:tc>
      </w:tr>
      <w:tr w:rsidR="00BE179C" w:rsidRPr="00BE179C" w14:paraId="6B14E055" w14:textId="77777777" w:rsidTr="00B35FB8">
        <w:tc>
          <w:tcPr>
            <w:tcW w:w="6190" w:type="dxa"/>
            <w:tcBorders>
              <w:top w:val="single" w:sz="4" w:space="0" w:color="auto"/>
              <w:left w:val="single" w:sz="4" w:space="0" w:color="auto"/>
              <w:bottom w:val="single" w:sz="4" w:space="0" w:color="auto"/>
              <w:right w:val="single" w:sz="4" w:space="0" w:color="auto"/>
            </w:tcBorders>
          </w:tcPr>
          <w:p w14:paraId="78CBCB67" w14:textId="77777777" w:rsidR="0099288E" w:rsidRPr="003C5DC3" w:rsidRDefault="0099288E" w:rsidP="0099288E">
            <w:pPr>
              <w:suppressAutoHyphens/>
              <w:jc w:val="center"/>
              <w:textAlignment w:val="baseline"/>
            </w:pPr>
            <w:r w:rsidRPr="003C5DC3">
              <w:t xml:space="preserve">Alytaus regiono komunalinių atliekų mechaninio rūšiavimo įrenginys, </w:t>
            </w:r>
          </w:p>
          <w:p w14:paraId="3D471B24" w14:textId="77777777" w:rsidR="00BE179C" w:rsidRPr="003C5DC3" w:rsidRDefault="0099288E" w:rsidP="0099288E">
            <w:pPr>
              <w:suppressAutoHyphens/>
              <w:jc w:val="center"/>
              <w:textAlignment w:val="baseline"/>
            </w:pPr>
            <w:r w:rsidRPr="003C5DC3">
              <w:t>Karjero g. 2, Takniškių k., Alovės sen., Alytaus raj.</w:t>
            </w:r>
          </w:p>
          <w:p w14:paraId="6BE8FD21" w14:textId="77777777" w:rsidR="0099288E" w:rsidRPr="003C5DC3" w:rsidRDefault="0099288E" w:rsidP="0099288E">
            <w:pPr>
              <w:suppressAutoHyphens/>
              <w:jc w:val="center"/>
              <w:textAlignment w:val="baseline"/>
            </w:pPr>
          </w:p>
          <w:p w14:paraId="6443DF03" w14:textId="77777777" w:rsidR="0099288E" w:rsidRPr="003C5DC3" w:rsidRDefault="0099288E" w:rsidP="0099288E">
            <w:pPr>
              <w:suppressAutoHyphens/>
              <w:jc w:val="center"/>
              <w:textAlignment w:val="baseline"/>
            </w:pPr>
            <w:r w:rsidRPr="003C5DC3">
              <w:t xml:space="preserve">Biologinio apdorojimo įrenginiai su energijos gamyba, </w:t>
            </w:r>
          </w:p>
          <w:p w14:paraId="1ACF5208" w14:textId="77777777" w:rsidR="0099288E" w:rsidRPr="00BE179C" w:rsidRDefault="0099288E" w:rsidP="0099288E">
            <w:pPr>
              <w:suppressAutoHyphens/>
              <w:jc w:val="center"/>
              <w:textAlignment w:val="baseline"/>
            </w:pPr>
            <w:r w:rsidRPr="003C5DC3">
              <w:t>Alytaus k., Alovės sen., Alytaus r. sav. ir Karjero g. 2, Takniškių k., Alovės sen., Alytaus raj.</w:t>
            </w:r>
          </w:p>
        </w:tc>
        <w:tc>
          <w:tcPr>
            <w:tcW w:w="7238" w:type="dxa"/>
            <w:tcBorders>
              <w:top w:val="single" w:sz="4" w:space="0" w:color="auto"/>
              <w:left w:val="single" w:sz="4" w:space="0" w:color="auto"/>
              <w:bottom w:val="single" w:sz="4" w:space="0" w:color="auto"/>
              <w:right w:val="single" w:sz="4" w:space="0" w:color="auto"/>
            </w:tcBorders>
          </w:tcPr>
          <w:p w14:paraId="1E8AAB84" w14:textId="77777777" w:rsidR="00BE179C" w:rsidRPr="00BE179C" w:rsidRDefault="00BE179C" w:rsidP="0099288E">
            <w:pPr>
              <w:autoSpaceDE w:val="0"/>
              <w:autoSpaceDN w:val="0"/>
              <w:adjustRightInd w:val="0"/>
              <w:spacing w:line="274" w:lineRule="exact"/>
              <w:ind w:right="19"/>
            </w:pPr>
            <w:r w:rsidRPr="00BE179C">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14:paraId="48E299AE" w14:textId="77777777" w:rsidR="00BE179C" w:rsidRPr="00BE179C" w:rsidRDefault="00BE179C" w:rsidP="00BE179C">
            <w:pPr>
              <w:tabs>
                <w:tab w:val="left" w:pos="710"/>
              </w:tabs>
              <w:autoSpaceDE w:val="0"/>
              <w:autoSpaceDN w:val="0"/>
              <w:adjustRightInd w:val="0"/>
              <w:spacing w:line="274" w:lineRule="exact"/>
            </w:pPr>
            <w:r w:rsidRPr="00BE179C">
              <w:t>5.4.1.</w:t>
            </w:r>
            <w:r w:rsidRPr="00BE179C">
              <w:tab/>
              <w:t>biologinį apdorojimą;</w:t>
            </w:r>
          </w:p>
          <w:p w14:paraId="382E80ED" w14:textId="77777777" w:rsidR="00BE179C" w:rsidRPr="00BE179C" w:rsidRDefault="00BE179C" w:rsidP="00BE179C">
            <w:pPr>
              <w:suppressAutoHyphens/>
              <w:jc w:val="both"/>
              <w:textAlignment w:val="baseline"/>
            </w:pPr>
            <w:r w:rsidRPr="00BE179C">
              <w:t>5.4.2.  atliekų paruošimą deginimui arba bendram deginimui.</w:t>
            </w:r>
          </w:p>
        </w:tc>
      </w:tr>
    </w:tbl>
    <w:p w14:paraId="1AEF0DB9" w14:textId="77777777" w:rsidR="00BD3B5D" w:rsidRDefault="00BD3B5D"/>
    <w:p w14:paraId="5FEE3AF6" w14:textId="77777777" w:rsidR="00F43EB5" w:rsidRPr="00F43EB5" w:rsidRDefault="00F43EB5" w:rsidP="00F43EB5">
      <w:pPr>
        <w:suppressAutoHyphens/>
        <w:jc w:val="both"/>
        <w:textAlignment w:val="baseline"/>
        <w:rPr>
          <w:rFonts w:eastAsiaTheme="minorHAnsi"/>
          <w:b/>
        </w:rPr>
      </w:pPr>
      <w:r w:rsidRPr="00F43EB5">
        <w:rPr>
          <w:rFonts w:eastAsiaTheme="minorHAnsi"/>
          <w:b/>
        </w:rPr>
        <w:t xml:space="preserve">4. Veiklos rūšys, kurioms priskirta šiltnamio dujas išmetanti ūkinė veikla. </w:t>
      </w:r>
    </w:p>
    <w:p w14:paraId="5158D784" w14:textId="77777777" w:rsidR="00F43EB5" w:rsidRPr="00F43EB5" w:rsidRDefault="00F43EB5" w:rsidP="00F43EB5">
      <w:pPr>
        <w:suppressAutoHyphens/>
        <w:ind w:firstLine="709"/>
        <w:jc w:val="both"/>
        <w:textAlignment w:val="baseline"/>
        <w:rPr>
          <w:rFonts w:eastAsiaTheme="minorHAnsi"/>
          <w:b/>
        </w:rPr>
      </w:pPr>
    </w:p>
    <w:p w14:paraId="5850CF39" w14:textId="77777777" w:rsidR="00F43EB5" w:rsidRPr="00F43EB5" w:rsidRDefault="00F43EB5" w:rsidP="00F43EB5">
      <w:pPr>
        <w:autoSpaceDE w:val="0"/>
        <w:autoSpaceDN w:val="0"/>
        <w:adjustRightInd w:val="0"/>
      </w:pPr>
      <w:r w:rsidRPr="00F43EB5">
        <w:t xml:space="preserve">Ūkinė veikla nepatenka </w:t>
      </w:r>
      <w:r w:rsidRPr="00F43EB5">
        <w:rPr>
          <w:rFonts w:ascii="TimesNewRoman" w:eastAsia="TimesNewRoman" w:cs="TimesNewRoman"/>
        </w:rPr>
        <w:t>į</w:t>
      </w:r>
      <w:r w:rsidRPr="00F43EB5">
        <w:rPr>
          <w:rFonts w:ascii="TimesNewRoman" w:eastAsia="TimesNewRoman" w:cs="TimesNewRoman"/>
        </w:rPr>
        <w:t xml:space="preserve"> </w:t>
      </w:r>
      <w:r w:rsidRPr="00F43EB5">
        <w:t>Lietuvos Respublikos klimato kaitos valdymo finansini</w:t>
      </w:r>
      <w:r w:rsidRPr="00F43EB5">
        <w:rPr>
          <w:rFonts w:ascii="TimesNewRoman" w:eastAsia="TimesNewRoman" w:cs="TimesNewRoman"/>
        </w:rPr>
        <w:t>ų</w:t>
      </w:r>
      <w:r w:rsidRPr="00F43EB5">
        <w:rPr>
          <w:rFonts w:ascii="TimesNewRoman" w:eastAsia="TimesNewRoman" w:cs="TimesNewRoman"/>
        </w:rPr>
        <w:t xml:space="preserve"> </w:t>
      </w:r>
      <w:r w:rsidRPr="00F43EB5">
        <w:t>instrument</w:t>
      </w:r>
      <w:r w:rsidRPr="00F43EB5">
        <w:rPr>
          <w:rFonts w:ascii="TimesNewRoman" w:eastAsia="TimesNewRoman" w:cs="TimesNewRoman"/>
        </w:rPr>
        <w:t>ų</w:t>
      </w:r>
      <w:r w:rsidRPr="00F43EB5">
        <w:rPr>
          <w:rFonts w:ascii="TimesNewRoman" w:eastAsia="TimesNewRoman" w:cs="TimesNewRoman"/>
        </w:rPr>
        <w:t xml:space="preserve"> </w:t>
      </w:r>
      <w:r w:rsidRPr="00F43EB5">
        <w:rPr>
          <w:rFonts w:ascii="TimesNewRoman" w:eastAsia="TimesNewRoman" w:cs="TimesNewRoman"/>
        </w:rPr>
        <w:t>į</w:t>
      </w:r>
      <w:r w:rsidRPr="00F43EB5">
        <w:t>statymo 1 priede nurodyt</w:t>
      </w:r>
      <w:r w:rsidRPr="00F43EB5">
        <w:rPr>
          <w:rFonts w:ascii="TimesNewRoman" w:eastAsia="TimesNewRoman" w:cs="TimesNewRoman"/>
        </w:rPr>
        <w:t>ų</w:t>
      </w:r>
      <w:r w:rsidRPr="00F43EB5">
        <w:rPr>
          <w:rFonts w:ascii="TimesNewRoman" w:eastAsia="TimesNewRoman" w:cs="TimesNewRoman"/>
        </w:rPr>
        <w:t xml:space="preserve"> </w:t>
      </w:r>
      <w:r w:rsidRPr="00F43EB5">
        <w:t>veikl</w:t>
      </w:r>
      <w:r w:rsidRPr="00F43EB5">
        <w:rPr>
          <w:rFonts w:ascii="TimesNewRoman" w:eastAsia="TimesNewRoman" w:cs="TimesNewRoman"/>
        </w:rPr>
        <w:t>ų</w:t>
      </w:r>
      <w:r w:rsidRPr="00F43EB5">
        <w:rPr>
          <w:rFonts w:ascii="TimesNewRoman" w:eastAsia="TimesNewRoman" w:cs="TimesNewRoman"/>
        </w:rPr>
        <w:t xml:space="preserve"> </w:t>
      </w:r>
      <w:r w:rsidRPr="00F43EB5">
        <w:t>s</w:t>
      </w:r>
      <w:r w:rsidRPr="00F43EB5">
        <w:rPr>
          <w:rFonts w:ascii="TimesNewRoman" w:eastAsia="TimesNewRoman" w:cs="TimesNewRoman"/>
        </w:rPr>
        <w:t>ą</w:t>
      </w:r>
      <w:r w:rsidRPr="00F43EB5">
        <w:t>raš</w:t>
      </w:r>
      <w:r w:rsidRPr="00F43EB5">
        <w:rPr>
          <w:rFonts w:ascii="TimesNewRoman" w:eastAsia="TimesNewRoman" w:cs="TimesNewRoman"/>
        </w:rPr>
        <w:t>ą</w:t>
      </w:r>
      <w:r w:rsidRPr="00F43EB5">
        <w:t>.</w:t>
      </w:r>
    </w:p>
    <w:p w14:paraId="2F2AA99B" w14:textId="77777777" w:rsidR="00F43EB5" w:rsidRPr="00F43EB5" w:rsidRDefault="00F43EB5" w:rsidP="00F43EB5">
      <w:pPr>
        <w:suppressAutoHyphens/>
        <w:jc w:val="both"/>
        <w:textAlignment w:val="baseline"/>
        <w:rPr>
          <w:rFonts w:eastAsiaTheme="minorHAnsi"/>
        </w:rPr>
      </w:pPr>
    </w:p>
    <w:p w14:paraId="12B9685E" w14:textId="77777777" w:rsidR="00F43EB5" w:rsidRPr="00F43EB5" w:rsidRDefault="00F43EB5" w:rsidP="00F43EB5">
      <w:pPr>
        <w:jc w:val="both"/>
        <w:rPr>
          <w:b/>
        </w:rPr>
      </w:pPr>
      <w:r w:rsidRPr="00F43EB5">
        <w:rPr>
          <w:b/>
        </w:rPr>
        <w:t>5. Informacija apie įdiegtas vadybos sistemas.</w:t>
      </w:r>
    </w:p>
    <w:p w14:paraId="6DE59571" w14:textId="77777777" w:rsidR="00F43EB5" w:rsidRPr="00F43EB5" w:rsidRDefault="00F43EB5" w:rsidP="00F43EB5">
      <w:pPr>
        <w:ind w:left="709" w:hanging="142"/>
        <w:jc w:val="both"/>
      </w:pPr>
    </w:p>
    <w:p w14:paraId="1BA31234" w14:textId="7A02A223" w:rsidR="00BA7D05" w:rsidRDefault="00BA7D05" w:rsidP="00BA7D05">
      <w:pPr>
        <w:suppressAutoHyphens/>
        <w:autoSpaceDE w:val="0"/>
        <w:autoSpaceDN w:val="0"/>
        <w:adjustRightInd w:val="0"/>
        <w:jc w:val="both"/>
        <w:textAlignment w:val="baseline"/>
      </w:pPr>
      <w:r>
        <w:t>Bendrovėje yra įdiegta aplinkos vadybos sistemą pagal LST EN ISO 14001:20</w:t>
      </w:r>
      <w:r w:rsidR="009725A1">
        <w:t>15</w:t>
      </w:r>
      <w:r>
        <w:t xml:space="preserve"> standartą. </w:t>
      </w:r>
    </w:p>
    <w:p w14:paraId="59FE1BFF" w14:textId="77777777" w:rsidR="00F43EB5" w:rsidRDefault="00F43EB5"/>
    <w:p w14:paraId="0484EDF1" w14:textId="77777777" w:rsidR="00BA7D05" w:rsidRDefault="00BA7D05" w:rsidP="00BA7D05">
      <w:pPr>
        <w:rPr>
          <w:rFonts w:eastAsiaTheme="minorHAnsi"/>
          <w:b/>
          <w:lang w:eastAsia="en-US"/>
        </w:rPr>
      </w:pPr>
      <w:r w:rsidRPr="00BA7D05">
        <w:rPr>
          <w:rFonts w:eastAsiaTheme="minorHAnsi"/>
          <w:b/>
          <w:lang w:eastAsia="en-US"/>
        </w:rPr>
        <w:t>6. Asmenų atsakomybė pagal pateiktą deklaraciją.</w:t>
      </w:r>
    </w:p>
    <w:p w14:paraId="7AA8E407" w14:textId="77777777" w:rsidR="00DD5B28" w:rsidRDefault="00DD5B28" w:rsidP="00BA7D05">
      <w:pPr>
        <w:rPr>
          <w:rFonts w:eastAsiaTheme="minorHAnsi"/>
          <w:b/>
          <w:lang w:eastAsia="en-US"/>
        </w:rPr>
      </w:pPr>
    </w:p>
    <w:p w14:paraId="3C40EA90" w14:textId="77777777" w:rsidR="00F43EB5" w:rsidRDefault="00DD5B28">
      <w:r>
        <w:rPr>
          <w:lang w:eastAsia="ar-SA"/>
        </w:rPr>
        <w:t>Bendrovėje už aplinkos apsaugą atsakinga ekologė Erika Mockevičienė.</w:t>
      </w:r>
    </w:p>
    <w:p w14:paraId="21736045" w14:textId="77777777" w:rsidR="00F43EB5" w:rsidRDefault="00F43EB5"/>
    <w:p w14:paraId="6240F541" w14:textId="77777777" w:rsidR="00A45E5F" w:rsidRPr="00A45E5F" w:rsidRDefault="00A45E5F" w:rsidP="00A45E5F">
      <w:pPr>
        <w:rPr>
          <w:rFonts w:eastAsiaTheme="minorHAnsi"/>
          <w:b/>
          <w:lang w:eastAsia="en-US"/>
        </w:rPr>
      </w:pPr>
      <w:r w:rsidRPr="00A45E5F">
        <w:rPr>
          <w:rFonts w:eastAsiaTheme="minorHAnsi"/>
          <w:b/>
          <w:lang w:eastAsia="en-US"/>
        </w:rPr>
        <w:t>2 lentelė. Įrenginio atitikties GPGB palyginamasis įvertinimas.</w:t>
      </w:r>
    </w:p>
    <w:p w14:paraId="710DB5AC" w14:textId="77777777" w:rsidR="00F43EB5" w:rsidRDefault="00F43EB5"/>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800"/>
        <w:gridCol w:w="5679"/>
        <w:gridCol w:w="1521"/>
        <w:gridCol w:w="1091"/>
        <w:gridCol w:w="2458"/>
      </w:tblGrid>
      <w:tr w:rsidR="00B35FB8" w:rsidRPr="00B35FB8" w14:paraId="4D1C26CD" w14:textId="77777777" w:rsidTr="00B35FB8">
        <w:trPr>
          <w:tblHeader/>
        </w:trPr>
        <w:tc>
          <w:tcPr>
            <w:tcW w:w="540" w:type="dxa"/>
            <w:tcBorders>
              <w:top w:val="single" w:sz="4" w:space="0" w:color="auto"/>
              <w:left w:val="single" w:sz="4" w:space="0" w:color="auto"/>
              <w:bottom w:val="single" w:sz="4" w:space="0" w:color="auto"/>
              <w:right w:val="single" w:sz="4" w:space="0" w:color="auto"/>
            </w:tcBorders>
            <w:vAlign w:val="center"/>
          </w:tcPr>
          <w:p w14:paraId="35FF7960" w14:textId="77777777" w:rsidR="00B35FB8" w:rsidRPr="001C78D1" w:rsidRDefault="00B35FB8" w:rsidP="00B35FB8">
            <w:pPr>
              <w:suppressAutoHyphens/>
              <w:adjustRightInd w:val="0"/>
              <w:jc w:val="center"/>
              <w:textAlignment w:val="baseline"/>
              <w:rPr>
                <w:b/>
                <w:sz w:val="20"/>
                <w:szCs w:val="20"/>
              </w:rPr>
            </w:pPr>
            <w:r w:rsidRPr="001C78D1">
              <w:rPr>
                <w:b/>
                <w:sz w:val="20"/>
                <w:szCs w:val="20"/>
              </w:rPr>
              <w:t>Eil. Nr.</w:t>
            </w:r>
          </w:p>
        </w:tc>
        <w:tc>
          <w:tcPr>
            <w:tcW w:w="1620" w:type="dxa"/>
            <w:tcBorders>
              <w:top w:val="single" w:sz="4" w:space="0" w:color="auto"/>
              <w:left w:val="single" w:sz="4" w:space="0" w:color="auto"/>
              <w:bottom w:val="single" w:sz="4" w:space="0" w:color="auto"/>
              <w:right w:val="single" w:sz="4" w:space="0" w:color="auto"/>
            </w:tcBorders>
            <w:vAlign w:val="center"/>
          </w:tcPr>
          <w:p w14:paraId="24E03550" w14:textId="77777777" w:rsidR="00B35FB8" w:rsidRPr="001C78D1" w:rsidRDefault="00B35FB8" w:rsidP="00B35FB8">
            <w:pPr>
              <w:suppressAutoHyphens/>
              <w:adjustRightInd w:val="0"/>
              <w:jc w:val="center"/>
              <w:textAlignment w:val="baseline"/>
              <w:rPr>
                <w:b/>
                <w:sz w:val="20"/>
                <w:szCs w:val="20"/>
                <w:vertAlign w:val="subscript"/>
              </w:rPr>
            </w:pPr>
            <w:r w:rsidRPr="001C78D1">
              <w:rPr>
                <w:b/>
                <w:sz w:val="20"/>
                <w:szCs w:val="20"/>
              </w:rPr>
              <w:t>Aplinkos komponentai, kuriems daromas poveikis</w:t>
            </w:r>
          </w:p>
        </w:tc>
        <w:tc>
          <w:tcPr>
            <w:tcW w:w="1800" w:type="dxa"/>
            <w:tcBorders>
              <w:top w:val="single" w:sz="4" w:space="0" w:color="auto"/>
              <w:left w:val="single" w:sz="4" w:space="0" w:color="auto"/>
              <w:bottom w:val="single" w:sz="4" w:space="0" w:color="auto"/>
              <w:right w:val="single" w:sz="4" w:space="0" w:color="auto"/>
            </w:tcBorders>
            <w:vAlign w:val="center"/>
          </w:tcPr>
          <w:p w14:paraId="486A04F2" w14:textId="77777777" w:rsidR="00B35FB8" w:rsidRPr="001C78D1" w:rsidRDefault="00B35FB8" w:rsidP="00B35FB8">
            <w:pPr>
              <w:suppressAutoHyphens/>
              <w:adjustRightInd w:val="0"/>
              <w:jc w:val="center"/>
              <w:textAlignment w:val="baseline"/>
              <w:rPr>
                <w:b/>
                <w:sz w:val="20"/>
                <w:szCs w:val="20"/>
              </w:rPr>
            </w:pPr>
            <w:r w:rsidRPr="001C78D1">
              <w:rPr>
                <w:b/>
                <w:sz w:val="20"/>
                <w:szCs w:val="20"/>
              </w:rPr>
              <w:t>Nuoroda į ES GPGB informacinius dokumentus, anotacijas</w:t>
            </w:r>
          </w:p>
        </w:tc>
        <w:tc>
          <w:tcPr>
            <w:tcW w:w="5679" w:type="dxa"/>
            <w:tcBorders>
              <w:top w:val="single" w:sz="4" w:space="0" w:color="auto"/>
              <w:left w:val="single" w:sz="4" w:space="0" w:color="auto"/>
              <w:bottom w:val="single" w:sz="4" w:space="0" w:color="auto"/>
              <w:right w:val="single" w:sz="4" w:space="0" w:color="auto"/>
            </w:tcBorders>
            <w:vAlign w:val="center"/>
          </w:tcPr>
          <w:p w14:paraId="264C8B50" w14:textId="77777777" w:rsidR="00B35FB8" w:rsidRPr="001C78D1" w:rsidRDefault="00B35FB8" w:rsidP="00B35FB8">
            <w:pPr>
              <w:suppressAutoHyphens/>
              <w:adjustRightInd w:val="0"/>
              <w:jc w:val="center"/>
              <w:textAlignment w:val="baseline"/>
              <w:rPr>
                <w:b/>
                <w:sz w:val="20"/>
                <w:szCs w:val="20"/>
              </w:rPr>
            </w:pPr>
            <w:r w:rsidRPr="001C78D1">
              <w:rPr>
                <w:b/>
                <w:sz w:val="20"/>
                <w:szCs w:val="20"/>
              </w:rPr>
              <w:t>GPGB technologija</w:t>
            </w:r>
          </w:p>
        </w:tc>
        <w:tc>
          <w:tcPr>
            <w:tcW w:w="1521" w:type="dxa"/>
            <w:tcBorders>
              <w:top w:val="single" w:sz="4" w:space="0" w:color="auto"/>
              <w:left w:val="single" w:sz="4" w:space="0" w:color="auto"/>
              <w:bottom w:val="single" w:sz="4" w:space="0" w:color="auto"/>
              <w:right w:val="single" w:sz="4" w:space="0" w:color="auto"/>
            </w:tcBorders>
            <w:vAlign w:val="center"/>
          </w:tcPr>
          <w:p w14:paraId="618935E8" w14:textId="77777777" w:rsidR="00B35FB8" w:rsidRPr="001C78D1" w:rsidRDefault="00B35FB8" w:rsidP="00B35FB8">
            <w:pPr>
              <w:suppressAutoHyphens/>
              <w:adjustRightInd w:val="0"/>
              <w:jc w:val="center"/>
              <w:textAlignment w:val="baseline"/>
              <w:rPr>
                <w:b/>
                <w:sz w:val="20"/>
                <w:szCs w:val="20"/>
              </w:rPr>
            </w:pPr>
            <w:r w:rsidRPr="001C78D1">
              <w:rPr>
                <w:b/>
                <w:sz w:val="20"/>
                <w:szCs w:val="20"/>
              </w:rPr>
              <w:t>Su GPGB taikymu susijusios</w:t>
            </w:r>
          </w:p>
          <w:p w14:paraId="67E5E7CF" w14:textId="77777777" w:rsidR="00B35FB8" w:rsidRPr="001C78D1" w:rsidRDefault="00B35FB8" w:rsidP="00B35FB8">
            <w:pPr>
              <w:suppressAutoHyphens/>
              <w:adjustRightInd w:val="0"/>
              <w:jc w:val="center"/>
              <w:textAlignment w:val="baseline"/>
              <w:rPr>
                <w:b/>
                <w:sz w:val="20"/>
                <w:szCs w:val="20"/>
              </w:rPr>
            </w:pPr>
            <w:r w:rsidRPr="001C78D1">
              <w:rPr>
                <w:b/>
                <w:sz w:val="20"/>
                <w:szCs w:val="20"/>
              </w:rPr>
              <w:t>vertės, vnt.</w:t>
            </w:r>
          </w:p>
        </w:tc>
        <w:tc>
          <w:tcPr>
            <w:tcW w:w="1091" w:type="dxa"/>
            <w:tcBorders>
              <w:top w:val="single" w:sz="4" w:space="0" w:color="auto"/>
              <w:left w:val="single" w:sz="4" w:space="0" w:color="auto"/>
              <w:bottom w:val="single" w:sz="4" w:space="0" w:color="auto"/>
              <w:right w:val="single" w:sz="4" w:space="0" w:color="auto"/>
            </w:tcBorders>
            <w:vAlign w:val="center"/>
          </w:tcPr>
          <w:p w14:paraId="79FAEAEE" w14:textId="77777777" w:rsidR="00B35FB8" w:rsidRPr="001C78D1" w:rsidRDefault="00B35FB8" w:rsidP="00B35FB8">
            <w:pPr>
              <w:suppressAutoHyphens/>
              <w:adjustRightInd w:val="0"/>
              <w:jc w:val="center"/>
              <w:textAlignment w:val="baseline"/>
              <w:rPr>
                <w:b/>
                <w:sz w:val="20"/>
                <w:szCs w:val="20"/>
              </w:rPr>
            </w:pPr>
            <w:r w:rsidRPr="001C78D1">
              <w:rPr>
                <w:b/>
                <w:sz w:val="20"/>
                <w:szCs w:val="20"/>
              </w:rPr>
              <w:t>Atitikimas</w:t>
            </w:r>
          </w:p>
        </w:tc>
        <w:tc>
          <w:tcPr>
            <w:tcW w:w="2458" w:type="dxa"/>
            <w:tcBorders>
              <w:top w:val="single" w:sz="4" w:space="0" w:color="auto"/>
              <w:left w:val="single" w:sz="4" w:space="0" w:color="auto"/>
              <w:bottom w:val="single" w:sz="4" w:space="0" w:color="auto"/>
              <w:right w:val="single" w:sz="4" w:space="0" w:color="auto"/>
            </w:tcBorders>
            <w:vAlign w:val="center"/>
          </w:tcPr>
          <w:p w14:paraId="2A139A88" w14:textId="77777777" w:rsidR="00B35FB8" w:rsidRPr="001C78D1" w:rsidRDefault="00B35FB8" w:rsidP="00B35FB8">
            <w:pPr>
              <w:suppressAutoHyphens/>
              <w:adjustRightInd w:val="0"/>
              <w:jc w:val="center"/>
              <w:textAlignment w:val="baseline"/>
              <w:rPr>
                <w:b/>
                <w:sz w:val="20"/>
                <w:szCs w:val="20"/>
              </w:rPr>
            </w:pPr>
            <w:r w:rsidRPr="001C78D1">
              <w:rPr>
                <w:b/>
                <w:sz w:val="20"/>
                <w:szCs w:val="20"/>
              </w:rPr>
              <w:t>Pastabos</w:t>
            </w:r>
          </w:p>
        </w:tc>
      </w:tr>
      <w:tr w:rsidR="00B35FB8" w:rsidRPr="00B35FB8" w14:paraId="62EE7EB5" w14:textId="77777777" w:rsidTr="00B35FB8">
        <w:trPr>
          <w:tblHeader/>
        </w:trPr>
        <w:tc>
          <w:tcPr>
            <w:tcW w:w="540" w:type="dxa"/>
            <w:tcBorders>
              <w:top w:val="single" w:sz="4" w:space="0" w:color="auto"/>
              <w:left w:val="single" w:sz="4" w:space="0" w:color="auto"/>
              <w:bottom w:val="single" w:sz="4" w:space="0" w:color="auto"/>
              <w:right w:val="single" w:sz="4" w:space="0" w:color="auto"/>
            </w:tcBorders>
            <w:vAlign w:val="center"/>
          </w:tcPr>
          <w:p w14:paraId="4C0966AE" w14:textId="77777777" w:rsidR="00B35FB8" w:rsidRPr="00B35FB8" w:rsidRDefault="00B35FB8" w:rsidP="00B35FB8">
            <w:pPr>
              <w:suppressAutoHyphens/>
              <w:adjustRightInd w:val="0"/>
              <w:jc w:val="center"/>
              <w:textAlignment w:val="baseline"/>
              <w:rPr>
                <w:sz w:val="20"/>
                <w:szCs w:val="20"/>
              </w:rPr>
            </w:pPr>
            <w:r w:rsidRPr="00B35FB8">
              <w:rPr>
                <w:sz w:val="20"/>
                <w:szCs w:val="20"/>
              </w:rPr>
              <w:t>1</w:t>
            </w:r>
          </w:p>
        </w:tc>
        <w:tc>
          <w:tcPr>
            <w:tcW w:w="1620" w:type="dxa"/>
            <w:tcBorders>
              <w:top w:val="single" w:sz="4" w:space="0" w:color="auto"/>
              <w:left w:val="single" w:sz="4" w:space="0" w:color="auto"/>
              <w:bottom w:val="single" w:sz="4" w:space="0" w:color="auto"/>
              <w:right w:val="single" w:sz="4" w:space="0" w:color="auto"/>
            </w:tcBorders>
            <w:vAlign w:val="center"/>
          </w:tcPr>
          <w:p w14:paraId="1FB503BE" w14:textId="77777777" w:rsidR="00B35FB8" w:rsidRPr="00B35FB8" w:rsidRDefault="00B35FB8" w:rsidP="00B35FB8">
            <w:pPr>
              <w:suppressAutoHyphens/>
              <w:adjustRightInd w:val="0"/>
              <w:jc w:val="center"/>
              <w:textAlignment w:val="baseline"/>
              <w:rPr>
                <w:sz w:val="20"/>
                <w:szCs w:val="20"/>
              </w:rPr>
            </w:pPr>
            <w:r w:rsidRPr="00B35FB8">
              <w:rPr>
                <w:sz w:val="20"/>
                <w:szCs w:val="20"/>
              </w:rPr>
              <w:t>2</w:t>
            </w:r>
          </w:p>
        </w:tc>
        <w:tc>
          <w:tcPr>
            <w:tcW w:w="1800" w:type="dxa"/>
            <w:tcBorders>
              <w:top w:val="single" w:sz="4" w:space="0" w:color="auto"/>
              <w:left w:val="single" w:sz="4" w:space="0" w:color="auto"/>
              <w:bottom w:val="single" w:sz="4" w:space="0" w:color="auto"/>
              <w:right w:val="single" w:sz="4" w:space="0" w:color="auto"/>
            </w:tcBorders>
            <w:vAlign w:val="center"/>
          </w:tcPr>
          <w:p w14:paraId="7E5D6464" w14:textId="77777777" w:rsidR="00B35FB8" w:rsidRPr="00B35FB8" w:rsidRDefault="00B35FB8" w:rsidP="00B35FB8">
            <w:pPr>
              <w:suppressAutoHyphens/>
              <w:adjustRightInd w:val="0"/>
              <w:jc w:val="center"/>
              <w:textAlignment w:val="baseline"/>
              <w:rPr>
                <w:sz w:val="20"/>
                <w:szCs w:val="20"/>
              </w:rPr>
            </w:pPr>
            <w:r w:rsidRPr="00B35FB8">
              <w:rPr>
                <w:sz w:val="20"/>
                <w:szCs w:val="20"/>
              </w:rPr>
              <w:t>3</w:t>
            </w:r>
          </w:p>
        </w:tc>
        <w:tc>
          <w:tcPr>
            <w:tcW w:w="5679" w:type="dxa"/>
            <w:tcBorders>
              <w:top w:val="single" w:sz="4" w:space="0" w:color="auto"/>
              <w:left w:val="single" w:sz="4" w:space="0" w:color="auto"/>
              <w:bottom w:val="single" w:sz="4" w:space="0" w:color="auto"/>
              <w:right w:val="single" w:sz="4" w:space="0" w:color="auto"/>
            </w:tcBorders>
            <w:vAlign w:val="center"/>
          </w:tcPr>
          <w:p w14:paraId="5FE13E65" w14:textId="77777777" w:rsidR="00B35FB8" w:rsidRPr="00B35FB8" w:rsidRDefault="00B35FB8" w:rsidP="00B35FB8">
            <w:pPr>
              <w:suppressAutoHyphens/>
              <w:adjustRightInd w:val="0"/>
              <w:jc w:val="center"/>
              <w:textAlignment w:val="baseline"/>
              <w:rPr>
                <w:sz w:val="20"/>
                <w:szCs w:val="20"/>
              </w:rPr>
            </w:pPr>
            <w:r w:rsidRPr="00B35FB8">
              <w:rPr>
                <w:sz w:val="20"/>
                <w:szCs w:val="20"/>
              </w:rPr>
              <w:t>4</w:t>
            </w:r>
          </w:p>
        </w:tc>
        <w:tc>
          <w:tcPr>
            <w:tcW w:w="1521" w:type="dxa"/>
            <w:tcBorders>
              <w:top w:val="single" w:sz="4" w:space="0" w:color="auto"/>
              <w:left w:val="single" w:sz="4" w:space="0" w:color="auto"/>
              <w:bottom w:val="single" w:sz="4" w:space="0" w:color="auto"/>
              <w:right w:val="single" w:sz="4" w:space="0" w:color="auto"/>
            </w:tcBorders>
            <w:vAlign w:val="center"/>
          </w:tcPr>
          <w:p w14:paraId="5F23A273" w14:textId="77777777" w:rsidR="00B35FB8" w:rsidRPr="00B35FB8" w:rsidRDefault="00B35FB8" w:rsidP="00B35FB8">
            <w:pPr>
              <w:suppressAutoHyphens/>
              <w:adjustRightInd w:val="0"/>
              <w:jc w:val="center"/>
              <w:textAlignment w:val="baseline"/>
              <w:rPr>
                <w:sz w:val="20"/>
                <w:szCs w:val="20"/>
              </w:rPr>
            </w:pPr>
            <w:r w:rsidRPr="00B35FB8">
              <w:rPr>
                <w:sz w:val="20"/>
                <w:szCs w:val="20"/>
              </w:rPr>
              <w:t>5</w:t>
            </w:r>
          </w:p>
        </w:tc>
        <w:tc>
          <w:tcPr>
            <w:tcW w:w="1091" w:type="dxa"/>
            <w:tcBorders>
              <w:top w:val="single" w:sz="4" w:space="0" w:color="auto"/>
              <w:left w:val="single" w:sz="4" w:space="0" w:color="auto"/>
              <w:bottom w:val="single" w:sz="4" w:space="0" w:color="auto"/>
              <w:right w:val="single" w:sz="4" w:space="0" w:color="auto"/>
            </w:tcBorders>
            <w:vAlign w:val="center"/>
          </w:tcPr>
          <w:p w14:paraId="751BF5FB" w14:textId="77777777" w:rsidR="00B35FB8" w:rsidRPr="00B35FB8" w:rsidRDefault="00B35FB8" w:rsidP="00B35FB8">
            <w:pPr>
              <w:suppressAutoHyphens/>
              <w:adjustRightInd w:val="0"/>
              <w:jc w:val="center"/>
              <w:textAlignment w:val="baseline"/>
              <w:rPr>
                <w:sz w:val="20"/>
                <w:szCs w:val="20"/>
              </w:rPr>
            </w:pPr>
            <w:r w:rsidRPr="00B35FB8">
              <w:rPr>
                <w:sz w:val="20"/>
                <w:szCs w:val="20"/>
              </w:rPr>
              <w:t>6</w:t>
            </w:r>
          </w:p>
        </w:tc>
        <w:tc>
          <w:tcPr>
            <w:tcW w:w="2458" w:type="dxa"/>
            <w:tcBorders>
              <w:top w:val="single" w:sz="4" w:space="0" w:color="auto"/>
              <w:left w:val="single" w:sz="4" w:space="0" w:color="auto"/>
              <w:bottom w:val="single" w:sz="4" w:space="0" w:color="auto"/>
              <w:right w:val="single" w:sz="4" w:space="0" w:color="auto"/>
            </w:tcBorders>
            <w:vAlign w:val="center"/>
          </w:tcPr>
          <w:p w14:paraId="4CB8A714" w14:textId="77777777" w:rsidR="00B35FB8" w:rsidRPr="00B35FB8" w:rsidRDefault="00B35FB8" w:rsidP="00B35FB8">
            <w:pPr>
              <w:suppressAutoHyphens/>
              <w:adjustRightInd w:val="0"/>
              <w:jc w:val="center"/>
              <w:textAlignment w:val="baseline"/>
              <w:rPr>
                <w:sz w:val="20"/>
                <w:szCs w:val="20"/>
              </w:rPr>
            </w:pPr>
            <w:r w:rsidRPr="00B35FB8">
              <w:rPr>
                <w:sz w:val="20"/>
                <w:szCs w:val="20"/>
              </w:rPr>
              <w:t>7</w:t>
            </w:r>
          </w:p>
        </w:tc>
      </w:tr>
      <w:tr w:rsidR="00B35FB8" w:rsidRPr="00B35FB8" w14:paraId="44B11BC9" w14:textId="77777777" w:rsidTr="00B35FB8">
        <w:tc>
          <w:tcPr>
            <w:tcW w:w="540" w:type="dxa"/>
            <w:vMerge w:val="restart"/>
            <w:tcBorders>
              <w:top w:val="single" w:sz="4" w:space="0" w:color="auto"/>
              <w:left w:val="single" w:sz="4" w:space="0" w:color="auto"/>
              <w:right w:val="single" w:sz="4" w:space="0" w:color="auto"/>
            </w:tcBorders>
            <w:vAlign w:val="center"/>
          </w:tcPr>
          <w:p w14:paraId="727FDACA"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1.</w:t>
            </w:r>
          </w:p>
        </w:tc>
        <w:tc>
          <w:tcPr>
            <w:tcW w:w="1620" w:type="dxa"/>
            <w:vMerge w:val="restart"/>
            <w:tcBorders>
              <w:top w:val="single" w:sz="4" w:space="0" w:color="auto"/>
              <w:left w:val="single" w:sz="4" w:space="0" w:color="auto"/>
              <w:right w:val="single" w:sz="4" w:space="0" w:color="auto"/>
            </w:tcBorders>
            <w:vAlign w:val="center"/>
          </w:tcPr>
          <w:p w14:paraId="2DF96CF2" w14:textId="77777777" w:rsidR="00B35FB8" w:rsidRPr="00B35FB8" w:rsidRDefault="00B35FB8" w:rsidP="00B35FB8">
            <w:pPr>
              <w:suppressAutoHyphens/>
              <w:adjustRightInd w:val="0"/>
              <w:jc w:val="center"/>
              <w:textAlignment w:val="baseline"/>
              <w:rPr>
                <w:sz w:val="20"/>
                <w:szCs w:val="20"/>
              </w:rPr>
            </w:pPr>
            <w:r w:rsidRPr="00B35FB8">
              <w:rPr>
                <w:b/>
                <w:bCs/>
                <w:sz w:val="20"/>
                <w:szCs w:val="20"/>
              </w:rPr>
              <w:t>Aplinkos valdymas</w:t>
            </w:r>
          </w:p>
        </w:tc>
        <w:tc>
          <w:tcPr>
            <w:tcW w:w="1800" w:type="dxa"/>
            <w:vMerge w:val="restart"/>
            <w:tcBorders>
              <w:top w:val="single" w:sz="4" w:space="0" w:color="auto"/>
              <w:left w:val="single" w:sz="4" w:space="0" w:color="auto"/>
              <w:right w:val="single" w:sz="4" w:space="0" w:color="auto"/>
            </w:tcBorders>
            <w:vAlign w:val="center"/>
          </w:tcPr>
          <w:p w14:paraId="54D5599A"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17DB530C"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540DAEA0" w14:textId="77777777" w:rsidR="00B35FB8" w:rsidRPr="00B35FB8" w:rsidRDefault="00B35FB8" w:rsidP="00B35FB8">
            <w:pPr>
              <w:suppressAutoHyphens/>
              <w:adjustRightInd w:val="0"/>
              <w:textAlignment w:val="baseline"/>
              <w:rPr>
                <w:sz w:val="20"/>
                <w:szCs w:val="20"/>
              </w:rPr>
            </w:pPr>
            <w:r w:rsidRPr="00B35FB8">
              <w:rPr>
                <w:sz w:val="20"/>
                <w:szCs w:val="20"/>
              </w:rPr>
              <w:t>1. įgyvendinti ir laikytis AVS</w:t>
            </w:r>
          </w:p>
        </w:tc>
        <w:tc>
          <w:tcPr>
            <w:tcW w:w="1521" w:type="dxa"/>
            <w:tcBorders>
              <w:top w:val="single" w:sz="4" w:space="0" w:color="auto"/>
              <w:left w:val="single" w:sz="4" w:space="0" w:color="auto"/>
              <w:bottom w:val="single" w:sz="4" w:space="0" w:color="auto"/>
              <w:right w:val="single" w:sz="4" w:space="0" w:color="auto"/>
            </w:tcBorders>
          </w:tcPr>
          <w:p w14:paraId="2BF123F7"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CFD8D86"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62B42DF" w14:textId="77777777" w:rsidR="00B35FB8" w:rsidRPr="00B35FB8" w:rsidRDefault="00B35FB8" w:rsidP="00B35FB8">
            <w:pPr>
              <w:rPr>
                <w:sz w:val="20"/>
                <w:szCs w:val="20"/>
              </w:rPr>
            </w:pPr>
            <w:r w:rsidRPr="00B35FB8">
              <w:rPr>
                <w:sz w:val="20"/>
                <w:szCs w:val="20"/>
              </w:rPr>
              <w:t>Bendrovėje įdiegtas ISO 14001 standartas.</w:t>
            </w:r>
          </w:p>
        </w:tc>
      </w:tr>
      <w:tr w:rsidR="00B35FB8" w:rsidRPr="00B35FB8" w14:paraId="64812224" w14:textId="77777777" w:rsidTr="00B35FB8">
        <w:tc>
          <w:tcPr>
            <w:tcW w:w="540" w:type="dxa"/>
            <w:vMerge/>
            <w:tcBorders>
              <w:left w:val="single" w:sz="4" w:space="0" w:color="auto"/>
              <w:right w:val="single" w:sz="4" w:space="0" w:color="auto"/>
            </w:tcBorders>
            <w:vAlign w:val="center"/>
          </w:tcPr>
          <w:p w14:paraId="5983BF64"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E524335" w14:textId="77777777" w:rsidR="00B35FB8" w:rsidRPr="00B35FB8" w:rsidRDefault="00B35FB8" w:rsidP="00B35FB8">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24E926F7"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F889BFD" w14:textId="77777777" w:rsidR="00B35FB8" w:rsidRPr="00B35FB8" w:rsidRDefault="00B35FB8" w:rsidP="00B35FB8">
            <w:pPr>
              <w:suppressAutoHyphens/>
              <w:adjustRightInd w:val="0"/>
              <w:textAlignment w:val="baseline"/>
              <w:rPr>
                <w:sz w:val="20"/>
                <w:szCs w:val="20"/>
              </w:rPr>
            </w:pPr>
            <w:r w:rsidRPr="00B35FB8">
              <w:rPr>
                <w:sz w:val="20"/>
                <w:szCs w:val="20"/>
              </w:rPr>
              <w:t>2. užtikrinti pateikimą išsamios informacijos apie vietoje atliekamą veiklą.</w:t>
            </w:r>
          </w:p>
        </w:tc>
        <w:tc>
          <w:tcPr>
            <w:tcW w:w="1521" w:type="dxa"/>
            <w:tcBorders>
              <w:top w:val="single" w:sz="4" w:space="0" w:color="auto"/>
              <w:left w:val="single" w:sz="4" w:space="0" w:color="auto"/>
              <w:bottom w:val="single" w:sz="4" w:space="0" w:color="auto"/>
              <w:right w:val="single" w:sz="4" w:space="0" w:color="auto"/>
            </w:tcBorders>
          </w:tcPr>
          <w:p w14:paraId="56D4EC9C"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1860340"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D377B47" w14:textId="77777777" w:rsidR="00B35FB8" w:rsidRPr="00B35FB8" w:rsidRDefault="00B35FB8" w:rsidP="00B35FB8">
            <w:pPr>
              <w:rPr>
                <w:sz w:val="20"/>
                <w:szCs w:val="20"/>
              </w:rPr>
            </w:pPr>
            <w:r w:rsidRPr="00B35FB8">
              <w:rPr>
                <w:sz w:val="20"/>
                <w:szCs w:val="20"/>
              </w:rPr>
              <w:t>Bendrovėje vykdomi procesai detaliai aprašomi Atliekų naudojimo ar šalinimo techniniame reglamente. Visi procesai bus prižiūrimi atsakingų asmenų, atliekų srautai registruojami atitinkamuose žurnaluose, kurie bus laikomi bendrovės teritorijoje. Bendrovė teiks metines atliekų tvarkymo bei atliekų susidarymo apskaitos ataskaitas vadovaujantis Atliekų susidarymo ir tvarkymo apskaitos ir ataskaitų teikimo taisyklėse nustatyta tvarka.</w:t>
            </w:r>
          </w:p>
        </w:tc>
      </w:tr>
      <w:tr w:rsidR="00B35FB8" w:rsidRPr="00B35FB8" w14:paraId="4DF37D38" w14:textId="77777777" w:rsidTr="00B35FB8">
        <w:tc>
          <w:tcPr>
            <w:tcW w:w="540" w:type="dxa"/>
            <w:vMerge/>
            <w:tcBorders>
              <w:left w:val="single" w:sz="4" w:space="0" w:color="auto"/>
              <w:right w:val="single" w:sz="4" w:space="0" w:color="auto"/>
            </w:tcBorders>
            <w:vAlign w:val="center"/>
          </w:tcPr>
          <w:p w14:paraId="4907A6A1"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5904960" w14:textId="77777777" w:rsidR="00B35FB8" w:rsidRPr="00B35FB8" w:rsidRDefault="00B35FB8" w:rsidP="00B35FB8">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4B5BCE60"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C09254C" w14:textId="77777777" w:rsidR="00B35FB8" w:rsidRPr="00B35FB8" w:rsidRDefault="00B35FB8" w:rsidP="00B35FB8">
            <w:pPr>
              <w:suppressAutoHyphens/>
              <w:adjustRightInd w:val="0"/>
              <w:textAlignment w:val="baseline"/>
              <w:rPr>
                <w:sz w:val="20"/>
                <w:szCs w:val="20"/>
              </w:rPr>
            </w:pPr>
            <w:r w:rsidRPr="00B35FB8">
              <w:rPr>
                <w:sz w:val="20"/>
                <w:szCs w:val="20"/>
              </w:rPr>
              <w:t>3. turi veikti gera ruošos procedūra, taip pat apimanti priežiūros procedūrą, bei adekvati mokymo programa, apimanti prevencinius veiksmus, kurių darbuotojai turi imtis dėl sveikatos ir saugos bei pavojų aplinkai;</w:t>
            </w:r>
          </w:p>
        </w:tc>
        <w:tc>
          <w:tcPr>
            <w:tcW w:w="1521" w:type="dxa"/>
            <w:tcBorders>
              <w:top w:val="single" w:sz="4" w:space="0" w:color="auto"/>
              <w:left w:val="single" w:sz="4" w:space="0" w:color="auto"/>
              <w:bottom w:val="single" w:sz="4" w:space="0" w:color="auto"/>
              <w:right w:val="single" w:sz="4" w:space="0" w:color="auto"/>
            </w:tcBorders>
          </w:tcPr>
          <w:p w14:paraId="25E8A815"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984EE71"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BBC4376" w14:textId="77777777" w:rsidR="00B35FB8" w:rsidRPr="00B35FB8" w:rsidRDefault="00B35FB8" w:rsidP="00B35FB8">
            <w:pPr>
              <w:rPr>
                <w:sz w:val="20"/>
                <w:szCs w:val="20"/>
              </w:rPr>
            </w:pPr>
            <w:r w:rsidRPr="00B35FB8">
              <w:rPr>
                <w:sz w:val="20"/>
                <w:szCs w:val="20"/>
              </w:rPr>
              <w:t>Darbuotojai supažindinti su aplinkos apsaugos, gaisrinės ir darbų saugos reikalavimais. Kvalifikacija keliama nuolatinių seminarų metu.</w:t>
            </w:r>
          </w:p>
          <w:p w14:paraId="7074DA9C" w14:textId="77777777" w:rsidR="00B35FB8" w:rsidRPr="00B35FB8" w:rsidRDefault="00B35FB8" w:rsidP="00B35FB8">
            <w:pPr>
              <w:rPr>
                <w:sz w:val="20"/>
                <w:szCs w:val="20"/>
              </w:rPr>
            </w:pPr>
            <w:r w:rsidRPr="00B35FB8">
              <w:rPr>
                <w:sz w:val="20"/>
                <w:szCs w:val="20"/>
              </w:rPr>
              <w:t>Biologinio apdorojimo įrenginiuose tvarkant atskirai surinktas maisto atliekas bus vadovaujamasi Komisijos reglamentu (ES) Nr. 142/2011, patvirtintu 2011 m. vasario 25 d., kuriuo įgyvendinami Europos Parlamento ir Tarybos reglamentas (EB) Nr. 1069/2009, kuriuo nustatomos žmonėms vartoti neskirtų šalutinių gyvūninių produktų ir jų gaminių sveikumo taisyklės, ir Tarybos direktyva 97/78/EB dėl tam tikrų mėginių ir priemonių, kuriems netaikomi veterinariniai tikrinimai pasienyje pagal tą direktyvą</w:t>
            </w:r>
          </w:p>
        </w:tc>
      </w:tr>
      <w:tr w:rsidR="00B35FB8" w:rsidRPr="00B35FB8" w14:paraId="4706D62F" w14:textId="77777777" w:rsidTr="00B35FB8">
        <w:trPr>
          <w:trHeight w:val="889"/>
        </w:trPr>
        <w:tc>
          <w:tcPr>
            <w:tcW w:w="540" w:type="dxa"/>
            <w:vMerge/>
            <w:tcBorders>
              <w:left w:val="single" w:sz="4" w:space="0" w:color="auto"/>
              <w:right w:val="single" w:sz="4" w:space="0" w:color="auto"/>
            </w:tcBorders>
            <w:vAlign w:val="center"/>
          </w:tcPr>
          <w:p w14:paraId="1117B293"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52A7416" w14:textId="77777777" w:rsidR="00B35FB8" w:rsidRPr="00B35FB8" w:rsidRDefault="00B35FB8" w:rsidP="00B35FB8">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58B46328"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B4CD657" w14:textId="77777777" w:rsidR="00B35FB8" w:rsidRPr="00B35FB8" w:rsidRDefault="00B35FB8" w:rsidP="00B35FB8">
            <w:pPr>
              <w:suppressAutoHyphens/>
              <w:adjustRightInd w:val="0"/>
              <w:textAlignment w:val="baseline"/>
              <w:rPr>
                <w:sz w:val="20"/>
                <w:szCs w:val="20"/>
              </w:rPr>
            </w:pPr>
            <w:r w:rsidRPr="00B35FB8">
              <w:rPr>
                <w:sz w:val="20"/>
                <w:szCs w:val="20"/>
              </w:rPr>
              <w:t>4. reikia stengtis išlaikyti glaudžius santykius su atliekų gamintoju / savininku, kad kliento darbo vietoje būtų įgyvendinamos priemonės, leidžiančios pasiekti reikalaujamos atliekų kokybės, kuri būtina, kad būtų galima vykdyti atliekų tvarkymo procesą;</w:t>
            </w:r>
          </w:p>
        </w:tc>
        <w:tc>
          <w:tcPr>
            <w:tcW w:w="1521" w:type="dxa"/>
            <w:tcBorders>
              <w:top w:val="single" w:sz="4" w:space="0" w:color="auto"/>
              <w:left w:val="single" w:sz="4" w:space="0" w:color="auto"/>
              <w:bottom w:val="single" w:sz="4" w:space="0" w:color="auto"/>
              <w:right w:val="single" w:sz="4" w:space="0" w:color="auto"/>
            </w:tcBorders>
          </w:tcPr>
          <w:p w14:paraId="6DC79527"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CB1F94C"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2B5A376" w14:textId="77777777" w:rsidR="00B35FB8" w:rsidRPr="00B35FB8" w:rsidRDefault="00B35FB8" w:rsidP="00B35FB8">
            <w:pPr>
              <w:rPr>
                <w:sz w:val="20"/>
                <w:szCs w:val="20"/>
              </w:rPr>
            </w:pPr>
            <w:r w:rsidRPr="00B35FB8">
              <w:rPr>
                <w:sz w:val="20"/>
                <w:szCs w:val="20"/>
              </w:rPr>
              <w:t>Glaudūs santykiai bus palaikomi, bendradarbiaujant su įmonėmis ir valdžios institucijomis.</w:t>
            </w:r>
          </w:p>
          <w:p w14:paraId="3D4CD151" w14:textId="77777777" w:rsidR="00B35FB8" w:rsidRPr="00B35FB8" w:rsidRDefault="00B35FB8" w:rsidP="00B35FB8">
            <w:pPr>
              <w:rPr>
                <w:sz w:val="20"/>
                <w:szCs w:val="20"/>
              </w:rPr>
            </w:pPr>
            <w:r w:rsidRPr="00B35FB8">
              <w:rPr>
                <w:sz w:val="20"/>
                <w:szCs w:val="20"/>
              </w:rPr>
              <w:t>Fiziniai ir juridiniai asmenys, iš kurių bus priimamos atskirai surinktos maisto /virtuvės atliekos, bus informuoti, kur ir kaip turi būti laikomos ir identifikuojamos  maisto / virtuvės atliekos.</w:t>
            </w:r>
          </w:p>
        </w:tc>
      </w:tr>
      <w:tr w:rsidR="00B35FB8" w:rsidRPr="00B35FB8" w14:paraId="63D72A47" w14:textId="77777777" w:rsidTr="00B35FB8">
        <w:tc>
          <w:tcPr>
            <w:tcW w:w="540" w:type="dxa"/>
            <w:vMerge/>
            <w:tcBorders>
              <w:left w:val="single" w:sz="4" w:space="0" w:color="auto"/>
              <w:bottom w:val="single" w:sz="4" w:space="0" w:color="auto"/>
              <w:right w:val="single" w:sz="4" w:space="0" w:color="auto"/>
            </w:tcBorders>
            <w:vAlign w:val="center"/>
          </w:tcPr>
          <w:p w14:paraId="6C53A708"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603BD591" w14:textId="77777777" w:rsidR="00B35FB8" w:rsidRPr="00B35FB8" w:rsidRDefault="00B35FB8" w:rsidP="00B35FB8">
            <w:pPr>
              <w:suppressAutoHyphens/>
              <w:adjustRightInd w:val="0"/>
              <w:jc w:val="center"/>
              <w:textAlignment w:val="baseline"/>
              <w:rPr>
                <w:sz w:val="20"/>
                <w:szCs w:val="20"/>
              </w:rPr>
            </w:pPr>
          </w:p>
        </w:tc>
        <w:tc>
          <w:tcPr>
            <w:tcW w:w="1800" w:type="dxa"/>
            <w:vMerge/>
            <w:tcBorders>
              <w:left w:val="single" w:sz="4" w:space="0" w:color="auto"/>
              <w:bottom w:val="single" w:sz="4" w:space="0" w:color="auto"/>
              <w:right w:val="single" w:sz="4" w:space="0" w:color="auto"/>
            </w:tcBorders>
            <w:vAlign w:val="center"/>
          </w:tcPr>
          <w:p w14:paraId="727CF8A9"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3F5C5532" w14:textId="77777777" w:rsidR="00B35FB8" w:rsidRPr="00B35FB8" w:rsidRDefault="00B35FB8" w:rsidP="00B35FB8">
            <w:pPr>
              <w:suppressAutoHyphens/>
              <w:adjustRightInd w:val="0"/>
              <w:textAlignment w:val="baseline"/>
              <w:rPr>
                <w:sz w:val="20"/>
                <w:szCs w:val="20"/>
              </w:rPr>
            </w:pPr>
            <w:r w:rsidRPr="00B35FB8">
              <w:rPr>
                <w:sz w:val="20"/>
                <w:szCs w:val="20"/>
              </w:rPr>
              <w:t>5. nuolat turi būti prieinamas ir budėti pakankamas reikiamos kvalifikacijos personalas. Visi darbuotojai turi būti apmokyti atlikti konkrečius darbus ir toliau kelti savo kvalifikaciją;</w:t>
            </w:r>
          </w:p>
        </w:tc>
        <w:tc>
          <w:tcPr>
            <w:tcW w:w="1521" w:type="dxa"/>
            <w:tcBorders>
              <w:top w:val="single" w:sz="4" w:space="0" w:color="auto"/>
              <w:left w:val="single" w:sz="4" w:space="0" w:color="auto"/>
              <w:bottom w:val="single" w:sz="4" w:space="0" w:color="auto"/>
              <w:right w:val="single" w:sz="4" w:space="0" w:color="auto"/>
            </w:tcBorders>
          </w:tcPr>
          <w:p w14:paraId="543D24EC"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8BE4FB2"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80430F6" w14:textId="77777777" w:rsidR="00B35FB8" w:rsidRPr="00B35FB8" w:rsidRDefault="00B35FB8" w:rsidP="00B35FB8">
            <w:pPr>
              <w:rPr>
                <w:sz w:val="20"/>
                <w:szCs w:val="20"/>
              </w:rPr>
            </w:pPr>
            <w:r w:rsidRPr="00B35FB8">
              <w:rPr>
                <w:sz w:val="20"/>
                <w:szCs w:val="20"/>
              </w:rPr>
              <w:t xml:space="preserve"> Darbuotojai bus  supažindinti su aplinkos apsaugos, gaisrinės ir darbų saugos reikalavimais. Kvalifikacija keliama nuolatinių seminarų metu.</w:t>
            </w:r>
          </w:p>
        </w:tc>
      </w:tr>
      <w:tr w:rsidR="00B35FB8" w:rsidRPr="00B35FB8" w14:paraId="2C3B84D4" w14:textId="77777777" w:rsidTr="00B35FB8">
        <w:tc>
          <w:tcPr>
            <w:tcW w:w="540" w:type="dxa"/>
            <w:vMerge w:val="restart"/>
            <w:tcBorders>
              <w:top w:val="single" w:sz="4" w:space="0" w:color="auto"/>
              <w:left w:val="single" w:sz="4" w:space="0" w:color="auto"/>
              <w:right w:val="single" w:sz="4" w:space="0" w:color="auto"/>
            </w:tcBorders>
            <w:vAlign w:val="center"/>
          </w:tcPr>
          <w:p w14:paraId="507DC89F"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2.</w:t>
            </w:r>
          </w:p>
        </w:tc>
        <w:tc>
          <w:tcPr>
            <w:tcW w:w="1620" w:type="dxa"/>
            <w:vMerge w:val="restart"/>
            <w:tcBorders>
              <w:top w:val="single" w:sz="4" w:space="0" w:color="auto"/>
              <w:left w:val="single" w:sz="4" w:space="0" w:color="auto"/>
              <w:right w:val="single" w:sz="4" w:space="0" w:color="auto"/>
            </w:tcBorders>
            <w:vAlign w:val="center"/>
          </w:tcPr>
          <w:p w14:paraId="04866C02" w14:textId="77777777" w:rsidR="00B35FB8" w:rsidRPr="00B35FB8" w:rsidRDefault="00B35FB8" w:rsidP="00B35FB8">
            <w:pPr>
              <w:suppressAutoHyphens/>
              <w:adjustRightInd w:val="0"/>
              <w:jc w:val="center"/>
              <w:textAlignment w:val="baseline"/>
              <w:rPr>
                <w:b/>
                <w:sz w:val="20"/>
                <w:szCs w:val="20"/>
              </w:rPr>
            </w:pPr>
            <w:r w:rsidRPr="00B35FB8">
              <w:rPr>
                <w:b/>
                <w:bCs/>
                <w:sz w:val="20"/>
                <w:szCs w:val="20"/>
              </w:rPr>
              <w:t>Tiekiamos atliekos</w:t>
            </w:r>
          </w:p>
        </w:tc>
        <w:tc>
          <w:tcPr>
            <w:tcW w:w="1800" w:type="dxa"/>
            <w:vMerge w:val="restart"/>
            <w:tcBorders>
              <w:top w:val="single" w:sz="4" w:space="0" w:color="auto"/>
              <w:left w:val="single" w:sz="4" w:space="0" w:color="auto"/>
              <w:right w:val="single" w:sz="4" w:space="0" w:color="auto"/>
            </w:tcBorders>
            <w:vAlign w:val="center"/>
          </w:tcPr>
          <w:p w14:paraId="33EA3FF3"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3CA42219" w14:textId="77777777" w:rsidR="00B35FB8" w:rsidRPr="00B35FB8" w:rsidRDefault="00B35FB8" w:rsidP="00B35FB8">
            <w:pPr>
              <w:suppressAutoHyphens/>
              <w:adjustRightInd w:val="0"/>
              <w:jc w:val="center"/>
              <w:textAlignment w:val="baseline"/>
              <w:rPr>
                <w:b/>
                <w:sz w:val="20"/>
                <w:szCs w:val="20"/>
              </w:rPr>
            </w:pPr>
            <w:r w:rsidRPr="00B35FB8">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7FBCE43B" w14:textId="77777777" w:rsidR="00B35FB8" w:rsidRPr="00B35FB8" w:rsidRDefault="00B35FB8" w:rsidP="00B35FB8">
            <w:pPr>
              <w:suppressAutoHyphens/>
              <w:adjustRightInd w:val="0"/>
              <w:textAlignment w:val="baseline"/>
              <w:rPr>
                <w:sz w:val="20"/>
                <w:szCs w:val="20"/>
              </w:rPr>
            </w:pPr>
            <w:r w:rsidRPr="00B35FB8">
              <w:rPr>
                <w:sz w:val="20"/>
                <w:szCs w:val="20"/>
              </w:rPr>
              <w:t>Siekiant gerinti žinias apie atliekų pristatymą, GPGB privalo:</w:t>
            </w:r>
          </w:p>
        </w:tc>
        <w:tc>
          <w:tcPr>
            <w:tcW w:w="1521" w:type="dxa"/>
            <w:tcBorders>
              <w:top w:val="single" w:sz="4" w:space="0" w:color="auto"/>
              <w:left w:val="single" w:sz="4" w:space="0" w:color="auto"/>
              <w:bottom w:val="single" w:sz="4" w:space="0" w:color="auto"/>
              <w:right w:val="single" w:sz="4" w:space="0" w:color="auto"/>
            </w:tcBorders>
          </w:tcPr>
          <w:p w14:paraId="0C8CB2C2"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CB271C1"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4C2B236" w14:textId="77777777" w:rsidR="00B35FB8" w:rsidRPr="00B35FB8" w:rsidRDefault="00B35FB8" w:rsidP="00B35FB8">
            <w:pPr>
              <w:rPr>
                <w:sz w:val="20"/>
                <w:szCs w:val="20"/>
              </w:rPr>
            </w:pPr>
          </w:p>
        </w:tc>
      </w:tr>
      <w:tr w:rsidR="00B35FB8" w:rsidRPr="00B35FB8" w14:paraId="76AA706A" w14:textId="77777777" w:rsidTr="00B35FB8">
        <w:tc>
          <w:tcPr>
            <w:tcW w:w="540" w:type="dxa"/>
            <w:vMerge/>
            <w:tcBorders>
              <w:left w:val="single" w:sz="4" w:space="0" w:color="auto"/>
              <w:right w:val="single" w:sz="4" w:space="0" w:color="auto"/>
            </w:tcBorders>
            <w:vAlign w:val="center"/>
          </w:tcPr>
          <w:p w14:paraId="0263903C"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0A111C2" w14:textId="77777777" w:rsidR="00B35FB8" w:rsidRPr="00B35FB8" w:rsidRDefault="00B35FB8" w:rsidP="00B35FB8">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7E330FA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7EC51CA" w14:textId="77777777" w:rsidR="00B35FB8" w:rsidRPr="00B35FB8" w:rsidRDefault="00B35FB8" w:rsidP="00B35FB8">
            <w:pPr>
              <w:suppressAutoHyphens/>
              <w:adjustRightInd w:val="0"/>
              <w:textAlignment w:val="baseline"/>
              <w:rPr>
                <w:b/>
                <w:bCs/>
                <w:sz w:val="20"/>
                <w:szCs w:val="20"/>
              </w:rPr>
            </w:pPr>
            <w:r w:rsidRPr="00B35FB8">
              <w:rPr>
                <w:sz w:val="20"/>
                <w:szCs w:val="20"/>
              </w:rPr>
              <w:t>6. turėti konkrečių žinių apie atliekų pristatymą. Tokios žinios turi apimti atliekų pašalinimą, atliksimus tvarkymo darbus, atliekų tipą, atliekų kilmę, aptariamą procedūrą  ir riziką (susijusią su atliekų pašalinimu ir tvarkymu)</w:t>
            </w:r>
          </w:p>
        </w:tc>
        <w:tc>
          <w:tcPr>
            <w:tcW w:w="1521" w:type="dxa"/>
            <w:tcBorders>
              <w:top w:val="single" w:sz="4" w:space="0" w:color="auto"/>
              <w:left w:val="single" w:sz="4" w:space="0" w:color="auto"/>
              <w:bottom w:val="single" w:sz="4" w:space="0" w:color="auto"/>
              <w:right w:val="single" w:sz="4" w:space="0" w:color="auto"/>
            </w:tcBorders>
          </w:tcPr>
          <w:p w14:paraId="100A56E0"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7B39475"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F53387A" w14:textId="77777777" w:rsidR="00B35FB8" w:rsidRPr="00B35FB8" w:rsidRDefault="00B35FB8" w:rsidP="00B35FB8">
            <w:pPr>
              <w:rPr>
                <w:sz w:val="20"/>
                <w:szCs w:val="20"/>
              </w:rPr>
            </w:pPr>
            <w:r w:rsidRPr="00B35FB8">
              <w:rPr>
                <w:sz w:val="20"/>
                <w:szCs w:val="20"/>
              </w:rPr>
              <w:t>Bendrovėje tvarkomos atliekos bus išnagrinėtos ir bus žinomos jų savybės, taip  pat bus reglamentuotas jų tvarkymas.</w:t>
            </w:r>
          </w:p>
        </w:tc>
      </w:tr>
      <w:tr w:rsidR="00B35FB8" w:rsidRPr="00B35FB8" w14:paraId="76687E7D" w14:textId="77777777" w:rsidTr="00B35FB8">
        <w:tc>
          <w:tcPr>
            <w:tcW w:w="540" w:type="dxa"/>
            <w:vMerge/>
            <w:tcBorders>
              <w:left w:val="single" w:sz="4" w:space="0" w:color="auto"/>
              <w:right w:val="single" w:sz="4" w:space="0" w:color="auto"/>
            </w:tcBorders>
            <w:vAlign w:val="center"/>
          </w:tcPr>
          <w:p w14:paraId="03A79962"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FB3F647" w14:textId="77777777" w:rsidR="00B35FB8" w:rsidRPr="00B35FB8" w:rsidRDefault="00B35FB8" w:rsidP="00B35FB8">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45FBEC0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C9B2B33" w14:textId="77777777" w:rsidR="00B35FB8" w:rsidRPr="00B35FB8" w:rsidRDefault="00B35FB8" w:rsidP="00B35FB8">
            <w:pPr>
              <w:suppressAutoHyphens/>
              <w:adjustRightInd w:val="0"/>
              <w:textAlignment w:val="baseline"/>
              <w:rPr>
                <w:b/>
                <w:bCs/>
                <w:sz w:val="20"/>
                <w:szCs w:val="20"/>
              </w:rPr>
            </w:pPr>
            <w:r w:rsidRPr="00B35FB8">
              <w:rPr>
                <w:sz w:val="20"/>
                <w:szCs w:val="20"/>
              </w:rPr>
              <w:t>7. įgyvendinti pirminio priėmimo procedūrą</w:t>
            </w:r>
          </w:p>
        </w:tc>
        <w:tc>
          <w:tcPr>
            <w:tcW w:w="1521" w:type="dxa"/>
            <w:tcBorders>
              <w:top w:val="single" w:sz="4" w:space="0" w:color="auto"/>
              <w:left w:val="single" w:sz="4" w:space="0" w:color="auto"/>
              <w:bottom w:val="single" w:sz="4" w:space="0" w:color="auto"/>
              <w:right w:val="single" w:sz="4" w:space="0" w:color="auto"/>
            </w:tcBorders>
          </w:tcPr>
          <w:p w14:paraId="17D52F21"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87DB22B"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92909C4" w14:textId="77777777" w:rsidR="00B35FB8" w:rsidRPr="00B35FB8" w:rsidRDefault="00B35FB8" w:rsidP="00B35FB8">
            <w:pPr>
              <w:rPr>
                <w:sz w:val="20"/>
                <w:szCs w:val="20"/>
              </w:rPr>
            </w:pPr>
            <w:r w:rsidRPr="00B35FB8">
              <w:rPr>
                <w:sz w:val="20"/>
                <w:szCs w:val="20"/>
              </w:rPr>
              <w:t>Pirminio priėmimo procedūra įgyvendinta, reglamentuojama Atliekų naudojimo ar šalinimo techniniame reglamente.</w:t>
            </w:r>
          </w:p>
        </w:tc>
      </w:tr>
      <w:tr w:rsidR="00B35FB8" w:rsidRPr="00B35FB8" w14:paraId="491BB421" w14:textId="77777777" w:rsidTr="00B35FB8">
        <w:tc>
          <w:tcPr>
            <w:tcW w:w="540" w:type="dxa"/>
            <w:vMerge/>
            <w:tcBorders>
              <w:left w:val="single" w:sz="4" w:space="0" w:color="auto"/>
              <w:right w:val="single" w:sz="4" w:space="0" w:color="auto"/>
            </w:tcBorders>
            <w:vAlign w:val="center"/>
          </w:tcPr>
          <w:p w14:paraId="21C97CE5"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9C91DDB" w14:textId="77777777" w:rsidR="00B35FB8" w:rsidRPr="00B35FB8" w:rsidRDefault="00B35FB8" w:rsidP="00B35FB8">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438B2B08"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CFEAEE4" w14:textId="77777777" w:rsidR="00B35FB8" w:rsidRPr="00B35FB8" w:rsidRDefault="00B35FB8" w:rsidP="00B35FB8">
            <w:pPr>
              <w:suppressAutoHyphens/>
              <w:adjustRightInd w:val="0"/>
              <w:textAlignment w:val="baseline"/>
              <w:rPr>
                <w:b/>
                <w:bCs/>
                <w:sz w:val="20"/>
                <w:szCs w:val="20"/>
              </w:rPr>
            </w:pPr>
            <w:r w:rsidRPr="00B35FB8">
              <w:rPr>
                <w:sz w:val="20"/>
                <w:szCs w:val="20"/>
              </w:rPr>
              <w:t>8. įgyvendinti priėmimo procedūrą</w:t>
            </w:r>
          </w:p>
        </w:tc>
        <w:tc>
          <w:tcPr>
            <w:tcW w:w="1521" w:type="dxa"/>
            <w:tcBorders>
              <w:top w:val="single" w:sz="4" w:space="0" w:color="auto"/>
              <w:left w:val="single" w:sz="4" w:space="0" w:color="auto"/>
              <w:bottom w:val="single" w:sz="4" w:space="0" w:color="auto"/>
              <w:right w:val="single" w:sz="4" w:space="0" w:color="auto"/>
            </w:tcBorders>
          </w:tcPr>
          <w:p w14:paraId="61884AA0"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4A3C83F"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A45F6D8" w14:textId="77777777" w:rsidR="00B35FB8" w:rsidRPr="00B35FB8" w:rsidRDefault="00B35FB8" w:rsidP="00B35FB8">
            <w:pPr>
              <w:rPr>
                <w:sz w:val="20"/>
                <w:szCs w:val="20"/>
              </w:rPr>
            </w:pPr>
            <w:r w:rsidRPr="00B35FB8">
              <w:rPr>
                <w:sz w:val="20"/>
                <w:szCs w:val="20"/>
              </w:rPr>
              <w:t>Priėmimo procedūra įgyvendinta, reglamentuojama Atliekų naudojimo ar šalinimo techniniame reglamente.</w:t>
            </w:r>
          </w:p>
        </w:tc>
      </w:tr>
      <w:tr w:rsidR="00B35FB8" w:rsidRPr="00B35FB8" w14:paraId="621B37A4" w14:textId="77777777" w:rsidTr="00B35FB8">
        <w:tc>
          <w:tcPr>
            <w:tcW w:w="540" w:type="dxa"/>
            <w:vMerge/>
            <w:tcBorders>
              <w:left w:val="single" w:sz="4" w:space="0" w:color="auto"/>
              <w:right w:val="single" w:sz="4" w:space="0" w:color="auto"/>
            </w:tcBorders>
            <w:vAlign w:val="center"/>
          </w:tcPr>
          <w:p w14:paraId="46DA32E6"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BDF8463" w14:textId="77777777" w:rsidR="00B35FB8" w:rsidRPr="00B35FB8" w:rsidRDefault="00B35FB8" w:rsidP="00B35FB8">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08E693D9"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0C2A30F" w14:textId="77777777" w:rsidR="00B35FB8" w:rsidRPr="00B35FB8" w:rsidRDefault="00B35FB8" w:rsidP="00B35FB8">
            <w:pPr>
              <w:suppressAutoHyphens/>
              <w:adjustRightInd w:val="0"/>
              <w:textAlignment w:val="baseline"/>
              <w:rPr>
                <w:bCs/>
                <w:sz w:val="20"/>
                <w:szCs w:val="20"/>
              </w:rPr>
            </w:pPr>
            <w:r w:rsidRPr="00B35FB8">
              <w:rPr>
                <w:bCs/>
                <w:sz w:val="20"/>
                <w:szCs w:val="20"/>
              </w:rPr>
              <w:t>9. įgyvendinti skirtingas mėginių ėmimo procedūras visiems atgabenamiems indams su atliekomis, pateikiamiems atskirai ir (arba) konteineriuose</w:t>
            </w:r>
          </w:p>
        </w:tc>
        <w:tc>
          <w:tcPr>
            <w:tcW w:w="1521" w:type="dxa"/>
            <w:tcBorders>
              <w:top w:val="single" w:sz="4" w:space="0" w:color="auto"/>
              <w:left w:val="single" w:sz="4" w:space="0" w:color="auto"/>
              <w:bottom w:val="single" w:sz="4" w:space="0" w:color="auto"/>
              <w:right w:val="single" w:sz="4" w:space="0" w:color="auto"/>
            </w:tcBorders>
          </w:tcPr>
          <w:p w14:paraId="15F624E8"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EF2A370" w14:textId="77777777" w:rsidR="00B35FB8" w:rsidRPr="00B35FB8" w:rsidRDefault="00B35FB8" w:rsidP="00B35FB8">
            <w:pPr>
              <w:rPr>
                <w:sz w:val="20"/>
                <w:szCs w:val="20"/>
              </w:rPr>
            </w:pPr>
            <w:r w:rsidRPr="00B35FB8">
              <w:rPr>
                <w:sz w:val="20"/>
                <w:szCs w:val="20"/>
              </w:rPr>
              <w:t>Neaktualu, nes planuojamų tvarkyti atliekų pobūdis nereikalauja tyrimų</w:t>
            </w:r>
          </w:p>
        </w:tc>
        <w:tc>
          <w:tcPr>
            <w:tcW w:w="2458" w:type="dxa"/>
            <w:tcBorders>
              <w:top w:val="single" w:sz="4" w:space="0" w:color="auto"/>
              <w:left w:val="single" w:sz="4" w:space="0" w:color="auto"/>
              <w:bottom w:val="single" w:sz="4" w:space="0" w:color="auto"/>
              <w:right w:val="single" w:sz="4" w:space="0" w:color="auto"/>
            </w:tcBorders>
          </w:tcPr>
          <w:p w14:paraId="5D74BA48" w14:textId="77777777" w:rsidR="00B35FB8" w:rsidRPr="00B35FB8" w:rsidRDefault="00B35FB8" w:rsidP="00B35FB8">
            <w:pPr>
              <w:rPr>
                <w:sz w:val="20"/>
                <w:szCs w:val="20"/>
              </w:rPr>
            </w:pPr>
            <w:r w:rsidRPr="00B35FB8">
              <w:rPr>
                <w:sz w:val="20"/>
                <w:szCs w:val="20"/>
              </w:rPr>
              <w:t>Bendrovėje planuojamos surinkti atliekos yra gerai išnagrinėtos ir gali būti identifikuojamos vizualiai, todėl imti ėminius ir juos tirti neplanuojama. Laboratorinės atliekos priimamos nebus. Šiuo metu kas ketvirtį bendrovėje vykdomi mišrių komunalinių atliekų sudėties tyrimai.</w:t>
            </w:r>
          </w:p>
        </w:tc>
      </w:tr>
      <w:tr w:rsidR="00B35FB8" w:rsidRPr="00B35FB8" w14:paraId="6CA7C264" w14:textId="77777777" w:rsidTr="00B35FB8">
        <w:tc>
          <w:tcPr>
            <w:tcW w:w="540" w:type="dxa"/>
            <w:vMerge/>
            <w:tcBorders>
              <w:left w:val="single" w:sz="4" w:space="0" w:color="auto"/>
              <w:right w:val="single" w:sz="4" w:space="0" w:color="auto"/>
            </w:tcBorders>
            <w:vAlign w:val="center"/>
          </w:tcPr>
          <w:p w14:paraId="49328677"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25D4EAF" w14:textId="77777777" w:rsidR="00B35FB8" w:rsidRPr="00B35FB8" w:rsidRDefault="00B35FB8" w:rsidP="00B35FB8">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40A0660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64777EFF" w14:textId="77777777" w:rsidR="00B35FB8" w:rsidRPr="00B35FB8" w:rsidRDefault="00B35FB8" w:rsidP="00B35FB8">
            <w:pPr>
              <w:suppressAutoHyphens/>
              <w:adjustRightInd w:val="0"/>
              <w:textAlignment w:val="baseline"/>
              <w:rPr>
                <w:b/>
                <w:bCs/>
                <w:sz w:val="20"/>
                <w:szCs w:val="20"/>
              </w:rPr>
            </w:pPr>
            <w:r w:rsidRPr="00B35FB8">
              <w:rPr>
                <w:sz w:val="20"/>
                <w:szCs w:val="20"/>
              </w:rPr>
              <w:t>10. turi veikti priėmimo įranga</w:t>
            </w:r>
          </w:p>
        </w:tc>
        <w:tc>
          <w:tcPr>
            <w:tcW w:w="1521" w:type="dxa"/>
            <w:tcBorders>
              <w:top w:val="single" w:sz="4" w:space="0" w:color="auto"/>
              <w:left w:val="single" w:sz="4" w:space="0" w:color="auto"/>
              <w:bottom w:val="single" w:sz="4" w:space="0" w:color="auto"/>
              <w:right w:val="single" w:sz="4" w:space="0" w:color="auto"/>
            </w:tcBorders>
          </w:tcPr>
          <w:p w14:paraId="574FF605"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19E018C"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5AE28A3" w14:textId="77777777" w:rsidR="00B35FB8" w:rsidRPr="00B35FB8" w:rsidRDefault="00B35FB8" w:rsidP="00B35FB8">
            <w:pPr>
              <w:tabs>
                <w:tab w:val="left" w:pos="2581"/>
              </w:tabs>
              <w:ind w:left="-119" w:right="-159"/>
              <w:rPr>
                <w:sz w:val="20"/>
                <w:szCs w:val="20"/>
              </w:rPr>
            </w:pPr>
            <w:r w:rsidRPr="00B35FB8">
              <w:rPr>
                <w:sz w:val="20"/>
                <w:szCs w:val="20"/>
              </w:rPr>
              <w:t>Bendrovėje bus visa reikalinga įranga atliekų priėmimui (svarstyklės ir kt).</w:t>
            </w:r>
          </w:p>
          <w:p w14:paraId="5559A159" w14:textId="77777777" w:rsidR="00B35FB8" w:rsidRPr="00B35FB8" w:rsidRDefault="00B35FB8" w:rsidP="00B35FB8">
            <w:pPr>
              <w:tabs>
                <w:tab w:val="left" w:pos="2581"/>
              </w:tabs>
              <w:ind w:left="-119"/>
              <w:rPr>
                <w:sz w:val="20"/>
                <w:szCs w:val="20"/>
              </w:rPr>
            </w:pPr>
            <w:r w:rsidRPr="00B35FB8">
              <w:rPr>
                <w:sz w:val="20"/>
                <w:szCs w:val="20"/>
              </w:rPr>
              <w:t>Priėmimo metu aptiktos pagal įrenginių TIPK leidimo sąlygas netinkamos priimti atliekos bus atskiriamos ir iki grąžinimo šių atliekų turėtojui bus laikinai laikomos šioms atliekoms laikyti skirtoje zonoje. Atliekų priėmimo procedūros aprašytos Atliekų naudojimo ar šalinimo techniniame reglamente.</w:t>
            </w:r>
          </w:p>
          <w:p w14:paraId="6A8FACA5" w14:textId="77777777" w:rsidR="00B35FB8" w:rsidRPr="00B35FB8" w:rsidRDefault="00B35FB8" w:rsidP="00B35FB8">
            <w:pPr>
              <w:tabs>
                <w:tab w:val="left" w:pos="2581"/>
              </w:tabs>
              <w:ind w:left="-119"/>
              <w:rPr>
                <w:sz w:val="20"/>
                <w:szCs w:val="20"/>
              </w:rPr>
            </w:pPr>
            <w:r w:rsidRPr="00B35FB8">
              <w:rPr>
                <w:sz w:val="20"/>
                <w:szCs w:val="20"/>
              </w:rPr>
              <w:t>Priimtos atliekos tiek mechaninio rūšiavimo įrenginyje, tiek biologinio apdorojimo įrenginiuose su energijos gamyba bus laikomos joms skirtose laikyti zonose. Bendrovė turi parengusi atliekų laikomų zonų išdėstymo schemas.</w:t>
            </w:r>
          </w:p>
          <w:p w14:paraId="24DF2390" w14:textId="77777777" w:rsidR="00B35FB8" w:rsidRPr="00B35FB8" w:rsidRDefault="00B35FB8" w:rsidP="00B35FB8">
            <w:pPr>
              <w:tabs>
                <w:tab w:val="left" w:pos="2581"/>
              </w:tabs>
              <w:ind w:left="-119"/>
              <w:rPr>
                <w:sz w:val="20"/>
                <w:szCs w:val="20"/>
              </w:rPr>
            </w:pPr>
            <w:r w:rsidRPr="00B35FB8">
              <w:rPr>
                <w:sz w:val="20"/>
                <w:szCs w:val="20"/>
              </w:rPr>
              <w:t>Biologinio apdorojimo įrenginių korpuse įrengta sandari drenažinė sistema.</w:t>
            </w:r>
          </w:p>
          <w:p w14:paraId="1F641B30" w14:textId="77777777" w:rsidR="00B35FB8" w:rsidRPr="00B35FB8" w:rsidRDefault="00B35FB8" w:rsidP="00B35FB8">
            <w:pPr>
              <w:tabs>
                <w:tab w:val="left" w:pos="2581"/>
              </w:tabs>
              <w:ind w:left="-119"/>
              <w:rPr>
                <w:sz w:val="20"/>
                <w:szCs w:val="20"/>
              </w:rPr>
            </w:pPr>
            <w:r w:rsidRPr="00B35FB8">
              <w:rPr>
                <w:sz w:val="20"/>
                <w:szCs w:val="20"/>
              </w:rPr>
              <w:t>Vežant maisto/virtuvės atliekas ir jas laikant etiketėje ant pakuotės, talpyklos bus</w:t>
            </w:r>
            <w:r w:rsidRPr="00B35FB8">
              <w:rPr>
                <w:sz w:val="20"/>
                <w:szCs w:val="20"/>
              </w:rPr>
              <w:tab/>
              <w:t xml:space="preserve">Vežant maisto/virtuvės atliekas ir jas laikant etiketėje ant pakuotės, talpyklos ar transporto priemonės bus: </w:t>
            </w:r>
          </w:p>
          <w:p w14:paraId="5E73CC0A" w14:textId="77777777" w:rsidR="00B35FB8" w:rsidRPr="00B35FB8" w:rsidRDefault="00B35FB8" w:rsidP="00B35FB8">
            <w:pPr>
              <w:tabs>
                <w:tab w:val="left" w:pos="2581"/>
              </w:tabs>
              <w:ind w:left="-119"/>
              <w:rPr>
                <w:sz w:val="20"/>
                <w:szCs w:val="20"/>
              </w:rPr>
            </w:pPr>
            <w:r w:rsidRPr="00B35FB8">
              <w:rPr>
                <w:sz w:val="20"/>
                <w:szCs w:val="20"/>
              </w:rPr>
              <w:t xml:space="preserve">a) aiškiai nurodyta šalutinių gyvūninių produktų ar jų gaminių kategorija; ir </w:t>
            </w:r>
          </w:p>
          <w:p w14:paraId="1B67800A" w14:textId="77777777" w:rsidR="00B35FB8" w:rsidRPr="00B35FB8" w:rsidRDefault="00B35FB8" w:rsidP="00B35FB8">
            <w:pPr>
              <w:tabs>
                <w:tab w:val="left" w:pos="2581"/>
              </w:tabs>
              <w:ind w:left="-119"/>
              <w:rPr>
                <w:sz w:val="20"/>
                <w:szCs w:val="20"/>
              </w:rPr>
            </w:pPr>
            <w:r w:rsidRPr="00B35FB8">
              <w:rPr>
                <w:sz w:val="20"/>
                <w:szCs w:val="20"/>
              </w:rPr>
              <w:t>b) ant pakuotės, talpyklos ar transporto priemonės bus užrašas: „neskirta vartoti žmonėms“.</w:t>
            </w:r>
          </w:p>
        </w:tc>
      </w:tr>
      <w:tr w:rsidR="00B35FB8" w:rsidRPr="00B35FB8" w14:paraId="55BF6CEE" w14:textId="77777777" w:rsidTr="00B35FB8">
        <w:tc>
          <w:tcPr>
            <w:tcW w:w="540" w:type="dxa"/>
            <w:vMerge w:val="restart"/>
            <w:tcBorders>
              <w:top w:val="single" w:sz="4" w:space="0" w:color="auto"/>
              <w:left w:val="single" w:sz="4" w:space="0" w:color="auto"/>
              <w:right w:val="single" w:sz="4" w:space="0" w:color="auto"/>
            </w:tcBorders>
            <w:vAlign w:val="center"/>
          </w:tcPr>
          <w:p w14:paraId="7AD97075"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3.</w:t>
            </w:r>
          </w:p>
        </w:tc>
        <w:tc>
          <w:tcPr>
            <w:tcW w:w="1620" w:type="dxa"/>
            <w:vMerge w:val="restart"/>
            <w:tcBorders>
              <w:top w:val="single" w:sz="4" w:space="0" w:color="auto"/>
              <w:left w:val="single" w:sz="4" w:space="0" w:color="auto"/>
              <w:right w:val="single" w:sz="4" w:space="0" w:color="auto"/>
            </w:tcBorders>
            <w:vAlign w:val="center"/>
          </w:tcPr>
          <w:p w14:paraId="02BC3BB5" w14:textId="77777777" w:rsidR="00B35FB8" w:rsidRPr="00B35FB8" w:rsidRDefault="00B35FB8" w:rsidP="00B35FB8">
            <w:pPr>
              <w:suppressAutoHyphens/>
              <w:adjustRightInd w:val="0"/>
              <w:jc w:val="center"/>
              <w:textAlignment w:val="baseline"/>
              <w:rPr>
                <w:b/>
                <w:sz w:val="20"/>
                <w:szCs w:val="20"/>
              </w:rPr>
            </w:pPr>
            <w:r w:rsidRPr="00B35FB8">
              <w:rPr>
                <w:b/>
                <w:bCs/>
                <w:sz w:val="20"/>
                <w:szCs w:val="20"/>
              </w:rPr>
              <w:t>Išvežamos atliekos</w:t>
            </w:r>
          </w:p>
        </w:tc>
        <w:tc>
          <w:tcPr>
            <w:tcW w:w="1800" w:type="dxa"/>
            <w:vMerge w:val="restart"/>
            <w:tcBorders>
              <w:top w:val="single" w:sz="4" w:space="0" w:color="auto"/>
              <w:left w:val="single" w:sz="4" w:space="0" w:color="auto"/>
              <w:right w:val="single" w:sz="4" w:space="0" w:color="auto"/>
            </w:tcBorders>
            <w:vAlign w:val="center"/>
          </w:tcPr>
          <w:p w14:paraId="0A4B4455"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04891F7E"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1B89C822" w14:textId="77777777" w:rsidR="00B35FB8" w:rsidRPr="00B35FB8" w:rsidRDefault="00B35FB8" w:rsidP="00B35FB8">
            <w:pPr>
              <w:suppressAutoHyphens/>
              <w:adjustRightInd w:val="0"/>
              <w:textAlignment w:val="baseline"/>
              <w:rPr>
                <w:b/>
                <w:bCs/>
                <w:sz w:val="20"/>
                <w:szCs w:val="20"/>
              </w:rPr>
            </w:pPr>
            <w:r w:rsidRPr="00B35FB8">
              <w:rPr>
                <w:sz w:val="20"/>
                <w:szCs w:val="20"/>
              </w:rPr>
              <w:t>Siekiant didinti žinias apie išvežamas atliekas, GPGB privalo:</w:t>
            </w:r>
          </w:p>
        </w:tc>
        <w:tc>
          <w:tcPr>
            <w:tcW w:w="1521" w:type="dxa"/>
            <w:tcBorders>
              <w:top w:val="single" w:sz="4" w:space="0" w:color="auto"/>
              <w:left w:val="single" w:sz="4" w:space="0" w:color="auto"/>
              <w:bottom w:val="single" w:sz="4" w:space="0" w:color="auto"/>
              <w:right w:val="single" w:sz="4" w:space="0" w:color="auto"/>
            </w:tcBorders>
          </w:tcPr>
          <w:p w14:paraId="0FCF80BF"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68ADB68"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80FEB37" w14:textId="77777777" w:rsidR="00B35FB8" w:rsidRPr="00B35FB8" w:rsidRDefault="00B35FB8" w:rsidP="00B35FB8">
            <w:pPr>
              <w:rPr>
                <w:sz w:val="20"/>
                <w:szCs w:val="20"/>
              </w:rPr>
            </w:pPr>
          </w:p>
        </w:tc>
      </w:tr>
      <w:tr w:rsidR="00B35FB8" w:rsidRPr="00B35FB8" w14:paraId="3A2A7829" w14:textId="77777777" w:rsidTr="00B35FB8">
        <w:tc>
          <w:tcPr>
            <w:tcW w:w="540" w:type="dxa"/>
            <w:vMerge/>
            <w:tcBorders>
              <w:left w:val="single" w:sz="4" w:space="0" w:color="auto"/>
              <w:bottom w:val="single" w:sz="4" w:space="0" w:color="auto"/>
              <w:right w:val="single" w:sz="4" w:space="0" w:color="auto"/>
            </w:tcBorders>
            <w:vAlign w:val="center"/>
          </w:tcPr>
          <w:p w14:paraId="2BC2B909"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68414830" w14:textId="77777777" w:rsidR="00B35FB8" w:rsidRPr="00B35FB8" w:rsidRDefault="00B35FB8" w:rsidP="00B35FB8">
            <w:pPr>
              <w:suppressAutoHyphens/>
              <w:adjustRightInd w:val="0"/>
              <w:jc w:val="center"/>
              <w:textAlignment w:val="baseline"/>
              <w:rPr>
                <w:sz w:val="20"/>
                <w:szCs w:val="20"/>
              </w:rPr>
            </w:pPr>
          </w:p>
        </w:tc>
        <w:tc>
          <w:tcPr>
            <w:tcW w:w="1800" w:type="dxa"/>
            <w:vMerge/>
            <w:tcBorders>
              <w:left w:val="single" w:sz="4" w:space="0" w:color="auto"/>
              <w:bottom w:val="single" w:sz="4" w:space="0" w:color="auto"/>
              <w:right w:val="single" w:sz="4" w:space="0" w:color="auto"/>
            </w:tcBorders>
            <w:vAlign w:val="center"/>
          </w:tcPr>
          <w:p w14:paraId="2B7B42F0"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32C3C170" w14:textId="77777777" w:rsidR="00B35FB8" w:rsidRPr="00B35FB8" w:rsidRDefault="00B35FB8" w:rsidP="00B35FB8">
            <w:pPr>
              <w:suppressAutoHyphens/>
              <w:adjustRightInd w:val="0"/>
              <w:textAlignment w:val="baseline"/>
              <w:rPr>
                <w:b/>
                <w:bCs/>
                <w:sz w:val="20"/>
                <w:szCs w:val="20"/>
              </w:rPr>
            </w:pPr>
            <w:r w:rsidRPr="00B35FB8">
              <w:rPr>
                <w:sz w:val="20"/>
                <w:szCs w:val="20"/>
              </w:rPr>
              <w:t>11. analizuoti išvežamas atliekas remiantis reikiamais parametrais, kurie yra svarbūs gaunančiajai įmonei (pvz., sąvartynui, deginimo krosniai);</w:t>
            </w:r>
          </w:p>
        </w:tc>
        <w:tc>
          <w:tcPr>
            <w:tcW w:w="1521" w:type="dxa"/>
            <w:tcBorders>
              <w:top w:val="single" w:sz="4" w:space="0" w:color="auto"/>
              <w:left w:val="single" w:sz="4" w:space="0" w:color="auto"/>
              <w:bottom w:val="single" w:sz="4" w:space="0" w:color="auto"/>
              <w:right w:val="single" w:sz="4" w:space="0" w:color="auto"/>
            </w:tcBorders>
          </w:tcPr>
          <w:p w14:paraId="1AE0ADC5"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8772E5E"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F3A90C8" w14:textId="77777777" w:rsidR="00B35FB8" w:rsidRPr="00B35FB8" w:rsidRDefault="00B35FB8" w:rsidP="00B35FB8">
            <w:pPr>
              <w:ind w:left="-119"/>
              <w:rPr>
                <w:sz w:val="20"/>
                <w:szCs w:val="20"/>
              </w:rPr>
            </w:pPr>
            <w:r w:rsidRPr="00B35FB8">
              <w:rPr>
                <w:sz w:val="20"/>
                <w:szCs w:val="20"/>
              </w:rPr>
              <w:t xml:space="preserve">Bendrovėje atrūšiuotos biologiškai skaidžios atliekos bus apdorojamos biologinio apdorojimo įrenginyje su energijos gamyba, spalvotųjų ir juodųjų metalų laužas bus perduodamas atliekų tvarkytojams, degi atliekų frakcija bus tiekiama įmonėms, kurios gamins KAK. Sunki degi atliekų frakcija bus perduodama šias atliekas naudojančioms (deginančioms) įmonėms arba bus šalinama regioniniame nepavojingųjų atliekų sąvartyne. </w:t>
            </w:r>
          </w:p>
          <w:p w14:paraId="14D1312F" w14:textId="77777777" w:rsidR="00B35FB8" w:rsidRPr="00B35FB8" w:rsidRDefault="00B35FB8" w:rsidP="00B35FB8">
            <w:pPr>
              <w:tabs>
                <w:tab w:val="left" w:pos="2581"/>
              </w:tabs>
              <w:ind w:left="-119"/>
              <w:rPr>
                <w:sz w:val="20"/>
                <w:szCs w:val="20"/>
              </w:rPr>
            </w:pPr>
            <w:r w:rsidRPr="00B35FB8">
              <w:rPr>
                <w:sz w:val="20"/>
                <w:szCs w:val="20"/>
              </w:rPr>
              <w:t>Iš biologiškai skaidžių atliekų gauta stabilizuota  medžiaga (techninis kompostas ar stabilatas), priklausomai nuo jos kokybės parametrų  bus naudojama kaip produktas sąvartyno perdengimui, kelių tvarkymui ir pan. Iš atskirai surinktų maisto / virtuvės atliekų gautas kompostas, įvertinus jo savybes bus naudojamas kaip trąša. Jei biologiškai skaidžios atliekos bus tik džiovinamos, tai po šio apdorojimo gautos degiosios atliekos bus perduodamos į atliekų deginimo įrenginius.</w:t>
            </w:r>
          </w:p>
          <w:p w14:paraId="38589A76" w14:textId="77777777" w:rsidR="00B35FB8" w:rsidRPr="00B35FB8" w:rsidRDefault="00B35FB8" w:rsidP="00B35FB8">
            <w:pPr>
              <w:tabs>
                <w:tab w:val="left" w:pos="2581"/>
              </w:tabs>
              <w:ind w:left="-119"/>
              <w:rPr>
                <w:sz w:val="20"/>
                <w:szCs w:val="20"/>
              </w:rPr>
            </w:pPr>
            <w:r w:rsidRPr="00B35FB8">
              <w:rPr>
                <w:sz w:val="20"/>
                <w:szCs w:val="20"/>
              </w:rPr>
              <w:t>Išvežamų atliekų kokybė bus griežtai kontroliuojama.</w:t>
            </w:r>
          </w:p>
        </w:tc>
      </w:tr>
      <w:tr w:rsidR="00B35FB8" w:rsidRPr="00B35FB8" w14:paraId="250D9A65" w14:textId="77777777" w:rsidTr="00B35FB8">
        <w:tc>
          <w:tcPr>
            <w:tcW w:w="540" w:type="dxa"/>
            <w:vMerge w:val="restart"/>
            <w:tcBorders>
              <w:top w:val="single" w:sz="4" w:space="0" w:color="auto"/>
              <w:left w:val="single" w:sz="4" w:space="0" w:color="auto"/>
              <w:right w:val="single" w:sz="4" w:space="0" w:color="auto"/>
            </w:tcBorders>
            <w:vAlign w:val="center"/>
          </w:tcPr>
          <w:p w14:paraId="0A5087D4"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4.</w:t>
            </w:r>
          </w:p>
        </w:tc>
        <w:tc>
          <w:tcPr>
            <w:tcW w:w="1620" w:type="dxa"/>
            <w:vMerge w:val="restart"/>
            <w:tcBorders>
              <w:top w:val="single" w:sz="4" w:space="0" w:color="auto"/>
              <w:left w:val="single" w:sz="4" w:space="0" w:color="auto"/>
              <w:right w:val="single" w:sz="4" w:space="0" w:color="auto"/>
            </w:tcBorders>
            <w:vAlign w:val="center"/>
          </w:tcPr>
          <w:p w14:paraId="4E7775B4" w14:textId="77777777" w:rsidR="00B35FB8" w:rsidRPr="00B35FB8" w:rsidRDefault="00B35FB8" w:rsidP="00B35FB8">
            <w:pPr>
              <w:suppressAutoHyphens/>
              <w:adjustRightInd w:val="0"/>
              <w:jc w:val="center"/>
              <w:textAlignment w:val="baseline"/>
              <w:rPr>
                <w:sz w:val="20"/>
                <w:szCs w:val="20"/>
              </w:rPr>
            </w:pPr>
            <w:r w:rsidRPr="00B35FB8">
              <w:rPr>
                <w:b/>
                <w:bCs/>
                <w:sz w:val="20"/>
                <w:szCs w:val="20"/>
              </w:rPr>
              <w:t>Aplinkos valdymas sistemos</w:t>
            </w:r>
          </w:p>
        </w:tc>
        <w:tc>
          <w:tcPr>
            <w:tcW w:w="1800" w:type="dxa"/>
            <w:vMerge w:val="restart"/>
            <w:tcBorders>
              <w:top w:val="single" w:sz="4" w:space="0" w:color="auto"/>
              <w:left w:val="single" w:sz="4" w:space="0" w:color="auto"/>
              <w:right w:val="single" w:sz="4" w:space="0" w:color="auto"/>
            </w:tcBorders>
            <w:vAlign w:val="center"/>
          </w:tcPr>
          <w:p w14:paraId="57EB623D"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7C24B4EB"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273D97C1" w14:textId="77777777" w:rsidR="00B35FB8" w:rsidRPr="00B35FB8" w:rsidRDefault="00B35FB8" w:rsidP="00B35FB8">
            <w:pPr>
              <w:suppressAutoHyphens/>
              <w:adjustRightInd w:val="0"/>
              <w:textAlignment w:val="baseline"/>
              <w:rPr>
                <w:bCs/>
                <w:sz w:val="20"/>
                <w:szCs w:val="20"/>
              </w:rPr>
            </w:pPr>
            <w:r w:rsidRPr="00B35FB8">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00F38EAD"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AB521DF"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1E12322" w14:textId="77777777" w:rsidR="00B35FB8" w:rsidRPr="00B35FB8" w:rsidRDefault="00B35FB8" w:rsidP="00B35FB8">
            <w:pPr>
              <w:rPr>
                <w:sz w:val="20"/>
                <w:szCs w:val="20"/>
              </w:rPr>
            </w:pPr>
          </w:p>
        </w:tc>
      </w:tr>
      <w:tr w:rsidR="00B35FB8" w:rsidRPr="00B35FB8" w14:paraId="37BFCB3C" w14:textId="77777777" w:rsidTr="00B35FB8">
        <w:tc>
          <w:tcPr>
            <w:tcW w:w="540" w:type="dxa"/>
            <w:vMerge/>
            <w:tcBorders>
              <w:left w:val="single" w:sz="4" w:space="0" w:color="auto"/>
              <w:right w:val="single" w:sz="4" w:space="0" w:color="auto"/>
            </w:tcBorders>
            <w:vAlign w:val="center"/>
          </w:tcPr>
          <w:p w14:paraId="15E8D804"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0B3DFF1"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FA2F183"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917FF54" w14:textId="77777777" w:rsidR="00B35FB8" w:rsidRPr="00B35FB8" w:rsidRDefault="00B35FB8" w:rsidP="00B35FB8">
            <w:pPr>
              <w:suppressAutoHyphens/>
              <w:adjustRightInd w:val="0"/>
              <w:textAlignment w:val="baseline"/>
              <w:rPr>
                <w:bCs/>
                <w:sz w:val="20"/>
                <w:szCs w:val="20"/>
              </w:rPr>
            </w:pPr>
            <w:r w:rsidRPr="00B35FB8">
              <w:rPr>
                <w:sz w:val="20"/>
                <w:szCs w:val="20"/>
              </w:rPr>
              <w:t>12. 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w:t>
            </w:r>
          </w:p>
        </w:tc>
        <w:tc>
          <w:tcPr>
            <w:tcW w:w="1521" w:type="dxa"/>
            <w:tcBorders>
              <w:top w:val="single" w:sz="4" w:space="0" w:color="auto"/>
              <w:left w:val="single" w:sz="4" w:space="0" w:color="auto"/>
              <w:bottom w:val="single" w:sz="4" w:space="0" w:color="auto"/>
              <w:right w:val="single" w:sz="4" w:space="0" w:color="auto"/>
            </w:tcBorders>
          </w:tcPr>
          <w:p w14:paraId="48AAF558"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1931F86"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42D4513" w14:textId="77777777" w:rsidR="00B35FB8" w:rsidRPr="00B35FB8" w:rsidRDefault="00B35FB8" w:rsidP="00B35FB8">
            <w:pPr>
              <w:rPr>
                <w:sz w:val="20"/>
                <w:szCs w:val="20"/>
              </w:rPr>
            </w:pPr>
            <w:r w:rsidRPr="00B35FB8">
              <w:rPr>
                <w:sz w:val="20"/>
                <w:szCs w:val="20"/>
              </w:rPr>
              <w:t>Bendrovės veiklos metu bus vedama visų atliekų srautų apskaita, kurios metu bus fiksuojama ši informacija: atliekų gavimo data, atliekų gamintojas / turėtojas, atliekos kodas, priimtų atliekų kiekis, tvarkymo būdai, kokiam atliekų tvarkytojui tolimesniam tvarkymui buvo perduotos atliekos, kokios medžiagos/produktai susidarė iš atliekų.</w:t>
            </w:r>
          </w:p>
        </w:tc>
      </w:tr>
      <w:tr w:rsidR="00B35FB8" w:rsidRPr="00B35FB8" w14:paraId="3D61DE6C" w14:textId="77777777" w:rsidTr="00B35FB8">
        <w:tc>
          <w:tcPr>
            <w:tcW w:w="540" w:type="dxa"/>
            <w:vMerge/>
            <w:tcBorders>
              <w:left w:val="single" w:sz="4" w:space="0" w:color="auto"/>
              <w:right w:val="single" w:sz="4" w:space="0" w:color="auto"/>
            </w:tcBorders>
            <w:vAlign w:val="center"/>
          </w:tcPr>
          <w:p w14:paraId="53E494C3"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32BE020"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541D29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938AFB8" w14:textId="77777777" w:rsidR="00B35FB8" w:rsidRPr="00B35FB8" w:rsidRDefault="00B35FB8" w:rsidP="00B35FB8">
            <w:pPr>
              <w:suppressAutoHyphens/>
              <w:adjustRightInd w:val="0"/>
              <w:textAlignment w:val="baseline"/>
              <w:rPr>
                <w:bCs/>
                <w:sz w:val="20"/>
                <w:szCs w:val="20"/>
              </w:rPr>
            </w:pPr>
            <w:r w:rsidRPr="00B35FB8">
              <w:rPr>
                <w:sz w:val="20"/>
                <w:szCs w:val="20"/>
              </w:rPr>
              <w:t xml:space="preserve">13. turi veikti maišymo / derinimo taisyklės, turinčios riboti atliekų, kurias galima maišyti / derinti, tipus, kad būtų išvengta taršos emisijos padidėjimo po atliekų tvarkymo. Tokiose taisyklėse turi būti atsižvelgta į atliekų tipą (pvz., </w:t>
            </w:r>
            <w:r w:rsidRPr="00B35FB8">
              <w:rPr>
                <w:i/>
                <w:iCs/>
                <w:sz w:val="20"/>
                <w:szCs w:val="20"/>
              </w:rPr>
              <w:t>pavojingos</w:t>
            </w:r>
            <w:r w:rsidRPr="00B35FB8">
              <w:rPr>
                <w:sz w:val="20"/>
                <w:szCs w:val="20"/>
              </w:rPr>
              <w:t>, nepavojingos), atliekų tvarkymą, kuris bus taikomas, bei tolesnius veiksmus, kurie bus atliekami su išgabenamomis atliekomis;</w:t>
            </w:r>
          </w:p>
        </w:tc>
        <w:tc>
          <w:tcPr>
            <w:tcW w:w="1521" w:type="dxa"/>
            <w:tcBorders>
              <w:top w:val="single" w:sz="4" w:space="0" w:color="auto"/>
              <w:left w:val="single" w:sz="4" w:space="0" w:color="auto"/>
              <w:bottom w:val="single" w:sz="4" w:space="0" w:color="auto"/>
              <w:right w:val="single" w:sz="4" w:space="0" w:color="auto"/>
            </w:tcBorders>
          </w:tcPr>
          <w:p w14:paraId="5EB9ED8C"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DDB0D8C"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7A366BC" w14:textId="77777777" w:rsidR="00B35FB8" w:rsidRPr="00B35FB8" w:rsidRDefault="00B35FB8" w:rsidP="00B35FB8">
            <w:pPr>
              <w:rPr>
                <w:sz w:val="20"/>
                <w:szCs w:val="20"/>
              </w:rPr>
            </w:pPr>
            <w:r w:rsidRPr="00B35FB8">
              <w:rPr>
                <w:sz w:val="20"/>
                <w:szCs w:val="20"/>
              </w:rPr>
              <w:t>Veikla bus vykdoma laikantis Atliekų tvarkymo taisyklėse ir kituose atliekų tvarkymą reglamentuojančiuose teisės aktuose numatytų reikalavimų. Veiklos vykdymo metu bus iš mišrių komunalinių atliekų srauto atrūšiuojamos atliekos pagal frakcijas.</w:t>
            </w:r>
          </w:p>
          <w:p w14:paraId="52A920F3" w14:textId="77777777" w:rsidR="00B35FB8" w:rsidRPr="00B35FB8" w:rsidRDefault="00B35FB8" w:rsidP="00B35FB8">
            <w:pPr>
              <w:rPr>
                <w:sz w:val="20"/>
                <w:szCs w:val="20"/>
              </w:rPr>
            </w:pPr>
            <w:r w:rsidRPr="00B35FB8">
              <w:rPr>
                <w:sz w:val="20"/>
                <w:szCs w:val="20"/>
              </w:rPr>
              <w:t>Biologinio apdorojimo įrenginiuose su energijos gamyba bus griežtai reglamentuojamas atskiras maisto / virtuvės atliekų tvarkymas, jų nemaišant su kitomis biologiškai  skaidžiomis atliekomis.</w:t>
            </w:r>
          </w:p>
        </w:tc>
      </w:tr>
      <w:tr w:rsidR="00B35FB8" w:rsidRPr="00B35FB8" w14:paraId="1E549591" w14:textId="77777777" w:rsidTr="00B35FB8">
        <w:tc>
          <w:tcPr>
            <w:tcW w:w="540" w:type="dxa"/>
            <w:vMerge/>
            <w:tcBorders>
              <w:left w:val="single" w:sz="4" w:space="0" w:color="auto"/>
              <w:right w:val="single" w:sz="4" w:space="0" w:color="auto"/>
            </w:tcBorders>
            <w:vAlign w:val="center"/>
          </w:tcPr>
          <w:p w14:paraId="6E9EAE66"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8955EBD"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56050D9"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B0A8D05" w14:textId="77777777" w:rsidR="00B35FB8" w:rsidRPr="00B35FB8" w:rsidRDefault="00B35FB8" w:rsidP="00B35FB8">
            <w:pPr>
              <w:rPr>
                <w:sz w:val="20"/>
                <w:szCs w:val="20"/>
              </w:rPr>
            </w:pPr>
            <w:r w:rsidRPr="00B35FB8">
              <w:rPr>
                <w:sz w:val="20"/>
                <w:szCs w:val="20"/>
              </w:rPr>
              <w:t>14.  turi veikti segregacijos ir suderinamumo procedūra</w:t>
            </w:r>
          </w:p>
        </w:tc>
        <w:tc>
          <w:tcPr>
            <w:tcW w:w="1521" w:type="dxa"/>
            <w:tcBorders>
              <w:top w:val="single" w:sz="4" w:space="0" w:color="auto"/>
              <w:left w:val="single" w:sz="4" w:space="0" w:color="auto"/>
              <w:bottom w:val="single" w:sz="4" w:space="0" w:color="auto"/>
              <w:right w:val="single" w:sz="4" w:space="0" w:color="auto"/>
            </w:tcBorders>
          </w:tcPr>
          <w:p w14:paraId="2ED0B9C8"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873F3A4"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3356A715" w14:textId="77777777" w:rsidR="00B35FB8" w:rsidRPr="00B35FB8" w:rsidRDefault="00B35FB8" w:rsidP="00B35FB8">
            <w:pPr>
              <w:rPr>
                <w:sz w:val="20"/>
                <w:szCs w:val="20"/>
              </w:rPr>
            </w:pPr>
            <w:r w:rsidRPr="00B35FB8">
              <w:rPr>
                <w:sz w:val="20"/>
                <w:szCs w:val="20"/>
              </w:rPr>
              <w:t>Pavojingosios atliekos, nebus tvarkomos. Atsitiktinai į MKA srautą patekusios ir atskirtos pavojingosios atliekos bus laikomos joms skirtoje laikyti zonoje ir kasdien bus išvežamos į didelių gabaritų atliekų surinkimo aikštelę.</w:t>
            </w:r>
          </w:p>
        </w:tc>
      </w:tr>
      <w:tr w:rsidR="00B35FB8" w:rsidRPr="00B35FB8" w14:paraId="69DADF89" w14:textId="77777777" w:rsidTr="00B35FB8">
        <w:tc>
          <w:tcPr>
            <w:tcW w:w="540" w:type="dxa"/>
            <w:vMerge/>
            <w:tcBorders>
              <w:left w:val="single" w:sz="4" w:space="0" w:color="auto"/>
              <w:right w:val="single" w:sz="4" w:space="0" w:color="auto"/>
            </w:tcBorders>
            <w:vAlign w:val="center"/>
          </w:tcPr>
          <w:p w14:paraId="2DFA9359"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0F3959A"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BBEE760"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5BF0AB9" w14:textId="77777777" w:rsidR="00B35FB8" w:rsidRPr="00B35FB8" w:rsidRDefault="00B35FB8" w:rsidP="00B35FB8">
            <w:pPr>
              <w:rPr>
                <w:sz w:val="20"/>
                <w:szCs w:val="20"/>
              </w:rPr>
            </w:pPr>
            <w:r w:rsidRPr="00B35FB8">
              <w:rPr>
                <w:sz w:val="20"/>
                <w:szCs w:val="20"/>
              </w:rPr>
              <w:t>15. turi veikti atliekų tvarkymo efektyvumo tobulinimo metodologija. Paprastai ji apima tinkamų indikatorių, leidžiančių pranešti apie AT efektyvumą, radimą ir stebėjimo programą;</w:t>
            </w:r>
          </w:p>
        </w:tc>
        <w:tc>
          <w:tcPr>
            <w:tcW w:w="1521" w:type="dxa"/>
            <w:tcBorders>
              <w:top w:val="single" w:sz="4" w:space="0" w:color="auto"/>
              <w:left w:val="single" w:sz="4" w:space="0" w:color="auto"/>
              <w:bottom w:val="single" w:sz="4" w:space="0" w:color="auto"/>
              <w:right w:val="single" w:sz="4" w:space="0" w:color="auto"/>
            </w:tcBorders>
          </w:tcPr>
          <w:p w14:paraId="0D0B06B5"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B0CFF04"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CA039EC" w14:textId="77777777" w:rsidR="00B35FB8" w:rsidRPr="00B35FB8" w:rsidRDefault="00B35FB8" w:rsidP="00B35FB8">
            <w:pPr>
              <w:rPr>
                <w:sz w:val="20"/>
                <w:szCs w:val="20"/>
              </w:rPr>
            </w:pPr>
            <w:r w:rsidRPr="00B35FB8">
              <w:rPr>
                <w:sz w:val="20"/>
                <w:szCs w:val="20"/>
              </w:rPr>
              <w:t>Atliekų tvarkymo efektyvumas bus nuolat stebimas pagal aplinkosauginius ir ekonominius parametrus.</w:t>
            </w:r>
          </w:p>
        </w:tc>
      </w:tr>
      <w:tr w:rsidR="00B35FB8" w:rsidRPr="00B35FB8" w14:paraId="29471168" w14:textId="77777777" w:rsidTr="00B35FB8">
        <w:tc>
          <w:tcPr>
            <w:tcW w:w="540" w:type="dxa"/>
            <w:vMerge/>
            <w:tcBorders>
              <w:left w:val="single" w:sz="4" w:space="0" w:color="auto"/>
              <w:right w:val="single" w:sz="4" w:space="0" w:color="auto"/>
            </w:tcBorders>
            <w:vAlign w:val="center"/>
          </w:tcPr>
          <w:p w14:paraId="0CBE6B95"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031DA52"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3912F31"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3CC3581" w14:textId="77777777" w:rsidR="00B35FB8" w:rsidRPr="00B35FB8" w:rsidRDefault="00B35FB8" w:rsidP="00B35FB8">
            <w:pPr>
              <w:suppressAutoHyphens/>
              <w:adjustRightInd w:val="0"/>
              <w:textAlignment w:val="baseline"/>
              <w:rPr>
                <w:bCs/>
                <w:sz w:val="20"/>
                <w:szCs w:val="20"/>
              </w:rPr>
            </w:pPr>
            <w:r w:rsidRPr="00B35FB8">
              <w:rPr>
                <w:sz w:val="20"/>
                <w:szCs w:val="20"/>
              </w:rPr>
              <w:t>16. parengiamas sistemingas nelaimingų atsitikimų valdymo planas;</w:t>
            </w:r>
          </w:p>
        </w:tc>
        <w:tc>
          <w:tcPr>
            <w:tcW w:w="1521" w:type="dxa"/>
            <w:tcBorders>
              <w:top w:val="single" w:sz="4" w:space="0" w:color="auto"/>
              <w:left w:val="single" w:sz="4" w:space="0" w:color="auto"/>
              <w:bottom w:val="single" w:sz="4" w:space="0" w:color="auto"/>
              <w:right w:val="single" w:sz="4" w:space="0" w:color="auto"/>
            </w:tcBorders>
          </w:tcPr>
          <w:p w14:paraId="0C2D81BF"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8D726F2"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0FDF25A" w14:textId="77777777" w:rsidR="00B35FB8" w:rsidRPr="00B35FB8" w:rsidRDefault="00B35FB8" w:rsidP="00B35FB8">
            <w:pPr>
              <w:rPr>
                <w:sz w:val="20"/>
                <w:szCs w:val="20"/>
              </w:rPr>
            </w:pPr>
            <w:r w:rsidRPr="00B35FB8">
              <w:rPr>
                <w:sz w:val="20"/>
                <w:szCs w:val="20"/>
              </w:rPr>
              <w:t>Objektas nepriskiriamas pavojingų objektų kategorijai, todėl avarijų likvidavimo planas nerengiamas. Bendrovės darbuotojai bus instruktuojami apie veiksmus gaisro, avarijų ar įrangos gedimo metu. Detalesnė informacija pateikta Atliekų naudojimo ar šalinimo techniniame reglamente.</w:t>
            </w:r>
          </w:p>
        </w:tc>
      </w:tr>
      <w:tr w:rsidR="00B35FB8" w:rsidRPr="00B35FB8" w14:paraId="00626F72" w14:textId="77777777" w:rsidTr="00B35FB8">
        <w:tc>
          <w:tcPr>
            <w:tcW w:w="540" w:type="dxa"/>
            <w:vMerge/>
            <w:tcBorders>
              <w:left w:val="single" w:sz="4" w:space="0" w:color="auto"/>
              <w:right w:val="single" w:sz="4" w:space="0" w:color="auto"/>
            </w:tcBorders>
            <w:vAlign w:val="center"/>
          </w:tcPr>
          <w:p w14:paraId="26738ACA"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9A03BB7"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31FB2E2"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21E70B5" w14:textId="77777777" w:rsidR="00B35FB8" w:rsidRPr="00B35FB8" w:rsidRDefault="00B35FB8" w:rsidP="00B35FB8">
            <w:pPr>
              <w:suppressAutoHyphens/>
              <w:adjustRightInd w:val="0"/>
              <w:textAlignment w:val="baseline"/>
              <w:rPr>
                <w:bCs/>
                <w:sz w:val="20"/>
                <w:szCs w:val="20"/>
              </w:rPr>
            </w:pPr>
            <w:r w:rsidRPr="00B35FB8">
              <w:rPr>
                <w:sz w:val="20"/>
                <w:szCs w:val="20"/>
              </w:rPr>
              <w:t>17. turi būti ir tinkamai veikti nelaimingų atsitikimų dienoraštis;</w:t>
            </w:r>
          </w:p>
        </w:tc>
        <w:tc>
          <w:tcPr>
            <w:tcW w:w="1521" w:type="dxa"/>
            <w:tcBorders>
              <w:top w:val="single" w:sz="4" w:space="0" w:color="auto"/>
              <w:left w:val="single" w:sz="4" w:space="0" w:color="auto"/>
              <w:bottom w:val="single" w:sz="4" w:space="0" w:color="auto"/>
              <w:right w:val="single" w:sz="4" w:space="0" w:color="auto"/>
            </w:tcBorders>
          </w:tcPr>
          <w:p w14:paraId="64D672BE"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1FCDC90"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CA63C42" w14:textId="77777777" w:rsidR="00B35FB8" w:rsidRPr="00B35FB8" w:rsidRDefault="00B35FB8" w:rsidP="00B35FB8">
            <w:pPr>
              <w:rPr>
                <w:sz w:val="20"/>
                <w:szCs w:val="20"/>
              </w:rPr>
            </w:pPr>
            <w:r w:rsidRPr="00B35FB8">
              <w:rPr>
                <w:sz w:val="20"/>
                <w:szCs w:val="20"/>
              </w:rPr>
              <w:t>Avarijos ar nelaimingi atsitikimai bus fiksuojami.</w:t>
            </w:r>
          </w:p>
        </w:tc>
      </w:tr>
      <w:tr w:rsidR="00B35FB8" w:rsidRPr="00B35FB8" w14:paraId="55EDDDF0" w14:textId="77777777" w:rsidTr="00B35FB8">
        <w:tc>
          <w:tcPr>
            <w:tcW w:w="540" w:type="dxa"/>
            <w:vMerge/>
            <w:tcBorders>
              <w:left w:val="single" w:sz="4" w:space="0" w:color="auto"/>
              <w:right w:val="single" w:sz="4" w:space="0" w:color="auto"/>
            </w:tcBorders>
            <w:vAlign w:val="center"/>
          </w:tcPr>
          <w:p w14:paraId="5B5A161E"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A0F757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E19FBB2"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5D9AE9C" w14:textId="77777777" w:rsidR="00B35FB8" w:rsidRPr="00B35FB8" w:rsidRDefault="00B35FB8" w:rsidP="00B35FB8">
            <w:pPr>
              <w:rPr>
                <w:sz w:val="20"/>
                <w:szCs w:val="20"/>
              </w:rPr>
            </w:pPr>
            <w:r w:rsidRPr="00B35FB8">
              <w:rPr>
                <w:sz w:val="20"/>
                <w:szCs w:val="20"/>
              </w:rPr>
              <w:t>18. kaip AVS dalis turi veikti triukšmo ir vibracijos valdymo įrenginys. Tam tikruose AT įrenginiuose triukšmas ir vibracija gali ir nebūti aplinkosaugos problema;</w:t>
            </w:r>
          </w:p>
        </w:tc>
        <w:tc>
          <w:tcPr>
            <w:tcW w:w="1521" w:type="dxa"/>
            <w:tcBorders>
              <w:top w:val="single" w:sz="4" w:space="0" w:color="auto"/>
              <w:left w:val="single" w:sz="4" w:space="0" w:color="auto"/>
              <w:bottom w:val="single" w:sz="4" w:space="0" w:color="auto"/>
              <w:right w:val="single" w:sz="4" w:space="0" w:color="auto"/>
            </w:tcBorders>
          </w:tcPr>
          <w:p w14:paraId="7B0C736E"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7B53E38"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6F20BC8A" w14:textId="77777777" w:rsidR="00B35FB8" w:rsidRPr="00B35FB8" w:rsidRDefault="00B35FB8" w:rsidP="00B35FB8">
            <w:pPr>
              <w:rPr>
                <w:sz w:val="20"/>
                <w:szCs w:val="20"/>
              </w:rPr>
            </w:pPr>
            <w:r w:rsidRPr="00B35FB8">
              <w:rPr>
                <w:sz w:val="20"/>
                <w:szCs w:val="20"/>
              </w:rPr>
              <w:t>Visa pareiškiama veikla bus vykdoma patalpose. Brandinimo aikštelė įrengta esamo sąvartyno sklype. Triukšmo lygis tiek gyvenamojoje, tiek darbo aplinkoje neviršys liestinų normų, todėl triukšmo mažinimo priemonės nenumatomos.</w:t>
            </w:r>
          </w:p>
        </w:tc>
      </w:tr>
      <w:tr w:rsidR="00B35FB8" w:rsidRPr="00B35FB8" w14:paraId="24514EE0" w14:textId="77777777" w:rsidTr="00B35FB8">
        <w:tc>
          <w:tcPr>
            <w:tcW w:w="540" w:type="dxa"/>
            <w:vMerge/>
            <w:tcBorders>
              <w:left w:val="single" w:sz="4" w:space="0" w:color="auto"/>
              <w:bottom w:val="single" w:sz="4" w:space="0" w:color="auto"/>
              <w:right w:val="single" w:sz="4" w:space="0" w:color="auto"/>
            </w:tcBorders>
            <w:vAlign w:val="center"/>
          </w:tcPr>
          <w:p w14:paraId="216817EE"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316AD3D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6A4D926E"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3CF7700F" w14:textId="77777777" w:rsidR="00B35FB8" w:rsidRPr="00B35FB8" w:rsidRDefault="00B35FB8" w:rsidP="00B35FB8">
            <w:pPr>
              <w:rPr>
                <w:sz w:val="20"/>
                <w:szCs w:val="20"/>
              </w:rPr>
            </w:pPr>
            <w:r w:rsidRPr="00B35FB8">
              <w:rPr>
                <w:sz w:val="20"/>
                <w:szCs w:val="20"/>
              </w:rPr>
              <w:t>19. projektavimo etapu reikia atsižvelgti į bet kokį būsimą eksploatacijos nutraukimą. Esamuose įrenginiuose ir nustačius eksploatacijos nutraukimo problemų, reikia įgyvendinti programą, kuri kuo labiau sumažintų tokias problemas</w:t>
            </w:r>
          </w:p>
        </w:tc>
        <w:tc>
          <w:tcPr>
            <w:tcW w:w="1521" w:type="dxa"/>
            <w:tcBorders>
              <w:top w:val="single" w:sz="4" w:space="0" w:color="auto"/>
              <w:left w:val="single" w:sz="4" w:space="0" w:color="auto"/>
              <w:bottom w:val="single" w:sz="4" w:space="0" w:color="auto"/>
              <w:right w:val="single" w:sz="4" w:space="0" w:color="auto"/>
            </w:tcBorders>
          </w:tcPr>
          <w:p w14:paraId="7B92D114"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A6BE01B"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7813EC2" w14:textId="77777777" w:rsidR="00B35FB8" w:rsidRPr="00B35FB8" w:rsidRDefault="00B35FB8" w:rsidP="00B35FB8">
            <w:pPr>
              <w:rPr>
                <w:sz w:val="20"/>
                <w:szCs w:val="20"/>
              </w:rPr>
            </w:pPr>
            <w:r w:rsidRPr="00B35FB8">
              <w:rPr>
                <w:sz w:val="20"/>
                <w:szCs w:val="20"/>
              </w:rPr>
              <w:t>Bendrovė turės parengusi Atliekų naudojimo ar šalinimo veiklos nutraukimo planą. Po veiklos nutraukimo, patalpų bei teritorijos priežiūrai specialūs reikalavimai nebus taikomi.</w:t>
            </w:r>
          </w:p>
        </w:tc>
      </w:tr>
      <w:tr w:rsidR="00B35FB8" w:rsidRPr="00B35FB8" w14:paraId="33E4513B" w14:textId="77777777" w:rsidTr="00B35FB8">
        <w:tc>
          <w:tcPr>
            <w:tcW w:w="540" w:type="dxa"/>
            <w:vMerge w:val="restart"/>
            <w:tcBorders>
              <w:top w:val="single" w:sz="4" w:space="0" w:color="auto"/>
              <w:left w:val="single" w:sz="4" w:space="0" w:color="auto"/>
              <w:right w:val="single" w:sz="4" w:space="0" w:color="auto"/>
            </w:tcBorders>
            <w:vAlign w:val="center"/>
          </w:tcPr>
          <w:p w14:paraId="5E4BBC44"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5.</w:t>
            </w:r>
          </w:p>
        </w:tc>
        <w:tc>
          <w:tcPr>
            <w:tcW w:w="1620" w:type="dxa"/>
            <w:vMerge w:val="restart"/>
            <w:tcBorders>
              <w:top w:val="single" w:sz="4" w:space="0" w:color="auto"/>
              <w:left w:val="single" w:sz="4" w:space="0" w:color="auto"/>
              <w:right w:val="single" w:sz="4" w:space="0" w:color="auto"/>
            </w:tcBorders>
            <w:vAlign w:val="center"/>
          </w:tcPr>
          <w:p w14:paraId="1A827531" w14:textId="77777777" w:rsidR="00B35FB8" w:rsidRPr="00B35FB8" w:rsidRDefault="00B35FB8" w:rsidP="00B35FB8">
            <w:pPr>
              <w:suppressAutoHyphens/>
              <w:adjustRightInd w:val="0"/>
              <w:jc w:val="center"/>
              <w:textAlignment w:val="baseline"/>
              <w:rPr>
                <w:b/>
                <w:bCs/>
                <w:sz w:val="20"/>
                <w:szCs w:val="20"/>
              </w:rPr>
            </w:pPr>
            <w:r w:rsidRPr="00B35FB8">
              <w:rPr>
                <w:b/>
                <w:bCs/>
                <w:sz w:val="20"/>
                <w:szCs w:val="20"/>
              </w:rPr>
              <w:t>Komunalinės paslaugos ir žaliavų valdymas</w:t>
            </w:r>
          </w:p>
        </w:tc>
        <w:tc>
          <w:tcPr>
            <w:tcW w:w="1800" w:type="dxa"/>
            <w:vMerge w:val="restart"/>
            <w:tcBorders>
              <w:top w:val="single" w:sz="4" w:space="0" w:color="auto"/>
              <w:left w:val="single" w:sz="4" w:space="0" w:color="auto"/>
              <w:right w:val="single" w:sz="4" w:space="0" w:color="auto"/>
            </w:tcBorders>
            <w:vAlign w:val="center"/>
          </w:tcPr>
          <w:p w14:paraId="19D68F47"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57434C4A"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4BD2A73F" w14:textId="77777777" w:rsidR="00B35FB8" w:rsidRPr="00B35FB8" w:rsidRDefault="00B35FB8" w:rsidP="00B35FB8">
            <w:pPr>
              <w:suppressAutoHyphens/>
              <w:adjustRightInd w:val="0"/>
              <w:textAlignment w:val="baseline"/>
              <w:rPr>
                <w:b/>
                <w:bCs/>
                <w:sz w:val="20"/>
                <w:szCs w:val="20"/>
              </w:rPr>
            </w:pPr>
            <w:r w:rsidRPr="00B35FB8">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6B66F918"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86F0C6C"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073C6B12" w14:textId="77777777" w:rsidR="00B35FB8" w:rsidRPr="00B35FB8" w:rsidRDefault="00B35FB8" w:rsidP="00B35FB8">
            <w:pPr>
              <w:rPr>
                <w:sz w:val="20"/>
                <w:szCs w:val="20"/>
              </w:rPr>
            </w:pPr>
          </w:p>
        </w:tc>
      </w:tr>
      <w:tr w:rsidR="00B35FB8" w:rsidRPr="00B35FB8" w14:paraId="00AD9946" w14:textId="77777777" w:rsidTr="00B35FB8">
        <w:tc>
          <w:tcPr>
            <w:tcW w:w="540" w:type="dxa"/>
            <w:vMerge/>
            <w:tcBorders>
              <w:left w:val="single" w:sz="4" w:space="0" w:color="auto"/>
              <w:right w:val="single" w:sz="4" w:space="0" w:color="auto"/>
            </w:tcBorders>
            <w:vAlign w:val="center"/>
          </w:tcPr>
          <w:p w14:paraId="590D070B"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3D41D31"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B70C5BA"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05E641D" w14:textId="77777777" w:rsidR="00B35FB8" w:rsidRPr="00B35FB8" w:rsidRDefault="00B35FB8" w:rsidP="00B35FB8">
            <w:pPr>
              <w:suppressAutoHyphens/>
              <w:adjustRightInd w:val="0"/>
              <w:textAlignment w:val="baseline"/>
              <w:rPr>
                <w:b/>
                <w:bCs/>
                <w:sz w:val="20"/>
                <w:szCs w:val="20"/>
              </w:rPr>
            </w:pPr>
            <w:r w:rsidRPr="00B35FB8">
              <w:rPr>
                <w:sz w:val="20"/>
                <w:szCs w:val="20"/>
              </w:rPr>
              <w:t>20.  numatyti energijos vartojimo ir gaminimo (įskaitant eksportą) gedimą pagal šaltinio tipą (t. y., elektra, dujos, skystas įprastinis kuras, kietas įprastinis kuras ir atliekos)</w:t>
            </w:r>
          </w:p>
        </w:tc>
        <w:tc>
          <w:tcPr>
            <w:tcW w:w="1521" w:type="dxa"/>
            <w:tcBorders>
              <w:top w:val="single" w:sz="4" w:space="0" w:color="auto"/>
              <w:left w:val="single" w:sz="4" w:space="0" w:color="auto"/>
              <w:bottom w:val="single" w:sz="4" w:space="0" w:color="auto"/>
              <w:right w:val="single" w:sz="4" w:space="0" w:color="auto"/>
            </w:tcBorders>
          </w:tcPr>
          <w:p w14:paraId="10336376"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E7B5ED1"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DF12D32" w14:textId="77777777" w:rsidR="00B35FB8" w:rsidRPr="00B35FB8" w:rsidRDefault="00B35FB8" w:rsidP="00B35FB8">
            <w:pPr>
              <w:rPr>
                <w:sz w:val="20"/>
                <w:szCs w:val="20"/>
              </w:rPr>
            </w:pPr>
            <w:r w:rsidRPr="00B35FB8">
              <w:rPr>
                <w:sz w:val="20"/>
                <w:szCs w:val="20"/>
              </w:rPr>
              <w:t>Tiek mechaninio rūšiavimo įrenginio pastate, tiek biologinio apdorojimo įrenginių korpuse įrengiamos atskiros elektros skydinės patalpos elektros jėgos tinklams bei valdymo įrangos montavimui.</w:t>
            </w:r>
          </w:p>
          <w:p w14:paraId="285FDCFD" w14:textId="77777777" w:rsidR="00B35FB8" w:rsidRPr="00B35FB8" w:rsidRDefault="00B35FB8" w:rsidP="00B35FB8">
            <w:pPr>
              <w:rPr>
                <w:sz w:val="20"/>
                <w:szCs w:val="20"/>
              </w:rPr>
            </w:pPr>
            <w:r w:rsidRPr="00B35FB8">
              <w:rPr>
                <w:sz w:val="20"/>
                <w:szCs w:val="20"/>
              </w:rPr>
              <w:t>Biologinio apdorojimo įrenginių anaerobinio apdorojimo metu iš biologiškai skaidžių atliekų išgautos biodujos bus naudojama el. generatoriuje elektros ir šilumos gamybai. Sklype įrengta transformatorinė. Papildomai nenutrūkstamam šilumos tiekimui į biologinio apdorojimo įrenginius pastatytas atsarginis dyzelinis generatorius.</w:t>
            </w:r>
          </w:p>
        </w:tc>
      </w:tr>
      <w:tr w:rsidR="00B35FB8" w:rsidRPr="00B35FB8" w14:paraId="1A73B35B" w14:textId="77777777" w:rsidTr="00B35FB8">
        <w:tc>
          <w:tcPr>
            <w:tcW w:w="540" w:type="dxa"/>
            <w:vMerge/>
            <w:tcBorders>
              <w:left w:val="single" w:sz="4" w:space="0" w:color="auto"/>
              <w:right w:val="single" w:sz="4" w:space="0" w:color="auto"/>
            </w:tcBorders>
            <w:vAlign w:val="center"/>
          </w:tcPr>
          <w:p w14:paraId="1EDDD139"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EB0336D"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8B1B907"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513E3DD" w14:textId="77777777" w:rsidR="00B35FB8" w:rsidRPr="00B35FB8" w:rsidRDefault="00B35FB8" w:rsidP="00B35FB8">
            <w:pPr>
              <w:rPr>
                <w:sz w:val="20"/>
                <w:szCs w:val="20"/>
              </w:rPr>
            </w:pPr>
            <w:r w:rsidRPr="00B35FB8">
              <w:rPr>
                <w:sz w:val="20"/>
                <w:szCs w:val="20"/>
              </w:rPr>
              <w:t>21.  nuolat didinti įrenginio energetinį efektyvumą;</w:t>
            </w:r>
          </w:p>
        </w:tc>
        <w:tc>
          <w:tcPr>
            <w:tcW w:w="1521" w:type="dxa"/>
            <w:tcBorders>
              <w:top w:val="single" w:sz="4" w:space="0" w:color="auto"/>
              <w:left w:val="single" w:sz="4" w:space="0" w:color="auto"/>
              <w:bottom w:val="single" w:sz="4" w:space="0" w:color="auto"/>
              <w:right w:val="single" w:sz="4" w:space="0" w:color="auto"/>
            </w:tcBorders>
          </w:tcPr>
          <w:p w14:paraId="0719501C"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122E5D6"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2D82E43" w14:textId="77777777" w:rsidR="00B35FB8" w:rsidRPr="00B35FB8" w:rsidRDefault="00B35FB8" w:rsidP="00B35FB8">
            <w:pPr>
              <w:rPr>
                <w:sz w:val="20"/>
                <w:szCs w:val="20"/>
              </w:rPr>
            </w:pPr>
            <w:r w:rsidRPr="00B35FB8">
              <w:rPr>
                <w:sz w:val="20"/>
                <w:szCs w:val="20"/>
              </w:rPr>
              <w:t xml:space="preserve">Bus vertinamas objekto energetinis efektyvumas. </w:t>
            </w:r>
          </w:p>
        </w:tc>
      </w:tr>
      <w:tr w:rsidR="00B35FB8" w:rsidRPr="00B35FB8" w14:paraId="40C1276D" w14:textId="77777777" w:rsidTr="00B35FB8">
        <w:tc>
          <w:tcPr>
            <w:tcW w:w="540" w:type="dxa"/>
            <w:vMerge/>
            <w:tcBorders>
              <w:left w:val="single" w:sz="4" w:space="0" w:color="auto"/>
              <w:right w:val="single" w:sz="4" w:space="0" w:color="auto"/>
            </w:tcBorders>
            <w:vAlign w:val="center"/>
          </w:tcPr>
          <w:p w14:paraId="63B47CED"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E298C42"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AF672A1"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B985C3D" w14:textId="77777777" w:rsidR="00B35FB8" w:rsidRPr="00B35FB8" w:rsidRDefault="00B35FB8" w:rsidP="00B35FB8">
            <w:pPr>
              <w:suppressAutoHyphens/>
              <w:adjustRightInd w:val="0"/>
              <w:textAlignment w:val="baseline"/>
              <w:rPr>
                <w:b/>
                <w:bCs/>
                <w:sz w:val="20"/>
                <w:szCs w:val="20"/>
              </w:rPr>
            </w:pPr>
            <w:r w:rsidRPr="00B35FB8">
              <w:rPr>
                <w:sz w:val="20"/>
                <w:szCs w:val="20"/>
              </w:rPr>
              <w:t>22. atlikti vidinį žaliavų suvartojimo gairių nustatymą (pvz., metiniu pagrindu) (susiję su GPGB Nr. 1.k). Identifikuoti tam tikri pritaikomumo apribojimai, jie minimi 4.1.3.5 skirsnyje;</w:t>
            </w:r>
          </w:p>
        </w:tc>
        <w:tc>
          <w:tcPr>
            <w:tcW w:w="1521" w:type="dxa"/>
            <w:tcBorders>
              <w:top w:val="single" w:sz="4" w:space="0" w:color="auto"/>
              <w:left w:val="single" w:sz="4" w:space="0" w:color="auto"/>
              <w:bottom w:val="single" w:sz="4" w:space="0" w:color="auto"/>
              <w:right w:val="single" w:sz="4" w:space="0" w:color="auto"/>
            </w:tcBorders>
          </w:tcPr>
          <w:p w14:paraId="3F174A28"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B84AAA2"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2B92FB58" w14:textId="77777777" w:rsidR="00B35FB8" w:rsidRPr="00B35FB8" w:rsidRDefault="00B35FB8" w:rsidP="005A4DAA">
            <w:pPr>
              <w:rPr>
                <w:sz w:val="20"/>
                <w:szCs w:val="20"/>
              </w:rPr>
            </w:pPr>
            <w:r w:rsidRPr="00B35FB8">
              <w:rPr>
                <w:sz w:val="20"/>
                <w:szCs w:val="20"/>
              </w:rPr>
              <w:t>Bendrovėje bus tvarkomos atliekos, žaliavos (išskyrus pakavimo folij</w:t>
            </w:r>
            <w:r w:rsidR="005A4DAA">
              <w:rPr>
                <w:sz w:val="20"/>
                <w:szCs w:val="20"/>
              </w:rPr>
              <w:t>ą, vielą</w:t>
            </w:r>
            <w:r w:rsidRPr="00B35FB8">
              <w:rPr>
                <w:sz w:val="20"/>
                <w:szCs w:val="20"/>
              </w:rPr>
              <w:t>) nebus naudojamos.</w:t>
            </w:r>
          </w:p>
        </w:tc>
      </w:tr>
      <w:tr w:rsidR="00B35FB8" w:rsidRPr="00B35FB8" w14:paraId="2A25AB75" w14:textId="77777777" w:rsidTr="00B35FB8">
        <w:tc>
          <w:tcPr>
            <w:tcW w:w="540" w:type="dxa"/>
            <w:vMerge/>
            <w:tcBorders>
              <w:left w:val="single" w:sz="4" w:space="0" w:color="auto"/>
              <w:bottom w:val="single" w:sz="4" w:space="0" w:color="auto"/>
              <w:right w:val="single" w:sz="4" w:space="0" w:color="auto"/>
            </w:tcBorders>
            <w:vAlign w:val="center"/>
          </w:tcPr>
          <w:p w14:paraId="4D124CE0"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521C03C4"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17C9609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238BCB17" w14:textId="77777777" w:rsidR="00B35FB8" w:rsidRPr="00B35FB8" w:rsidRDefault="00B35FB8" w:rsidP="00B35FB8">
            <w:pPr>
              <w:suppressAutoHyphens/>
              <w:adjustRightInd w:val="0"/>
              <w:textAlignment w:val="baseline"/>
              <w:rPr>
                <w:b/>
                <w:bCs/>
                <w:sz w:val="20"/>
                <w:szCs w:val="20"/>
              </w:rPr>
            </w:pPr>
            <w:r w:rsidRPr="00B35FB8">
              <w:rPr>
                <w:sz w:val="20"/>
                <w:szCs w:val="20"/>
              </w:rPr>
              <w:t>23. išnagrinėti galimybes naudoti atliekas kaip žaliavą kitoms atliekoms apdoroti. Jei atliekos naudojamos tvarkant kitas atliekas, turi veikti sistema, garantuojanti, kad būtų pakankamas tokių atliekų tiekimas. Jei to negalima garantuoti, turėtų būti antrinis tvarkymas arba kitos žaliavos, kad taip būtų išvengta nereikalingo tvarkymo laukimo laiko;</w:t>
            </w:r>
          </w:p>
        </w:tc>
        <w:tc>
          <w:tcPr>
            <w:tcW w:w="1521" w:type="dxa"/>
            <w:tcBorders>
              <w:top w:val="single" w:sz="4" w:space="0" w:color="auto"/>
              <w:left w:val="single" w:sz="4" w:space="0" w:color="auto"/>
              <w:bottom w:val="single" w:sz="4" w:space="0" w:color="auto"/>
              <w:right w:val="single" w:sz="4" w:space="0" w:color="auto"/>
            </w:tcBorders>
          </w:tcPr>
          <w:p w14:paraId="44FAEE59"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996A0A0"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29D013A" w14:textId="77777777" w:rsidR="00B35FB8" w:rsidRPr="00B35FB8" w:rsidRDefault="00B35FB8" w:rsidP="00B35FB8">
            <w:pPr>
              <w:rPr>
                <w:sz w:val="20"/>
                <w:szCs w:val="20"/>
              </w:rPr>
            </w:pPr>
            <w:r w:rsidRPr="00B35FB8">
              <w:rPr>
                <w:sz w:val="20"/>
                <w:szCs w:val="20"/>
              </w:rPr>
              <w:t>Bendrovės mechaninio apdorojimo įrenginyje veiklos pobūdis - atliekų surinkimas ir rūšiavimas, kurio metu dalis atliekų bus perduodamos perdirbimui arba KAK gamybai.</w:t>
            </w:r>
          </w:p>
          <w:p w14:paraId="6C44E582" w14:textId="77777777" w:rsidR="00B35FB8" w:rsidRPr="00B35FB8" w:rsidRDefault="00B35FB8" w:rsidP="00B35FB8">
            <w:pPr>
              <w:rPr>
                <w:sz w:val="20"/>
                <w:szCs w:val="20"/>
              </w:rPr>
            </w:pPr>
            <w:r w:rsidRPr="00B35FB8">
              <w:rPr>
                <w:sz w:val="20"/>
                <w:szCs w:val="20"/>
              </w:rPr>
              <w:t>Biologinio apdorojimo įrenginiuose su energijos gamyba anaerobinio apdorojimo būdu tvarkant atliekas bus išgaunamos biodujos, kurios bus naudojamos energijos ir šilumos gamybai. Iš biologiškai skaidžių atliekų gauta stabilizuota  medžiaga (techninis kompostas ar stabilatas), priklausomai nuo jos kokybės parametrų  bus naudojama kaip produktas sąvartyno perdengimui, kelių tvarkymui ir pan. Iš atskirai surinktų maisto / virtuvės atliekų gautas kompostas, įvertinus jo savybes bus naudojamas kaip trąša. Jei biologiškai skaidžios atliekos bus tik džiovinamos, tai po šio apdorojimo gautos degiosios atliekos bus perduodamos į atliekų deginimo įrenginius.</w:t>
            </w:r>
          </w:p>
        </w:tc>
      </w:tr>
      <w:tr w:rsidR="00B35FB8" w:rsidRPr="00B35FB8" w14:paraId="5D539FFB" w14:textId="77777777" w:rsidTr="00B35FB8">
        <w:tc>
          <w:tcPr>
            <w:tcW w:w="540" w:type="dxa"/>
            <w:vMerge w:val="restart"/>
            <w:tcBorders>
              <w:top w:val="single" w:sz="4" w:space="0" w:color="auto"/>
              <w:left w:val="single" w:sz="4" w:space="0" w:color="auto"/>
              <w:right w:val="single" w:sz="4" w:space="0" w:color="auto"/>
            </w:tcBorders>
            <w:vAlign w:val="center"/>
          </w:tcPr>
          <w:p w14:paraId="022F6B78"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6.</w:t>
            </w:r>
          </w:p>
        </w:tc>
        <w:tc>
          <w:tcPr>
            <w:tcW w:w="1620" w:type="dxa"/>
            <w:vMerge w:val="restart"/>
            <w:tcBorders>
              <w:top w:val="single" w:sz="4" w:space="0" w:color="auto"/>
              <w:left w:val="single" w:sz="4" w:space="0" w:color="auto"/>
              <w:right w:val="single" w:sz="4" w:space="0" w:color="auto"/>
            </w:tcBorders>
            <w:vAlign w:val="center"/>
          </w:tcPr>
          <w:p w14:paraId="703A8467" w14:textId="77777777" w:rsidR="00B35FB8" w:rsidRPr="00B35FB8" w:rsidRDefault="00B35FB8" w:rsidP="00B35FB8">
            <w:pPr>
              <w:suppressAutoHyphens/>
              <w:adjustRightInd w:val="0"/>
              <w:jc w:val="center"/>
              <w:textAlignment w:val="baseline"/>
              <w:rPr>
                <w:b/>
                <w:bCs/>
                <w:sz w:val="20"/>
                <w:szCs w:val="20"/>
              </w:rPr>
            </w:pPr>
            <w:r w:rsidRPr="00B35FB8">
              <w:rPr>
                <w:b/>
                <w:bCs/>
                <w:sz w:val="20"/>
                <w:szCs w:val="20"/>
              </w:rPr>
              <w:t>Atliekos.</w:t>
            </w:r>
          </w:p>
          <w:p w14:paraId="0FF64AE6" w14:textId="77777777" w:rsidR="00B35FB8" w:rsidRPr="00B35FB8" w:rsidRDefault="00B35FB8" w:rsidP="00B35FB8">
            <w:pPr>
              <w:suppressAutoHyphens/>
              <w:adjustRightInd w:val="0"/>
              <w:jc w:val="center"/>
              <w:textAlignment w:val="baseline"/>
              <w:rPr>
                <w:b/>
                <w:bCs/>
                <w:sz w:val="20"/>
                <w:szCs w:val="20"/>
              </w:rPr>
            </w:pPr>
            <w:r w:rsidRPr="00B35FB8">
              <w:rPr>
                <w:b/>
                <w:bCs/>
                <w:sz w:val="20"/>
                <w:szCs w:val="20"/>
              </w:rPr>
              <w:t>Saugojimas ir apdorojimas</w:t>
            </w:r>
          </w:p>
        </w:tc>
        <w:tc>
          <w:tcPr>
            <w:tcW w:w="1800" w:type="dxa"/>
            <w:vMerge w:val="restart"/>
            <w:tcBorders>
              <w:top w:val="single" w:sz="4" w:space="0" w:color="auto"/>
              <w:left w:val="single" w:sz="4" w:space="0" w:color="auto"/>
              <w:right w:val="single" w:sz="4" w:space="0" w:color="auto"/>
            </w:tcBorders>
            <w:vAlign w:val="center"/>
          </w:tcPr>
          <w:p w14:paraId="76A41E1C"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11242018"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31EFFF61" w14:textId="77777777" w:rsidR="00B35FB8" w:rsidRPr="00B35FB8" w:rsidRDefault="00B35FB8" w:rsidP="00B35FB8">
            <w:pPr>
              <w:suppressAutoHyphens/>
              <w:adjustRightInd w:val="0"/>
              <w:textAlignment w:val="baseline"/>
              <w:rPr>
                <w:b/>
                <w:bCs/>
                <w:sz w:val="20"/>
                <w:szCs w:val="20"/>
              </w:rPr>
            </w:pPr>
            <w:r w:rsidRPr="00B35FB8">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5F24EABA"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64DCE25"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11EA1C7D" w14:textId="77777777" w:rsidR="00B35FB8" w:rsidRPr="00B35FB8" w:rsidRDefault="00B35FB8" w:rsidP="00B35FB8">
            <w:pPr>
              <w:tabs>
                <w:tab w:val="left" w:pos="1168"/>
              </w:tabs>
              <w:rPr>
                <w:sz w:val="20"/>
                <w:szCs w:val="20"/>
              </w:rPr>
            </w:pPr>
          </w:p>
        </w:tc>
      </w:tr>
      <w:tr w:rsidR="00B35FB8" w:rsidRPr="00B35FB8" w14:paraId="414D0258" w14:textId="77777777" w:rsidTr="00B35FB8">
        <w:tc>
          <w:tcPr>
            <w:tcW w:w="540" w:type="dxa"/>
            <w:vMerge/>
            <w:tcBorders>
              <w:left w:val="single" w:sz="4" w:space="0" w:color="auto"/>
              <w:right w:val="single" w:sz="4" w:space="0" w:color="auto"/>
            </w:tcBorders>
            <w:vAlign w:val="center"/>
          </w:tcPr>
          <w:p w14:paraId="6C2D3F57"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EE3E0AC"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72EE7E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D832BFC" w14:textId="77777777" w:rsidR="00B35FB8" w:rsidRPr="00B35FB8" w:rsidRDefault="00B35FB8" w:rsidP="00B35FB8">
            <w:pPr>
              <w:rPr>
                <w:sz w:val="20"/>
                <w:szCs w:val="20"/>
              </w:rPr>
            </w:pPr>
            <w:r w:rsidRPr="00B35FB8">
              <w:rPr>
                <w:sz w:val="20"/>
                <w:szCs w:val="20"/>
              </w:rPr>
              <w:t>24.  taikyti tokias su saugojimu susijusias technologijas:</w:t>
            </w:r>
          </w:p>
        </w:tc>
        <w:tc>
          <w:tcPr>
            <w:tcW w:w="1521" w:type="dxa"/>
            <w:tcBorders>
              <w:top w:val="single" w:sz="4" w:space="0" w:color="auto"/>
              <w:left w:val="single" w:sz="4" w:space="0" w:color="auto"/>
              <w:bottom w:val="single" w:sz="4" w:space="0" w:color="auto"/>
              <w:right w:val="single" w:sz="4" w:space="0" w:color="auto"/>
            </w:tcBorders>
          </w:tcPr>
          <w:p w14:paraId="3C3B3CB0"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793F31F"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11E2B52C" w14:textId="77777777" w:rsidR="00B35FB8" w:rsidRPr="00B35FB8" w:rsidRDefault="00B35FB8" w:rsidP="00B35FB8">
            <w:pPr>
              <w:rPr>
                <w:sz w:val="20"/>
                <w:szCs w:val="20"/>
              </w:rPr>
            </w:pPr>
          </w:p>
        </w:tc>
      </w:tr>
      <w:tr w:rsidR="00B35FB8" w:rsidRPr="00B35FB8" w14:paraId="4EACD34C" w14:textId="77777777" w:rsidTr="00B35FB8">
        <w:tc>
          <w:tcPr>
            <w:tcW w:w="540" w:type="dxa"/>
            <w:vMerge/>
            <w:tcBorders>
              <w:left w:val="single" w:sz="4" w:space="0" w:color="auto"/>
              <w:right w:val="single" w:sz="4" w:space="0" w:color="auto"/>
            </w:tcBorders>
            <w:vAlign w:val="center"/>
          </w:tcPr>
          <w:p w14:paraId="425FCE00"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06E9C48"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E6E5E88"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B2D624B" w14:textId="77777777" w:rsidR="00B35FB8" w:rsidRPr="00B35FB8" w:rsidRDefault="00B35FB8" w:rsidP="00B35FB8">
            <w:pPr>
              <w:suppressAutoHyphens/>
              <w:adjustRightInd w:val="0"/>
              <w:textAlignment w:val="baseline"/>
              <w:rPr>
                <w:b/>
                <w:bCs/>
                <w:sz w:val="20"/>
                <w:szCs w:val="20"/>
              </w:rPr>
            </w:pPr>
            <w:r w:rsidRPr="00B35FB8">
              <w:rPr>
                <w:sz w:val="20"/>
                <w:szCs w:val="20"/>
              </w:rPr>
              <w:t>a. saugojimo teritorijų vietos nustatymas:</w:t>
            </w:r>
          </w:p>
        </w:tc>
        <w:tc>
          <w:tcPr>
            <w:tcW w:w="1521" w:type="dxa"/>
            <w:tcBorders>
              <w:top w:val="single" w:sz="4" w:space="0" w:color="auto"/>
              <w:left w:val="single" w:sz="4" w:space="0" w:color="auto"/>
              <w:bottom w:val="single" w:sz="4" w:space="0" w:color="auto"/>
              <w:right w:val="single" w:sz="4" w:space="0" w:color="auto"/>
            </w:tcBorders>
          </w:tcPr>
          <w:p w14:paraId="2720BDC0"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E1C34CF"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B22BCAC" w14:textId="77777777" w:rsidR="00B35FB8" w:rsidRPr="00B35FB8" w:rsidRDefault="00B35FB8" w:rsidP="00B35FB8">
            <w:pPr>
              <w:rPr>
                <w:sz w:val="20"/>
                <w:szCs w:val="20"/>
              </w:rPr>
            </w:pPr>
            <w:r w:rsidRPr="00B35FB8">
              <w:rPr>
                <w:sz w:val="20"/>
                <w:szCs w:val="20"/>
              </w:rPr>
              <w:t xml:space="preserve">Objekto kaimynystėje vandens telkinių nėra. Atliekų mechaninio rūšiavimo veikla bus vykdoma esamo regioninio nepavojingųjų atliekų sąvartyno teritorijoje, Biologinio apdorojimo įrenginių su energijos gamyba veikla bus vykdoma šalia sąvartyno teritorijos esančiame sklype, o brandinimo aikštelė įrengta esamo regioninio nepavojingųjų atliekų sąvartyno teritorijoje. </w:t>
            </w:r>
          </w:p>
        </w:tc>
      </w:tr>
      <w:tr w:rsidR="00B35FB8" w:rsidRPr="00B35FB8" w14:paraId="3CDB7C05" w14:textId="77777777" w:rsidTr="00B35FB8">
        <w:tc>
          <w:tcPr>
            <w:tcW w:w="540" w:type="dxa"/>
            <w:vMerge/>
            <w:tcBorders>
              <w:left w:val="single" w:sz="4" w:space="0" w:color="auto"/>
              <w:right w:val="single" w:sz="4" w:space="0" w:color="auto"/>
            </w:tcBorders>
            <w:vAlign w:val="center"/>
          </w:tcPr>
          <w:p w14:paraId="5732E905"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722398F"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7070D7F"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49DA637" w14:textId="77777777" w:rsidR="00B35FB8" w:rsidRPr="00B35FB8" w:rsidRDefault="00B35FB8" w:rsidP="00B35FB8">
            <w:pPr>
              <w:suppressAutoHyphens/>
              <w:adjustRightInd w:val="0"/>
              <w:textAlignment w:val="baseline"/>
              <w:rPr>
                <w:b/>
                <w:bCs/>
                <w:sz w:val="20"/>
                <w:szCs w:val="20"/>
              </w:rPr>
            </w:pPr>
            <w:r w:rsidRPr="00B35FB8">
              <w:rPr>
                <w:sz w:val="20"/>
                <w:szCs w:val="20"/>
              </w:rPr>
              <w:t>- atokiai nuo vandens kanalų ir kitų jautrių parametrų, ir</w:t>
            </w:r>
          </w:p>
        </w:tc>
        <w:tc>
          <w:tcPr>
            <w:tcW w:w="1521" w:type="dxa"/>
            <w:tcBorders>
              <w:top w:val="single" w:sz="4" w:space="0" w:color="auto"/>
              <w:left w:val="single" w:sz="4" w:space="0" w:color="auto"/>
              <w:bottom w:val="single" w:sz="4" w:space="0" w:color="auto"/>
              <w:right w:val="single" w:sz="4" w:space="0" w:color="auto"/>
            </w:tcBorders>
          </w:tcPr>
          <w:p w14:paraId="6EFE6717"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0C5D8C3"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11990F9" w14:textId="77777777" w:rsidR="00B35FB8" w:rsidRPr="00B35FB8" w:rsidRDefault="00B35FB8" w:rsidP="00B35FB8">
            <w:pPr>
              <w:rPr>
                <w:sz w:val="20"/>
                <w:szCs w:val="20"/>
              </w:rPr>
            </w:pPr>
          </w:p>
        </w:tc>
      </w:tr>
      <w:tr w:rsidR="00B35FB8" w:rsidRPr="00B35FB8" w14:paraId="4C077392" w14:textId="77777777" w:rsidTr="00B35FB8">
        <w:tc>
          <w:tcPr>
            <w:tcW w:w="540" w:type="dxa"/>
            <w:vMerge/>
            <w:tcBorders>
              <w:left w:val="single" w:sz="4" w:space="0" w:color="auto"/>
              <w:right w:val="single" w:sz="4" w:space="0" w:color="auto"/>
            </w:tcBorders>
            <w:vAlign w:val="center"/>
          </w:tcPr>
          <w:p w14:paraId="4B31A44E"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A793208"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68133C0"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5AB143B" w14:textId="77777777" w:rsidR="00B35FB8" w:rsidRPr="00B35FB8" w:rsidRDefault="00B35FB8" w:rsidP="00B35FB8">
            <w:pPr>
              <w:suppressAutoHyphens/>
              <w:adjustRightInd w:val="0"/>
              <w:textAlignment w:val="baseline"/>
              <w:rPr>
                <w:b/>
                <w:bCs/>
                <w:sz w:val="20"/>
                <w:szCs w:val="20"/>
              </w:rPr>
            </w:pPr>
            <w:r w:rsidRPr="00B35FB8">
              <w:rPr>
                <w:sz w:val="20"/>
                <w:szCs w:val="20"/>
              </w:rPr>
              <w:t>- reikia panaikinti arba kuo labiau sumažinti dvigubą atliekų apdorojimą įrenginyje;</w:t>
            </w:r>
          </w:p>
        </w:tc>
        <w:tc>
          <w:tcPr>
            <w:tcW w:w="1521" w:type="dxa"/>
            <w:tcBorders>
              <w:top w:val="single" w:sz="4" w:space="0" w:color="auto"/>
              <w:left w:val="single" w:sz="4" w:space="0" w:color="auto"/>
              <w:bottom w:val="single" w:sz="4" w:space="0" w:color="auto"/>
              <w:right w:val="single" w:sz="4" w:space="0" w:color="auto"/>
            </w:tcBorders>
          </w:tcPr>
          <w:p w14:paraId="4F340036" w14:textId="77777777" w:rsidR="00B35FB8" w:rsidRPr="00B35FB8" w:rsidRDefault="00B35FB8" w:rsidP="00B35FB8">
            <w:pPr>
              <w:rPr>
                <w:sz w:val="20"/>
                <w:szCs w:val="20"/>
              </w:rPr>
            </w:pPr>
            <w:r w:rsidRPr="00B35FB8">
              <w:rPr>
                <w:sz w:val="20"/>
                <w:szCs w:val="20"/>
              </w:rPr>
              <w:t>-</w:t>
            </w:r>
          </w:p>
        </w:tc>
        <w:tc>
          <w:tcPr>
            <w:tcW w:w="1091" w:type="dxa"/>
            <w:tcBorders>
              <w:top w:val="single" w:sz="4" w:space="0" w:color="auto"/>
              <w:left w:val="single" w:sz="4" w:space="0" w:color="auto"/>
              <w:bottom w:val="single" w:sz="4" w:space="0" w:color="auto"/>
              <w:right w:val="single" w:sz="4" w:space="0" w:color="auto"/>
            </w:tcBorders>
          </w:tcPr>
          <w:p w14:paraId="18F8FD39"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231732E0" w14:textId="77777777" w:rsidR="00B35FB8" w:rsidRPr="00B35FB8" w:rsidRDefault="00B35FB8" w:rsidP="00B35FB8">
            <w:pPr>
              <w:rPr>
                <w:sz w:val="20"/>
                <w:szCs w:val="20"/>
              </w:rPr>
            </w:pPr>
          </w:p>
        </w:tc>
      </w:tr>
      <w:tr w:rsidR="00B35FB8" w:rsidRPr="00B35FB8" w14:paraId="7B863712" w14:textId="77777777" w:rsidTr="00B35FB8">
        <w:tc>
          <w:tcPr>
            <w:tcW w:w="540" w:type="dxa"/>
            <w:vMerge/>
            <w:tcBorders>
              <w:left w:val="single" w:sz="4" w:space="0" w:color="auto"/>
              <w:right w:val="single" w:sz="4" w:space="0" w:color="auto"/>
            </w:tcBorders>
            <w:vAlign w:val="center"/>
          </w:tcPr>
          <w:p w14:paraId="54E98AB8"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E7B9727"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66272A3"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9D484ED" w14:textId="77777777" w:rsidR="00B35FB8" w:rsidRPr="00B35FB8" w:rsidRDefault="00B35FB8" w:rsidP="00B35FB8">
            <w:pPr>
              <w:suppressAutoHyphens/>
              <w:adjustRightInd w:val="0"/>
              <w:textAlignment w:val="baseline"/>
              <w:rPr>
                <w:b/>
                <w:bCs/>
                <w:sz w:val="20"/>
                <w:szCs w:val="20"/>
              </w:rPr>
            </w:pPr>
            <w:r w:rsidRPr="00B35FB8">
              <w:rPr>
                <w:sz w:val="20"/>
                <w:szCs w:val="20"/>
              </w:rPr>
              <w:t>b. užtikrinimas, kad saugojimo teritorijos drenažo infrastruktūra galėtų talpinti visas galimas užterštas nuotekas ir kad drenažai iš nesuderinamų atliekų negalėtų kontaktuoti;</w:t>
            </w:r>
          </w:p>
        </w:tc>
        <w:tc>
          <w:tcPr>
            <w:tcW w:w="1521" w:type="dxa"/>
            <w:tcBorders>
              <w:top w:val="single" w:sz="4" w:space="0" w:color="auto"/>
              <w:left w:val="single" w:sz="4" w:space="0" w:color="auto"/>
              <w:bottom w:val="single" w:sz="4" w:space="0" w:color="auto"/>
              <w:right w:val="single" w:sz="4" w:space="0" w:color="auto"/>
            </w:tcBorders>
          </w:tcPr>
          <w:p w14:paraId="38FC23EE"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BFB4544"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19D1972" w14:textId="77777777" w:rsidR="00B35FB8" w:rsidRPr="00B35FB8" w:rsidRDefault="00B35FB8" w:rsidP="00B35FB8">
            <w:pPr>
              <w:rPr>
                <w:sz w:val="20"/>
                <w:szCs w:val="20"/>
              </w:rPr>
            </w:pPr>
            <w:r w:rsidRPr="00B35FB8">
              <w:rPr>
                <w:sz w:val="20"/>
                <w:szCs w:val="20"/>
              </w:rPr>
              <w:t>Atliekos bus laikomos uždaroje patalpoje. Mechaninio rūšiavimo įrenginio teritorijoje veikia paviršinių nuotekų surinkimo ir valymo sistema.  Dalis ant biologinio apdorojimo įrenginių korpuso stogo  susidariusių paviršinių nuotekų bus surenkamos ir nuvedamos į gamybinio vandens surinkimo sistemą  ir toliau bus naudojamos AA tuneliuose technologiniame procese, o kita dalis nuotekų be valymo bus išleidžiamos į sąvartyno lietaus nuotekų sistemą.</w:t>
            </w:r>
          </w:p>
          <w:p w14:paraId="72E5F8C9" w14:textId="77777777" w:rsidR="00B35FB8" w:rsidRPr="00B35FB8" w:rsidRDefault="00B35FB8" w:rsidP="00B35FB8">
            <w:pPr>
              <w:rPr>
                <w:sz w:val="20"/>
                <w:szCs w:val="20"/>
              </w:rPr>
            </w:pPr>
            <w:r w:rsidRPr="00B35FB8">
              <w:rPr>
                <w:sz w:val="20"/>
                <w:szCs w:val="20"/>
              </w:rPr>
              <w:t>Biologinio apdorojimo įrenginių technologiniame procese susidariusios gamybinės nuotekos (filtratas) bus arba grąžinamas atgal į technologinį procesą, arba išleidžiamas į sąvartyno filtrato nuotekų sistemą.</w:t>
            </w:r>
          </w:p>
        </w:tc>
      </w:tr>
      <w:tr w:rsidR="00B35FB8" w:rsidRPr="00B35FB8" w14:paraId="46591D47" w14:textId="77777777" w:rsidTr="00B35FB8">
        <w:tc>
          <w:tcPr>
            <w:tcW w:w="540" w:type="dxa"/>
            <w:vMerge/>
            <w:tcBorders>
              <w:left w:val="single" w:sz="4" w:space="0" w:color="auto"/>
              <w:right w:val="single" w:sz="4" w:space="0" w:color="auto"/>
            </w:tcBorders>
            <w:vAlign w:val="center"/>
          </w:tcPr>
          <w:p w14:paraId="66FB97B6"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CF809CA"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29C8112"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9105E97" w14:textId="77777777" w:rsidR="00B35FB8" w:rsidRPr="00B35FB8" w:rsidRDefault="00B35FB8" w:rsidP="00B35FB8">
            <w:pPr>
              <w:suppressAutoHyphens/>
              <w:adjustRightInd w:val="0"/>
              <w:textAlignment w:val="baseline"/>
              <w:rPr>
                <w:b/>
                <w:bCs/>
                <w:sz w:val="20"/>
                <w:szCs w:val="20"/>
              </w:rPr>
            </w:pPr>
            <w:r w:rsidRPr="00B35FB8">
              <w:rPr>
                <w:sz w:val="20"/>
                <w:szCs w:val="20"/>
              </w:rPr>
              <w:t>c.  naudojimas specialios teritorijos / 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tc>
        <w:tc>
          <w:tcPr>
            <w:tcW w:w="1521" w:type="dxa"/>
            <w:tcBorders>
              <w:top w:val="single" w:sz="4" w:space="0" w:color="auto"/>
              <w:left w:val="single" w:sz="4" w:space="0" w:color="auto"/>
              <w:bottom w:val="single" w:sz="4" w:space="0" w:color="auto"/>
              <w:right w:val="single" w:sz="4" w:space="0" w:color="auto"/>
            </w:tcBorders>
          </w:tcPr>
          <w:p w14:paraId="44099288"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E4756C7"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1D8F54C" w14:textId="77777777" w:rsidR="00B35FB8" w:rsidRPr="00B35FB8" w:rsidRDefault="00B35FB8" w:rsidP="00B35FB8">
            <w:pPr>
              <w:rPr>
                <w:sz w:val="20"/>
                <w:szCs w:val="20"/>
              </w:rPr>
            </w:pPr>
            <w:r w:rsidRPr="00B35FB8">
              <w:rPr>
                <w:sz w:val="20"/>
                <w:szCs w:val="20"/>
              </w:rPr>
              <w:t>Išrūšiuotos atliekos bus laikomos konteineriuose, bunkeriuose (aruoduose) arba supakuotos į kipas joms skirtose laikymo zonose.</w:t>
            </w:r>
          </w:p>
          <w:p w14:paraId="0B4738C2" w14:textId="77777777" w:rsidR="00B35FB8" w:rsidRPr="00B35FB8" w:rsidRDefault="00B35FB8" w:rsidP="00B35FB8">
            <w:pPr>
              <w:rPr>
                <w:sz w:val="20"/>
                <w:szCs w:val="20"/>
              </w:rPr>
            </w:pPr>
            <w:r w:rsidRPr="00B35FB8">
              <w:rPr>
                <w:sz w:val="20"/>
                <w:szCs w:val="20"/>
              </w:rPr>
              <w:t>Po biologinio apdorojimo gautas techninis kompostas/stabilatas ar kompostas bus laikomas brandinimo aikštelėje po stogu arba žaliųjų atliekų kompostavimo aikštelės dalyje.</w:t>
            </w:r>
          </w:p>
        </w:tc>
      </w:tr>
      <w:tr w:rsidR="00B35FB8" w:rsidRPr="00B35FB8" w14:paraId="77EC66B2" w14:textId="77777777" w:rsidTr="00B35FB8">
        <w:tc>
          <w:tcPr>
            <w:tcW w:w="540" w:type="dxa"/>
            <w:vMerge/>
            <w:tcBorders>
              <w:left w:val="single" w:sz="4" w:space="0" w:color="auto"/>
              <w:right w:val="single" w:sz="4" w:space="0" w:color="auto"/>
            </w:tcBorders>
            <w:vAlign w:val="center"/>
          </w:tcPr>
          <w:p w14:paraId="63C50C79"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97C7C70"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7BE9F8A"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6FB5C94" w14:textId="77777777" w:rsidR="00B35FB8" w:rsidRPr="00B35FB8" w:rsidRDefault="00B35FB8" w:rsidP="00B35FB8">
            <w:pPr>
              <w:rPr>
                <w:sz w:val="20"/>
                <w:szCs w:val="20"/>
              </w:rPr>
            </w:pPr>
            <w:r w:rsidRPr="00B35FB8">
              <w:rPr>
                <w:sz w:val="20"/>
                <w:szCs w:val="20"/>
              </w:rPr>
              <w:t>d. kvapios medžiagos apdorojamos visiškai uždaruose arba tinkamai apsaugotuose induose ir saugomos uždaruose pastatuose, sujungtuose su slopinimo sistema;</w:t>
            </w:r>
          </w:p>
        </w:tc>
        <w:tc>
          <w:tcPr>
            <w:tcW w:w="1521" w:type="dxa"/>
            <w:tcBorders>
              <w:top w:val="single" w:sz="4" w:space="0" w:color="auto"/>
              <w:left w:val="single" w:sz="4" w:space="0" w:color="auto"/>
              <w:bottom w:val="single" w:sz="4" w:space="0" w:color="auto"/>
              <w:right w:val="single" w:sz="4" w:space="0" w:color="auto"/>
            </w:tcBorders>
          </w:tcPr>
          <w:p w14:paraId="341B85BD"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EE673B0"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09F0DA1E" w14:textId="77777777" w:rsidR="00B35FB8" w:rsidRPr="00B35FB8" w:rsidRDefault="00B35FB8" w:rsidP="00B35FB8">
            <w:pPr>
              <w:rPr>
                <w:sz w:val="20"/>
                <w:szCs w:val="20"/>
              </w:rPr>
            </w:pPr>
            <w:r w:rsidRPr="00B35FB8">
              <w:rPr>
                <w:sz w:val="20"/>
                <w:szCs w:val="20"/>
              </w:rPr>
              <w:t xml:space="preserve">Apdorojant biologiškai skaidžias atliekas bei maisto / virtuvės atliekas biologinio apdorojimo įrenginiuose išsiskiriantys kvapai bus surenkami atskira ventiliacine sistema ir valomi plautuve / drėkintuve, iš kurio patenka į biofiltrą. Biofiltre bus pašalinami nemalonūs kvapai. Biofiltro išvalymo efektyvumas – 80-90 proc.  </w:t>
            </w:r>
          </w:p>
        </w:tc>
      </w:tr>
      <w:tr w:rsidR="00B35FB8" w:rsidRPr="00B35FB8" w14:paraId="5DEB9617" w14:textId="77777777" w:rsidTr="00B35FB8">
        <w:tc>
          <w:tcPr>
            <w:tcW w:w="540" w:type="dxa"/>
            <w:vMerge/>
            <w:tcBorders>
              <w:left w:val="single" w:sz="4" w:space="0" w:color="auto"/>
              <w:right w:val="single" w:sz="4" w:space="0" w:color="auto"/>
            </w:tcBorders>
            <w:vAlign w:val="center"/>
          </w:tcPr>
          <w:p w14:paraId="432CA48A"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2B10EF0"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D96C7A1"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C755F68" w14:textId="77777777" w:rsidR="00B35FB8" w:rsidRPr="00B35FB8" w:rsidRDefault="00B35FB8" w:rsidP="00B35FB8">
            <w:pPr>
              <w:suppressAutoHyphens/>
              <w:adjustRightInd w:val="0"/>
              <w:textAlignment w:val="baseline"/>
              <w:rPr>
                <w:b/>
                <w:bCs/>
                <w:sz w:val="20"/>
                <w:szCs w:val="20"/>
              </w:rPr>
            </w:pPr>
            <w:r w:rsidRPr="00B35FB8">
              <w:rPr>
                <w:sz w:val="20"/>
                <w:szCs w:val="20"/>
              </w:rPr>
              <w:t>e. užtikrinama, kad visi tarp indų esantys sujungimai gali būti uždaryti sklendėmis. Nutekamieji vamzdžiai turi būti nukreipti į uždarą drenažo sistemą (t. y., į atitinkamą teritoriją ar kitą indą);</w:t>
            </w:r>
          </w:p>
        </w:tc>
        <w:tc>
          <w:tcPr>
            <w:tcW w:w="1521" w:type="dxa"/>
            <w:tcBorders>
              <w:top w:val="single" w:sz="4" w:space="0" w:color="auto"/>
              <w:left w:val="single" w:sz="4" w:space="0" w:color="auto"/>
              <w:bottom w:val="single" w:sz="4" w:space="0" w:color="auto"/>
              <w:right w:val="single" w:sz="4" w:space="0" w:color="auto"/>
            </w:tcBorders>
          </w:tcPr>
          <w:p w14:paraId="5DD9CC41"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77DD1A7"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0E0A6B3" w14:textId="77777777" w:rsidR="00B35FB8" w:rsidRPr="00B35FB8" w:rsidRDefault="00B35FB8" w:rsidP="00B35FB8">
            <w:pPr>
              <w:rPr>
                <w:sz w:val="20"/>
                <w:szCs w:val="20"/>
              </w:rPr>
            </w:pPr>
            <w:r w:rsidRPr="00B35FB8">
              <w:rPr>
                <w:sz w:val="20"/>
                <w:szCs w:val="20"/>
              </w:rPr>
              <w:t>Skystų atliekų, kurioms reikėtų indų su sklendėmis, nebus laikoma.</w:t>
            </w:r>
          </w:p>
          <w:p w14:paraId="4567C8E4" w14:textId="77777777" w:rsidR="00B35FB8" w:rsidRPr="00B35FB8" w:rsidRDefault="00B35FB8" w:rsidP="00B35FB8">
            <w:pPr>
              <w:rPr>
                <w:sz w:val="20"/>
                <w:szCs w:val="20"/>
              </w:rPr>
            </w:pPr>
            <w:r w:rsidRPr="00B35FB8">
              <w:rPr>
                <w:sz w:val="20"/>
                <w:szCs w:val="20"/>
              </w:rPr>
              <w:t>Biologinio apdorojimo įrenginių tuneliuose per sumontuotą purkštukinę sistemą bus paduodamas oras, kurio padavimo kiekis atsižvelgiant į komposto temperatūrą bus reguliuojamas oro tiekimo vožtuvų pagalba.</w:t>
            </w:r>
          </w:p>
          <w:p w14:paraId="39929E95" w14:textId="77777777" w:rsidR="00B35FB8" w:rsidRPr="00B35FB8" w:rsidRDefault="00B35FB8" w:rsidP="00B35FB8">
            <w:pPr>
              <w:rPr>
                <w:sz w:val="20"/>
                <w:szCs w:val="20"/>
              </w:rPr>
            </w:pPr>
            <w:r w:rsidRPr="00B35FB8">
              <w:rPr>
                <w:sz w:val="20"/>
                <w:szCs w:val="20"/>
              </w:rPr>
              <w:t>Kiekviename tunelyje yra sumontuoti apsaugos nuo neigiamo slėgio vožtuvai, o per didelis slėgis kontroliuojamas centriniu saugos vožtuvu.</w:t>
            </w:r>
          </w:p>
          <w:p w14:paraId="48DA9192" w14:textId="77777777" w:rsidR="00B35FB8" w:rsidRPr="00B35FB8" w:rsidRDefault="00B35FB8" w:rsidP="00B35FB8">
            <w:pPr>
              <w:rPr>
                <w:sz w:val="20"/>
                <w:szCs w:val="20"/>
              </w:rPr>
            </w:pPr>
            <w:r w:rsidRPr="00B35FB8">
              <w:rPr>
                <w:sz w:val="20"/>
                <w:szCs w:val="20"/>
              </w:rPr>
              <w:t>Tuneliuose iš yrančių atliekų išsiskiriantis filtratas surenkamas per grindyse sumontuotą purkštukų sistemą ir perduodamas į nuotekų duobę.</w:t>
            </w:r>
          </w:p>
          <w:p w14:paraId="040F66E8" w14:textId="77777777" w:rsidR="00B35FB8" w:rsidRPr="00B35FB8" w:rsidRDefault="00B35FB8" w:rsidP="00B35FB8">
            <w:pPr>
              <w:rPr>
                <w:sz w:val="20"/>
                <w:szCs w:val="20"/>
              </w:rPr>
            </w:pPr>
            <w:r w:rsidRPr="00B35FB8">
              <w:rPr>
                <w:sz w:val="20"/>
                <w:szCs w:val="20"/>
              </w:rPr>
              <w:t>AA tuneliuose iš biologiškai skaidžių atliekų išgautos biodujos, priklausomai nuo jų kokybės vamzdžiais bus tiekiamos arba vidaus degimo variklį su el. generatoriumi deginimui, arba bus deginamos biodujų deginimo žvakėje.</w:t>
            </w:r>
          </w:p>
        </w:tc>
      </w:tr>
      <w:tr w:rsidR="00B35FB8" w:rsidRPr="00B35FB8" w14:paraId="44F6DA00" w14:textId="77777777" w:rsidTr="00B35FB8">
        <w:tc>
          <w:tcPr>
            <w:tcW w:w="540" w:type="dxa"/>
            <w:vMerge/>
            <w:tcBorders>
              <w:left w:val="single" w:sz="4" w:space="0" w:color="auto"/>
              <w:right w:val="single" w:sz="4" w:space="0" w:color="auto"/>
            </w:tcBorders>
            <w:vAlign w:val="center"/>
          </w:tcPr>
          <w:p w14:paraId="31E9D8F5"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334F85B"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228B497"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EA4F6AB" w14:textId="77777777" w:rsidR="00B35FB8" w:rsidRPr="00B35FB8" w:rsidRDefault="00B35FB8" w:rsidP="00B35FB8">
            <w:pPr>
              <w:suppressAutoHyphens/>
              <w:adjustRightInd w:val="0"/>
              <w:textAlignment w:val="baseline"/>
              <w:rPr>
                <w:b/>
                <w:bCs/>
                <w:sz w:val="20"/>
                <w:szCs w:val="20"/>
              </w:rPr>
            </w:pPr>
            <w:r w:rsidRPr="00B35FB8">
              <w:rPr>
                <w:sz w:val="20"/>
                <w:szCs w:val="20"/>
              </w:rPr>
              <w:t>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tc>
        <w:tc>
          <w:tcPr>
            <w:tcW w:w="1521" w:type="dxa"/>
            <w:tcBorders>
              <w:top w:val="single" w:sz="4" w:space="0" w:color="auto"/>
              <w:left w:val="single" w:sz="4" w:space="0" w:color="auto"/>
              <w:bottom w:val="single" w:sz="4" w:space="0" w:color="auto"/>
              <w:right w:val="single" w:sz="4" w:space="0" w:color="auto"/>
            </w:tcBorders>
          </w:tcPr>
          <w:p w14:paraId="1997FAF4"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6832DCA"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2180A5B5" w14:textId="77777777" w:rsidR="00B35FB8" w:rsidRPr="00B35FB8" w:rsidRDefault="00B35FB8" w:rsidP="00B35FB8">
            <w:pPr>
              <w:rPr>
                <w:sz w:val="20"/>
                <w:szCs w:val="20"/>
              </w:rPr>
            </w:pPr>
            <w:r w:rsidRPr="00B35FB8">
              <w:rPr>
                <w:sz w:val="20"/>
                <w:szCs w:val="20"/>
              </w:rPr>
              <w:t>Skystų atliekų, kuriose kauptųsi nuosėdų ar atsirastų putų, nebus laikoma.</w:t>
            </w:r>
          </w:p>
          <w:p w14:paraId="5F61C607" w14:textId="77777777" w:rsidR="00B35FB8" w:rsidRPr="00B35FB8" w:rsidRDefault="00B35FB8" w:rsidP="00B35FB8">
            <w:pPr>
              <w:rPr>
                <w:sz w:val="20"/>
                <w:szCs w:val="20"/>
              </w:rPr>
            </w:pPr>
            <w:r w:rsidRPr="00B35FB8">
              <w:rPr>
                <w:sz w:val="20"/>
                <w:szCs w:val="20"/>
              </w:rPr>
              <w:t>Biologinio apdorojimo įrenginių technologiniame procese naudojamas filtratas laikomas fermentavimo-perkoliato rezervuare. Siekiant palaikyti gerą vandens būklę fermentavimo-perkoliato rezervuare, kartą per savaitę tam tikras filtrato kiekis bus išleistas ir pakeistas „sąlyginai“ švariu vandeniu. Kaip dažnai ir koks filtrato kiekis bus išleidžiamas, priklauso ir nuo atliekų būklės. Todėl filtrato analizė bus atliekama reguliariai (kartą per savaitę).</w:t>
            </w:r>
          </w:p>
        </w:tc>
      </w:tr>
      <w:tr w:rsidR="00B35FB8" w:rsidRPr="00B35FB8" w14:paraId="25DC000E" w14:textId="77777777" w:rsidTr="00B35FB8">
        <w:tc>
          <w:tcPr>
            <w:tcW w:w="540" w:type="dxa"/>
            <w:vMerge/>
            <w:tcBorders>
              <w:left w:val="single" w:sz="4" w:space="0" w:color="auto"/>
              <w:right w:val="single" w:sz="4" w:space="0" w:color="auto"/>
            </w:tcBorders>
            <w:vAlign w:val="center"/>
          </w:tcPr>
          <w:p w14:paraId="4D161B93"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42CAD9E"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10D70B9"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BAA3962" w14:textId="77777777" w:rsidR="00B35FB8" w:rsidRPr="00B35FB8" w:rsidRDefault="00B35FB8" w:rsidP="00B35FB8">
            <w:pPr>
              <w:suppressAutoHyphens/>
              <w:adjustRightInd w:val="0"/>
              <w:textAlignment w:val="baseline"/>
              <w:rPr>
                <w:b/>
                <w:bCs/>
                <w:sz w:val="20"/>
                <w:szCs w:val="20"/>
              </w:rPr>
            </w:pPr>
            <w:r w:rsidRPr="00B35FB8">
              <w:rPr>
                <w:sz w:val="20"/>
                <w:szCs w:val="20"/>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1521" w:type="dxa"/>
            <w:tcBorders>
              <w:top w:val="single" w:sz="4" w:space="0" w:color="auto"/>
              <w:left w:val="single" w:sz="4" w:space="0" w:color="auto"/>
              <w:bottom w:val="single" w:sz="4" w:space="0" w:color="auto"/>
              <w:right w:val="single" w:sz="4" w:space="0" w:color="auto"/>
            </w:tcBorders>
          </w:tcPr>
          <w:p w14:paraId="6C6825B6"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27BB166"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E5180AE" w14:textId="77777777" w:rsidR="00B35FB8" w:rsidRPr="00B35FB8" w:rsidRDefault="00B35FB8" w:rsidP="00B35FB8">
            <w:pPr>
              <w:rPr>
                <w:sz w:val="20"/>
                <w:szCs w:val="20"/>
              </w:rPr>
            </w:pPr>
            <w:r w:rsidRPr="00B35FB8">
              <w:rPr>
                <w:sz w:val="20"/>
                <w:szCs w:val="20"/>
              </w:rPr>
              <w:t>Mechaninio rūšiavimo įrenginiuose lakios emisijos nebus generuojamos.</w:t>
            </w:r>
          </w:p>
          <w:p w14:paraId="67C258F8" w14:textId="77777777" w:rsidR="00B35FB8" w:rsidRPr="00B35FB8" w:rsidRDefault="00B35FB8" w:rsidP="00B35FB8">
            <w:pPr>
              <w:rPr>
                <w:sz w:val="20"/>
                <w:szCs w:val="20"/>
              </w:rPr>
            </w:pPr>
            <w:r w:rsidRPr="00B35FB8">
              <w:rPr>
                <w:sz w:val="20"/>
                <w:szCs w:val="20"/>
              </w:rPr>
              <w:t xml:space="preserve">Kompostavimo tuneliuose proceso metu yra palaikomas neigiamas slėgis, kad susidaręs užterštas ir nemalonus kvapas nepasklistų patalpose. Neigiamas slėgis palaikomas ir pačiuose pastatuose, kad blogas kvapas ir užterštas oras būtų apdorojamas biofiltro sistemoje ir nekontroliuojamai nesiveržtų į aplinką. Į aplinką išleidžiamas tik plautuve/drėkintuve ir biofiltre apvalytas oras. </w:t>
            </w:r>
          </w:p>
        </w:tc>
      </w:tr>
      <w:tr w:rsidR="00B35FB8" w:rsidRPr="00B35FB8" w14:paraId="23A09CC3" w14:textId="77777777" w:rsidTr="00B35FB8">
        <w:tc>
          <w:tcPr>
            <w:tcW w:w="540" w:type="dxa"/>
            <w:vMerge/>
            <w:tcBorders>
              <w:left w:val="single" w:sz="4" w:space="0" w:color="auto"/>
              <w:right w:val="single" w:sz="4" w:space="0" w:color="auto"/>
            </w:tcBorders>
            <w:vAlign w:val="center"/>
          </w:tcPr>
          <w:p w14:paraId="03FAEA63"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BFE8E83"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FAE1A6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5386B1D" w14:textId="77777777" w:rsidR="00B35FB8" w:rsidRPr="00B35FB8" w:rsidRDefault="00B35FB8" w:rsidP="00B35FB8">
            <w:pPr>
              <w:suppressAutoHyphens/>
              <w:adjustRightInd w:val="0"/>
              <w:textAlignment w:val="baseline"/>
              <w:rPr>
                <w:b/>
                <w:bCs/>
                <w:sz w:val="20"/>
                <w:szCs w:val="20"/>
              </w:rPr>
            </w:pPr>
            <w:r w:rsidRPr="00B35FB8">
              <w:rPr>
                <w:sz w:val="20"/>
                <w:szCs w:val="20"/>
              </w:rPr>
              <w:t>h. 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1521" w:type="dxa"/>
            <w:tcBorders>
              <w:top w:val="single" w:sz="4" w:space="0" w:color="auto"/>
              <w:left w:val="single" w:sz="4" w:space="0" w:color="auto"/>
              <w:bottom w:val="single" w:sz="4" w:space="0" w:color="auto"/>
              <w:right w:val="single" w:sz="4" w:space="0" w:color="auto"/>
            </w:tcBorders>
          </w:tcPr>
          <w:p w14:paraId="70721545"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3A6DAD2"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132593B7" w14:textId="77777777" w:rsidR="00B35FB8" w:rsidRPr="00B35FB8" w:rsidRDefault="00B35FB8" w:rsidP="00B35FB8">
            <w:pPr>
              <w:rPr>
                <w:sz w:val="20"/>
                <w:szCs w:val="20"/>
              </w:rPr>
            </w:pPr>
            <w:r w:rsidRPr="00B35FB8">
              <w:rPr>
                <w:sz w:val="20"/>
                <w:szCs w:val="20"/>
              </w:rPr>
              <w:t>Organinių skystų atliekų, kurioms būdinga žema žybsnio temperatūra, nebus laikoma.</w:t>
            </w:r>
          </w:p>
        </w:tc>
      </w:tr>
      <w:tr w:rsidR="00B35FB8" w:rsidRPr="00B35FB8" w14:paraId="37C220A6" w14:textId="77777777" w:rsidTr="00B35FB8">
        <w:tc>
          <w:tcPr>
            <w:tcW w:w="540" w:type="dxa"/>
            <w:vMerge/>
            <w:tcBorders>
              <w:left w:val="single" w:sz="4" w:space="0" w:color="auto"/>
              <w:right w:val="single" w:sz="4" w:space="0" w:color="auto"/>
            </w:tcBorders>
            <w:vAlign w:val="center"/>
          </w:tcPr>
          <w:p w14:paraId="63AAB10A"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656C26C"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96D7163"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6A3E019" w14:textId="77777777" w:rsidR="00B35FB8" w:rsidRPr="00B35FB8" w:rsidRDefault="00B35FB8" w:rsidP="00B35FB8">
            <w:pPr>
              <w:suppressAutoHyphens/>
              <w:adjustRightInd w:val="0"/>
              <w:textAlignment w:val="baseline"/>
              <w:rPr>
                <w:b/>
                <w:bCs/>
                <w:sz w:val="20"/>
                <w:szCs w:val="20"/>
              </w:rPr>
            </w:pPr>
            <w:r w:rsidRPr="00B35FB8">
              <w:rPr>
                <w:sz w:val="20"/>
                <w:szCs w:val="20"/>
              </w:rPr>
              <w:t>25. atskirai apsaugotos skysčių filtravimo ir saugojimo teritorijos, naudojant dambas, kurios nepraleidžia saugomų medžiagų ir yra joms atsparios;</w:t>
            </w:r>
          </w:p>
        </w:tc>
        <w:tc>
          <w:tcPr>
            <w:tcW w:w="1521" w:type="dxa"/>
            <w:tcBorders>
              <w:top w:val="single" w:sz="4" w:space="0" w:color="auto"/>
              <w:left w:val="single" w:sz="4" w:space="0" w:color="auto"/>
              <w:bottom w:val="single" w:sz="4" w:space="0" w:color="auto"/>
              <w:right w:val="single" w:sz="4" w:space="0" w:color="auto"/>
            </w:tcBorders>
          </w:tcPr>
          <w:p w14:paraId="77D8DF98"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606B31E"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A126B20" w14:textId="77777777" w:rsidR="00B35FB8" w:rsidRPr="00B35FB8" w:rsidRDefault="00B35FB8" w:rsidP="00B35FB8">
            <w:pPr>
              <w:rPr>
                <w:sz w:val="20"/>
                <w:szCs w:val="20"/>
              </w:rPr>
            </w:pPr>
            <w:r w:rsidRPr="00B35FB8">
              <w:rPr>
                <w:sz w:val="20"/>
                <w:szCs w:val="20"/>
              </w:rPr>
              <w:t>Skystos pavojingosios atliekos nebus laikomos. Teritorijoje veiks paviršinių nuotekų surinkimo, o mechaninio apdorojimo įrenginių teritorijoje ir  valymo sistema.</w:t>
            </w:r>
          </w:p>
          <w:p w14:paraId="0FA493AE" w14:textId="77777777" w:rsidR="00B35FB8" w:rsidRPr="00B35FB8" w:rsidRDefault="00B35FB8" w:rsidP="00B35FB8">
            <w:pPr>
              <w:rPr>
                <w:sz w:val="20"/>
                <w:szCs w:val="20"/>
              </w:rPr>
            </w:pPr>
            <w:r w:rsidRPr="00B35FB8">
              <w:rPr>
                <w:sz w:val="20"/>
                <w:szCs w:val="20"/>
              </w:rPr>
              <w:t>Nuotekų (filtrato) surinkimo sistema (latakai, grotelės) pagaminta iš medžiagų atsparių filtrato agresyviai aplinkai.</w:t>
            </w:r>
          </w:p>
        </w:tc>
      </w:tr>
      <w:tr w:rsidR="00B35FB8" w:rsidRPr="00B35FB8" w14:paraId="7A451433" w14:textId="77777777" w:rsidTr="00B35FB8">
        <w:tc>
          <w:tcPr>
            <w:tcW w:w="540" w:type="dxa"/>
            <w:vMerge/>
            <w:tcBorders>
              <w:left w:val="single" w:sz="4" w:space="0" w:color="auto"/>
              <w:right w:val="single" w:sz="4" w:space="0" w:color="auto"/>
            </w:tcBorders>
            <w:vAlign w:val="center"/>
          </w:tcPr>
          <w:p w14:paraId="2D6B611D"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B796317"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ADB1CC2"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2EB092E" w14:textId="77777777" w:rsidR="00B35FB8" w:rsidRPr="00B35FB8" w:rsidRDefault="00B35FB8" w:rsidP="00B35FB8">
            <w:pPr>
              <w:suppressAutoHyphens/>
              <w:adjustRightInd w:val="0"/>
              <w:textAlignment w:val="baseline"/>
              <w:rPr>
                <w:b/>
                <w:bCs/>
                <w:sz w:val="20"/>
                <w:szCs w:val="20"/>
              </w:rPr>
            </w:pPr>
            <w:r w:rsidRPr="00B35FB8">
              <w:rPr>
                <w:sz w:val="20"/>
                <w:szCs w:val="20"/>
              </w:rPr>
              <w:t>26.  taikomos toliau išvardytos technologijos, skirtos rezervuarų ir proceso vamzdynų ženklinimui etiketėmis:</w:t>
            </w:r>
          </w:p>
        </w:tc>
        <w:tc>
          <w:tcPr>
            <w:tcW w:w="1521" w:type="dxa"/>
            <w:tcBorders>
              <w:top w:val="single" w:sz="4" w:space="0" w:color="auto"/>
              <w:left w:val="single" w:sz="4" w:space="0" w:color="auto"/>
              <w:bottom w:val="single" w:sz="4" w:space="0" w:color="auto"/>
              <w:right w:val="single" w:sz="4" w:space="0" w:color="auto"/>
            </w:tcBorders>
          </w:tcPr>
          <w:p w14:paraId="1DCC0739"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73DE38F"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C4FB439" w14:textId="77777777" w:rsidR="00B35FB8" w:rsidRPr="00B35FB8" w:rsidRDefault="00B35FB8" w:rsidP="00B35FB8">
            <w:pPr>
              <w:rPr>
                <w:sz w:val="20"/>
                <w:szCs w:val="20"/>
              </w:rPr>
            </w:pPr>
            <w:r w:rsidRPr="00B35FB8">
              <w:rPr>
                <w:sz w:val="20"/>
                <w:szCs w:val="20"/>
              </w:rPr>
              <w:t>Atliekos bus laikinai laikomos konteineriuose, bunkeriuose (aruoduose) arba supakuotos į kipas joms skirtose laikymo zonose.</w:t>
            </w:r>
          </w:p>
          <w:p w14:paraId="78C1CF49" w14:textId="77777777" w:rsidR="00B35FB8" w:rsidRPr="00B35FB8" w:rsidRDefault="00B35FB8" w:rsidP="00B35FB8">
            <w:pPr>
              <w:rPr>
                <w:sz w:val="20"/>
                <w:szCs w:val="20"/>
              </w:rPr>
            </w:pPr>
            <w:r w:rsidRPr="00B35FB8">
              <w:rPr>
                <w:sz w:val="20"/>
                <w:szCs w:val="20"/>
              </w:rPr>
              <w:t>Biologinio apdorojimo įrenginiuose po atliekų apdorojimo gauta stabilizuota medžiaga bus laikoma brandinimo aikštelėje po stogu arba žaliųjų atliekų kompostavimo aikštelės dalyje, šių atliekų laikymui skirtoje zonoje.</w:t>
            </w:r>
          </w:p>
          <w:p w14:paraId="3E3A28E4" w14:textId="77777777" w:rsidR="00B35FB8" w:rsidRPr="00B35FB8" w:rsidRDefault="00B35FB8" w:rsidP="00B35FB8">
            <w:pPr>
              <w:rPr>
                <w:sz w:val="20"/>
                <w:szCs w:val="20"/>
              </w:rPr>
            </w:pPr>
            <w:r w:rsidRPr="00B35FB8">
              <w:rPr>
                <w:sz w:val="20"/>
                <w:szCs w:val="20"/>
              </w:rPr>
              <w:t xml:space="preserve">Ant maisto / virtuvės atliekų konteinerių užklijuotoje etiketėje bus: </w:t>
            </w:r>
          </w:p>
          <w:p w14:paraId="583F98F4" w14:textId="77777777" w:rsidR="00B35FB8" w:rsidRPr="00B35FB8" w:rsidRDefault="00B35FB8" w:rsidP="00B35FB8">
            <w:pPr>
              <w:rPr>
                <w:sz w:val="20"/>
                <w:szCs w:val="20"/>
              </w:rPr>
            </w:pPr>
            <w:r w:rsidRPr="00B35FB8">
              <w:rPr>
                <w:sz w:val="20"/>
                <w:szCs w:val="20"/>
              </w:rPr>
              <w:t xml:space="preserve">a) aiškiai nurodyta šalutinių gyvūninių produktų ar jų gaminių kategorija (3 kategorijos ŠGP); ir </w:t>
            </w:r>
          </w:p>
          <w:p w14:paraId="1ADBB896" w14:textId="77777777" w:rsidR="00B35FB8" w:rsidRPr="00B35FB8" w:rsidRDefault="00B35FB8" w:rsidP="00B35FB8">
            <w:pPr>
              <w:rPr>
                <w:sz w:val="20"/>
                <w:szCs w:val="20"/>
              </w:rPr>
            </w:pPr>
            <w:r w:rsidRPr="00B35FB8">
              <w:rPr>
                <w:sz w:val="20"/>
                <w:szCs w:val="20"/>
              </w:rPr>
              <w:t>b) ant konteinerio bus užrašas: „neskirta vartoti žmonėms“.</w:t>
            </w:r>
          </w:p>
        </w:tc>
      </w:tr>
      <w:tr w:rsidR="00B35FB8" w:rsidRPr="00B35FB8" w14:paraId="02663F36" w14:textId="77777777" w:rsidTr="00B35FB8">
        <w:tc>
          <w:tcPr>
            <w:tcW w:w="540" w:type="dxa"/>
            <w:vMerge/>
            <w:tcBorders>
              <w:left w:val="single" w:sz="4" w:space="0" w:color="auto"/>
              <w:right w:val="single" w:sz="4" w:space="0" w:color="auto"/>
            </w:tcBorders>
            <w:vAlign w:val="center"/>
          </w:tcPr>
          <w:p w14:paraId="4724F432"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FB8EBD1"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43B9FF9"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E74CE6E" w14:textId="77777777" w:rsidR="00B35FB8" w:rsidRPr="00B35FB8" w:rsidRDefault="00B35FB8" w:rsidP="00B35FB8">
            <w:pPr>
              <w:suppressAutoHyphens/>
              <w:adjustRightInd w:val="0"/>
              <w:textAlignment w:val="baseline"/>
              <w:rPr>
                <w:b/>
                <w:bCs/>
                <w:sz w:val="20"/>
                <w:szCs w:val="20"/>
              </w:rPr>
            </w:pPr>
            <w:r w:rsidRPr="00B35FB8">
              <w:rPr>
                <w:sz w:val="20"/>
                <w:szCs w:val="20"/>
              </w:rPr>
              <w:t>27. imamasi priemonių išvengti problemoms, galinčioms kilti saugant / kaupiant atliekas. Jei atliekos naudojamos kaip reaguojančiosios medžiagos, tai gali prieštarauti GPGB Nr. 23;</w:t>
            </w:r>
          </w:p>
        </w:tc>
        <w:tc>
          <w:tcPr>
            <w:tcW w:w="1521" w:type="dxa"/>
            <w:tcBorders>
              <w:top w:val="single" w:sz="4" w:space="0" w:color="auto"/>
              <w:left w:val="single" w:sz="4" w:space="0" w:color="auto"/>
              <w:bottom w:val="single" w:sz="4" w:space="0" w:color="auto"/>
              <w:right w:val="single" w:sz="4" w:space="0" w:color="auto"/>
            </w:tcBorders>
          </w:tcPr>
          <w:p w14:paraId="02200391"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1358E98"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EAC2A8D" w14:textId="77777777" w:rsidR="00B35FB8" w:rsidRPr="00B35FB8" w:rsidRDefault="00B35FB8" w:rsidP="00B35FB8">
            <w:pPr>
              <w:rPr>
                <w:sz w:val="20"/>
                <w:szCs w:val="20"/>
              </w:rPr>
            </w:pPr>
            <w:r w:rsidRPr="00B35FB8">
              <w:rPr>
                <w:sz w:val="20"/>
                <w:szCs w:val="20"/>
              </w:rPr>
              <w:t>Atliekos nenaudojamos kaip reaguojančios medžiagos, jų laikymas bus vykdomas pagal reikalavimus, nurodytus atliekų laikymą reglamentuojančiuose teisės aktuose.</w:t>
            </w:r>
          </w:p>
          <w:p w14:paraId="4DE918B9" w14:textId="77777777" w:rsidR="00B35FB8" w:rsidRPr="00B35FB8" w:rsidRDefault="00B35FB8" w:rsidP="00B35FB8">
            <w:pPr>
              <w:rPr>
                <w:sz w:val="20"/>
                <w:szCs w:val="20"/>
              </w:rPr>
            </w:pPr>
            <w:r w:rsidRPr="00B35FB8">
              <w:rPr>
                <w:sz w:val="20"/>
                <w:szCs w:val="20"/>
              </w:rPr>
              <w:t>Saugant atliekas bus laikomas gaisrinių saugos taisyklių reikalavimų.</w:t>
            </w:r>
          </w:p>
        </w:tc>
      </w:tr>
      <w:tr w:rsidR="00B35FB8" w:rsidRPr="00B35FB8" w14:paraId="142A7F32" w14:textId="77777777" w:rsidTr="00B35FB8">
        <w:trPr>
          <w:trHeight w:val="1018"/>
        </w:trPr>
        <w:tc>
          <w:tcPr>
            <w:tcW w:w="540" w:type="dxa"/>
            <w:vMerge/>
            <w:tcBorders>
              <w:left w:val="single" w:sz="4" w:space="0" w:color="auto"/>
              <w:right w:val="single" w:sz="4" w:space="0" w:color="auto"/>
            </w:tcBorders>
            <w:vAlign w:val="center"/>
          </w:tcPr>
          <w:p w14:paraId="2793B177"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80BFA92"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E98A9CD"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1B6F37E" w14:textId="77777777" w:rsidR="00B35FB8" w:rsidRPr="00B35FB8" w:rsidRDefault="00B35FB8" w:rsidP="00B35FB8">
            <w:pPr>
              <w:suppressAutoHyphens/>
              <w:adjustRightInd w:val="0"/>
              <w:textAlignment w:val="baseline"/>
              <w:rPr>
                <w:b/>
                <w:bCs/>
                <w:sz w:val="20"/>
                <w:szCs w:val="20"/>
              </w:rPr>
            </w:pPr>
            <w:r w:rsidRPr="00B35FB8">
              <w:rPr>
                <w:sz w:val="20"/>
                <w:szCs w:val="20"/>
              </w:rPr>
              <w:t>28. dirbant su atliekomis taikomos tokios technologijos:</w:t>
            </w:r>
          </w:p>
        </w:tc>
        <w:tc>
          <w:tcPr>
            <w:tcW w:w="1521" w:type="dxa"/>
            <w:tcBorders>
              <w:top w:val="single" w:sz="4" w:space="0" w:color="auto"/>
              <w:left w:val="single" w:sz="4" w:space="0" w:color="auto"/>
              <w:bottom w:val="single" w:sz="4" w:space="0" w:color="auto"/>
              <w:right w:val="single" w:sz="4" w:space="0" w:color="auto"/>
            </w:tcBorders>
          </w:tcPr>
          <w:p w14:paraId="52A7F054"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FBBB244"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2EB295D3" w14:textId="77777777" w:rsidR="00B35FB8" w:rsidRPr="00B35FB8" w:rsidRDefault="00B35FB8" w:rsidP="00B35FB8">
            <w:pPr>
              <w:rPr>
                <w:sz w:val="20"/>
                <w:szCs w:val="20"/>
              </w:rPr>
            </w:pPr>
          </w:p>
        </w:tc>
      </w:tr>
      <w:tr w:rsidR="00B35FB8" w:rsidRPr="00B35FB8" w14:paraId="45C689A1" w14:textId="77777777" w:rsidTr="00B35FB8">
        <w:tc>
          <w:tcPr>
            <w:tcW w:w="540" w:type="dxa"/>
            <w:vMerge/>
            <w:tcBorders>
              <w:left w:val="single" w:sz="4" w:space="0" w:color="auto"/>
              <w:right w:val="single" w:sz="4" w:space="0" w:color="auto"/>
            </w:tcBorders>
            <w:vAlign w:val="center"/>
          </w:tcPr>
          <w:p w14:paraId="3D5E55D7"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70FE72E"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824B3E3"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316060C" w14:textId="77777777" w:rsidR="00B35FB8" w:rsidRPr="00B35FB8" w:rsidRDefault="00B35FB8" w:rsidP="00B35FB8">
            <w:pPr>
              <w:suppressAutoHyphens/>
              <w:adjustRightInd w:val="0"/>
              <w:textAlignment w:val="baseline"/>
              <w:rPr>
                <w:b/>
                <w:bCs/>
                <w:sz w:val="20"/>
                <w:szCs w:val="20"/>
              </w:rPr>
            </w:pPr>
            <w:r w:rsidRPr="00B35FB8">
              <w:rPr>
                <w:sz w:val="20"/>
                <w:szCs w:val="20"/>
              </w:rPr>
              <w:t>a. veikia sistemos ir procedūros, užtikrinančios, kad atliekos saugiai perkeliamos į tinkamą saugojimo vietą;</w:t>
            </w:r>
          </w:p>
        </w:tc>
        <w:tc>
          <w:tcPr>
            <w:tcW w:w="1521" w:type="dxa"/>
            <w:tcBorders>
              <w:top w:val="single" w:sz="4" w:space="0" w:color="auto"/>
              <w:left w:val="single" w:sz="4" w:space="0" w:color="auto"/>
              <w:bottom w:val="single" w:sz="4" w:space="0" w:color="auto"/>
              <w:right w:val="single" w:sz="4" w:space="0" w:color="auto"/>
            </w:tcBorders>
          </w:tcPr>
          <w:p w14:paraId="5EF2DA7E"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5B4EF56"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94E8EBC" w14:textId="77777777" w:rsidR="00B35FB8" w:rsidRPr="00B35FB8" w:rsidRDefault="00B35FB8" w:rsidP="00B35FB8">
            <w:pPr>
              <w:rPr>
                <w:sz w:val="20"/>
                <w:szCs w:val="20"/>
              </w:rPr>
            </w:pPr>
            <w:r w:rsidRPr="00B35FB8">
              <w:rPr>
                <w:sz w:val="20"/>
                <w:szCs w:val="20"/>
              </w:rPr>
              <w:t>Užtikrinimo procedūros veiks.</w:t>
            </w:r>
          </w:p>
        </w:tc>
      </w:tr>
      <w:tr w:rsidR="00B35FB8" w:rsidRPr="00B35FB8" w14:paraId="3677489F" w14:textId="77777777" w:rsidTr="00B35FB8">
        <w:tc>
          <w:tcPr>
            <w:tcW w:w="540" w:type="dxa"/>
            <w:vMerge/>
            <w:tcBorders>
              <w:left w:val="single" w:sz="4" w:space="0" w:color="auto"/>
              <w:right w:val="single" w:sz="4" w:space="0" w:color="auto"/>
            </w:tcBorders>
            <w:vAlign w:val="center"/>
          </w:tcPr>
          <w:p w14:paraId="6C9ABC54"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737D05D"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3413E5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901CFDE" w14:textId="77777777" w:rsidR="00B35FB8" w:rsidRPr="00B35FB8" w:rsidRDefault="00B35FB8" w:rsidP="00B35FB8">
            <w:pPr>
              <w:suppressAutoHyphens/>
              <w:adjustRightInd w:val="0"/>
              <w:textAlignment w:val="baseline"/>
              <w:rPr>
                <w:b/>
                <w:bCs/>
                <w:sz w:val="20"/>
                <w:szCs w:val="20"/>
              </w:rPr>
            </w:pPr>
            <w:r w:rsidRPr="00B35FB8">
              <w:rPr>
                <w:sz w:val="20"/>
                <w:szCs w:val="20"/>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tc>
        <w:tc>
          <w:tcPr>
            <w:tcW w:w="1521" w:type="dxa"/>
            <w:tcBorders>
              <w:top w:val="single" w:sz="4" w:space="0" w:color="auto"/>
              <w:left w:val="single" w:sz="4" w:space="0" w:color="auto"/>
              <w:bottom w:val="single" w:sz="4" w:space="0" w:color="auto"/>
              <w:right w:val="single" w:sz="4" w:space="0" w:color="auto"/>
            </w:tcBorders>
          </w:tcPr>
          <w:p w14:paraId="55907B4C"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2D708EC"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E7E184F" w14:textId="77777777" w:rsidR="00B35FB8" w:rsidRPr="00B35FB8" w:rsidRDefault="00B35FB8" w:rsidP="00B35FB8">
            <w:pPr>
              <w:rPr>
                <w:sz w:val="20"/>
                <w:szCs w:val="20"/>
              </w:rPr>
            </w:pPr>
            <w:r w:rsidRPr="00B35FB8">
              <w:rPr>
                <w:sz w:val="20"/>
                <w:szCs w:val="20"/>
              </w:rPr>
              <w:t>Atliekų pakrovimo/iškrovimo darbus prižiūrės kvalifikuotas personalas.</w:t>
            </w:r>
          </w:p>
        </w:tc>
      </w:tr>
      <w:tr w:rsidR="00B35FB8" w:rsidRPr="00B35FB8" w14:paraId="30F69359" w14:textId="77777777" w:rsidTr="00B35FB8">
        <w:tc>
          <w:tcPr>
            <w:tcW w:w="540" w:type="dxa"/>
            <w:vMerge/>
            <w:tcBorders>
              <w:left w:val="single" w:sz="4" w:space="0" w:color="auto"/>
              <w:right w:val="single" w:sz="4" w:space="0" w:color="auto"/>
            </w:tcBorders>
            <w:vAlign w:val="center"/>
          </w:tcPr>
          <w:p w14:paraId="1929BEE6"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18D4DCD"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4EE9FE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179CA51" w14:textId="77777777" w:rsidR="00B35FB8" w:rsidRPr="00B35FB8" w:rsidRDefault="00B35FB8" w:rsidP="00B35FB8">
            <w:pPr>
              <w:suppressAutoHyphens/>
              <w:adjustRightInd w:val="0"/>
              <w:textAlignment w:val="baseline"/>
              <w:rPr>
                <w:b/>
                <w:bCs/>
                <w:sz w:val="20"/>
                <w:szCs w:val="20"/>
              </w:rPr>
            </w:pPr>
            <w:r w:rsidRPr="00B35FB8">
              <w:rPr>
                <w:sz w:val="20"/>
                <w:szCs w:val="20"/>
              </w:rPr>
              <w:t>c. 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1521" w:type="dxa"/>
            <w:tcBorders>
              <w:top w:val="single" w:sz="4" w:space="0" w:color="auto"/>
              <w:left w:val="single" w:sz="4" w:space="0" w:color="auto"/>
              <w:bottom w:val="single" w:sz="4" w:space="0" w:color="auto"/>
              <w:right w:val="single" w:sz="4" w:space="0" w:color="auto"/>
            </w:tcBorders>
          </w:tcPr>
          <w:p w14:paraId="18537E5D"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6236FB4"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88135E4" w14:textId="77777777" w:rsidR="00B35FB8" w:rsidRPr="00B35FB8" w:rsidRDefault="00B35FB8" w:rsidP="00B35FB8">
            <w:pPr>
              <w:rPr>
                <w:sz w:val="20"/>
                <w:szCs w:val="20"/>
              </w:rPr>
            </w:pPr>
            <w:r w:rsidRPr="00B35FB8">
              <w:rPr>
                <w:sz w:val="20"/>
                <w:szCs w:val="20"/>
              </w:rPr>
              <w:t>Visos laikomos atliekos bus registruojamos, jų teisingą laikymą užtikrins bendrovės atsakingi darbuotojai.</w:t>
            </w:r>
          </w:p>
          <w:p w14:paraId="7FFD3C13" w14:textId="77777777" w:rsidR="00B35FB8" w:rsidRPr="00B35FB8" w:rsidRDefault="00B35FB8" w:rsidP="00B35FB8">
            <w:pPr>
              <w:rPr>
                <w:sz w:val="20"/>
                <w:szCs w:val="20"/>
              </w:rPr>
            </w:pPr>
            <w:r w:rsidRPr="00B35FB8">
              <w:rPr>
                <w:sz w:val="20"/>
                <w:szCs w:val="20"/>
              </w:rPr>
              <w:t>Priimant atliekas bus vykdoma vizualinė patikra.</w:t>
            </w:r>
          </w:p>
        </w:tc>
      </w:tr>
      <w:tr w:rsidR="00B35FB8" w:rsidRPr="00B35FB8" w14:paraId="7BF32F20" w14:textId="77777777" w:rsidTr="00B35FB8">
        <w:tc>
          <w:tcPr>
            <w:tcW w:w="540" w:type="dxa"/>
            <w:vMerge/>
            <w:tcBorders>
              <w:left w:val="single" w:sz="4" w:space="0" w:color="auto"/>
              <w:right w:val="single" w:sz="4" w:space="0" w:color="auto"/>
            </w:tcBorders>
            <w:vAlign w:val="center"/>
          </w:tcPr>
          <w:p w14:paraId="7E7F8D47"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E5BD5B9"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4232101"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2B5F482" w14:textId="77777777" w:rsidR="00B35FB8" w:rsidRPr="00B35FB8" w:rsidRDefault="00B35FB8" w:rsidP="00B35FB8">
            <w:pPr>
              <w:suppressAutoHyphens/>
              <w:adjustRightInd w:val="0"/>
              <w:textAlignment w:val="baseline"/>
              <w:rPr>
                <w:b/>
                <w:bCs/>
                <w:sz w:val="20"/>
                <w:szCs w:val="20"/>
              </w:rPr>
            </w:pPr>
            <w:r w:rsidRPr="00B35FB8">
              <w:rPr>
                <w:sz w:val="20"/>
                <w:szCs w:val="20"/>
              </w:rPr>
              <w:t>d. užtikrinama, kad nenaudojamos pažeistos žarnelės, sklendės ir sujungimai;</w:t>
            </w:r>
          </w:p>
        </w:tc>
        <w:tc>
          <w:tcPr>
            <w:tcW w:w="1521" w:type="dxa"/>
            <w:tcBorders>
              <w:top w:val="single" w:sz="4" w:space="0" w:color="auto"/>
              <w:left w:val="single" w:sz="4" w:space="0" w:color="auto"/>
              <w:bottom w:val="single" w:sz="4" w:space="0" w:color="auto"/>
              <w:right w:val="single" w:sz="4" w:space="0" w:color="auto"/>
            </w:tcBorders>
          </w:tcPr>
          <w:p w14:paraId="49721490"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88BC389"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4D935D6" w14:textId="77777777" w:rsidR="00B35FB8" w:rsidRPr="00B35FB8" w:rsidRDefault="00B35FB8" w:rsidP="00B35FB8">
            <w:pPr>
              <w:rPr>
                <w:sz w:val="20"/>
                <w:szCs w:val="20"/>
              </w:rPr>
            </w:pPr>
            <w:r w:rsidRPr="00B35FB8">
              <w:rPr>
                <w:sz w:val="20"/>
                <w:szCs w:val="20"/>
              </w:rPr>
              <w:t>Bus užtikrinta.</w:t>
            </w:r>
          </w:p>
        </w:tc>
      </w:tr>
      <w:tr w:rsidR="00B35FB8" w:rsidRPr="00B35FB8" w14:paraId="4F56FA48" w14:textId="77777777" w:rsidTr="00B35FB8">
        <w:tc>
          <w:tcPr>
            <w:tcW w:w="540" w:type="dxa"/>
            <w:vMerge/>
            <w:tcBorders>
              <w:left w:val="single" w:sz="4" w:space="0" w:color="auto"/>
              <w:right w:val="single" w:sz="4" w:space="0" w:color="auto"/>
            </w:tcBorders>
            <w:vAlign w:val="center"/>
          </w:tcPr>
          <w:p w14:paraId="3B63DD67"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1319F2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7B32967"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F4841E3" w14:textId="77777777" w:rsidR="00B35FB8" w:rsidRPr="00B35FB8" w:rsidRDefault="00B35FB8" w:rsidP="00B35FB8">
            <w:pPr>
              <w:suppressAutoHyphens/>
              <w:adjustRightInd w:val="0"/>
              <w:textAlignment w:val="baseline"/>
              <w:rPr>
                <w:b/>
                <w:bCs/>
                <w:sz w:val="20"/>
                <w:szCs w:val="20"/>
              </w:rPr>
            </w:pPr>
            <w:r w:rsidRPr="00B35FB8">
              <w:rPr>
                <w:sz w:val="20"/>
                <w:szCs w:val="20"/>
              </w:rPr>
              <w:t>e. tvarkant skystas atliekas iš indų ir rezervuarų surenkamos išmetamosios dujos;</w:t>
            </w:r>
          </w:p>
        </w:tc>
        <w:tc>
          <w:tcPr>
            <w:tcW w:w="1521" w:type="dxa"/>
            <w:tcBorders>
              <w:top w:val="single" w:sz="4" w:space="0" w:color="auto"/>
              <w:left w:val="single" w:sz="4" w:space="0" w:color="auto"/>
              <w:bottom w:val="single" w:sz="4" w:space="0" w:color="auto"/>
              <w:right w:val="single" w:sz="4" w:space="0" w:color="auto"/>
            </w:tcBorders>
          </w:tcPr>
          <w:p w14:paraId="7214953A"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AADC443"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74F114A" w14:textId="77777777" w:rsidR="00B35FB8" w:rsidRPr="00B35FB8" w:rsidRDefault="00B35FB8" w:rsidP="00B35FB8">
            <w:pPr>
              <w:rPr>
                <w:sz w:val="20"/>
                <w:szCs w:val="20"/>
              </w:rPr>
            </w:pPr>
            <w:r w:rsidRPr="00B35FB8">
              <w:rPr>
                <w:sz w:val="20"/>
                <w:szCs w:val="20"/>
              </w:rPr>
              <w:t>Apdorojant biologiškai skaidžias atliekas AA tuneliuose susidarančios biodujos bus surenkamos ir naudojamos kogeneratoriuje elektros bei šilumos gamybai. Žemos kokybės dujos bus deginamos žvakėje.</w:t>
            </w:r>
          </w:p>
        </w:tc>
      </w:tr>
      <w:tr w:rsidR="00B35FB8" w:rsidRPr="00B35FB8" w14:paraId="6F4A260B" w14:textId="77777777" w:rsidTr="00B35FB8">
        <w:tc>
          <w:tcPr>
            <w:tcW w:w="540" w:type="dxa"/>
            <w:vMerge/>
            <w:tcBorders>
              <w:left w:val="single" w:sz="4" w:space="0" w:color="auto"/>
              <w:right w:val="single" w:sz="4" w:space="0" w:color="auto"/>
            </w:tcBorders>
            <w:vAlign w:val="center"/>
          </w:tcPr>
          <w:p w14:paraId="56CC710D"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C19D1D7"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594284F"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FDB1446" w14:textId="77777777" w:rsidR="00B35FB8" w:rsidRPr="00B35FB8" w:rsidRDefault="00B35FB8" w:rsidP="00B35FB8">
            <w:pPr>
              <w:suppressAutoHyphens/>
              <w:adjustRightInd w:val="0"/>
              <w:textAlignment w:val="baseline"/>
              <w:rPr>
                <w:b/>
                <w:bCs/>
                <w:sz w:val="20"/>
                <w:szCs w:val="20"/>
              </w:rPr>
            </w:pPr>
            <w:r w:rsidRPr="00B35FB8">
              <w:rPr>
                <w:sz w:val="20"/>
                <w:szCs w:val="20"/>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1521" w:type="dxa"/>
            <w:tcBorders>
              <w:top w:val="single" w:sz="4" w:space="0" w:color="auto"/>
              <w:left w:val="single" w:sz="4" w:space="0" w:color="auto"/>
              <w:bottom w:val="single" w:sz="4" w:space="0" w:color="auto"/>
              <w:right w:val="single" w:sz="4" w:space="0" w:color="auto"/>
            </w:tcBorders>
          </w:tcPr>
          <w:p w14:paraId="32A59666"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587A026"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0F178429" w14:textId="77777777" w:rsidR="00B35FB8" w:rsidRPr="00B35FB8" w:rsidRDefault="00B35FB8" w:rsidP="00B35FB8">
            <w:pPr>
              <w:rPr>
                <w:sz w:val="20"/>
                <w:szCs w:val="20"/>
              </w:rPr>
            </w:pPr>
            <w:r w:rsidRPr="00B35FB8">
              <w:rPr>
                <w:sz w:val="20"/>
                <w:szCs w:val="20"/>
              </w:rPr>
              <w:t>Mechaninio rūšiavimo įrenginyje tvarkomų atliekų emisijos į aplinką bus nežymios.</w:t>
            </w:r>
          </w:p>
          <w:p w14:paraId="1435CEC5" w14:textId="77777777" w:rsidR="00B35FB8" w:rsidRPr="00B35FB8" w:rsidRDefault="00B35FB8" w:rsidP="00B35FB8">
            <w:pPr>
              <w:rPr>
                <w:sz w:val="20"/>
                <w:szCs w:val="20"/>
              </w:rPr>
            </w:pPr>
            <w:r w:rsidRPr="00B35FB8">
              <w:rPr>
                <w:sz w:val="20"/>
                <w:szCs w:val="20"/>
              </w:rPr>
              <w:t>Biologinio apdorojimo įrenginiuose kompostavimo metu susidaręs užterštas ir nemalonaus kvapo oras  bus surenkamas ventiliacine sistema ir prieš išleidžiant į aplinką bus valomas plautuve/drėkintuve ir biofiltre.</w:t>
            </w:r>
          </w:p>
        </w:tc>
      </w:tr>
      <w:tr w:rsidR="00B35FB8" w:rsidRPr="00B35FB8" w14:paraId="2A9517EC" w14:textId="77777777" w:rsidTr="00B35FB8">
        <w:tc>
          <w:tcPr>
            <w:tcW w:w="540" w:type="dxa"/>
            <w:vMerge/>
            <w:tcBorders>
              <w:left w:val="single" w:sz="4" w:space="0" w:color="auto"/>
              <w:right w:val="single" w:sz="4" w:space="0" w:color="auto"/>
            </w:tcBorders>
            <w:vAlign w:val="center"/>
          </w:tcPr>
          <w:p w14:paraId="0AA262F8"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2BB780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CF82CEF"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7E0B3DA" w14:textId="77777777" w:rsidR="00B35FB8" w:rsidRPr="00B35FB8" w:rsidRDefault="00B35FB8" w:rsidP="00B35FB8">
            <w:pPr>
              <w:suppressAutoHyphens/>
              <w:adjustRightInd w:val="0"/>
              <w:textAlignment w:val="baseline"/>
              <w:rPr>
                <w:b/>
                <w:bCs/>
                <w:sz w:val="20"/>
                <w:szCs w:val="20"/>
              </w:rPr>
            </w:pPr>
            <w:r w:rsidRPr="00B35FB8">
              <w:rPr>
                <w:sz w:val="20"/>
                <w:szCs w:val="20"/>
              </w:rPr>
              <w:t>g. naudojama sistema, užtikrinanti, kad įvairios partijos maišomos tik atlikus suderinamumo testus;</w:t>
            </w:r>
          </w:p>
        </w:tc>
        <w:tc>
          <w:tcPr>
            <w:tcW w:w="1521" w:type="dxa"/>
            <w:tcBorders>
              <w:top w:val="single" w:sz="4" w:space="0" w:color="auto"/>
              <w:left w:val="single" w:sz="4" w:space="0" w:color="auto"/>
              <w:bottom w:val="single" w:sz="4" w:space="0" w:color="auto"/>
              <w:right w:val="single" w:sz="4" w:space="0" w:color="auto"/>
            </w:tcBorders>
          </w:tcPr>
          <w:p w14:paraId="226082AC"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B81B71B"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A5A709B" w14:textId="77777777" w:rsidR="00B35FB8" w:rsidRPr="00B35FB8" w:rsidRDefault="00B35FB8" w:rsidP="00B35FB8">
            <w:pPr>
              <w:rPr>
                <w:sz w:val="20"/>
                <w:szCs w:val="20"/>
              </w:rPr>
            </w:pPr>
            <w:r w:rsidRPr="00B35FB8">
              <w:rPr>
                <w:sz w:val="20"/>
                <w:szCs w:val="20"/>
              </w:rPr>
              <w:t>Bendrovėje bus vykdoma mišrių komunalinių atliekų  rūšiavimo veikla, jas atskiriant pagal frakcijas.</w:t>
            </w:r>
          </w:p>
          <w:p w14:paraId="2A9ED66F" w14:textId="77777777" w:rsidR="00B35FB8" w:rsidRPr="00B35FB8" w:rsidRDefault="00B35FB8" w:rsidP="00B35FB8">
            <w:pPr>
              <w:rPr>
                <w:sz w:val="20"/>
                <w:szCs w:val="20"/>
              </w:rPr>
            </w:pPr>
            <w:r w:rsidRPr="00B35FB8">
              <w:rPr>
                <w:sz w:val="20"/>
                <w:szCs w:val="20"/>
              </w:rPr>
              <w:t>Biologinio apdorojimo įrenginiuose biologiškai skaidžios atliekos atskirtos iš komunalinio atliekų srauto bus apdorojamos atskirai nuo atskirai surinktų maisto / virtuvės atliekų.</w:t>
            </w:r>
          </w:p>
        </w:tc>
      </w:tr>
      <w:tr w:rsidR="00B35FB8" w:rsidRPr="00B35FB8" w14:paraId="0972A5ED" w14:textId="77777777" w:rsidTr="00B35FB8">
        <w:tc>
          <w:tcPr>
            <w:tcW w:w="540" w:type="dxa"/>
            <w:vMerge/>
            <w:tcBorders>
              <w:left w:val="single" w:sz="4" w:space="0" w:color="auto"/>
              <w:right w:val="single" w:sz="4" w:space="0" w:color="auto"/>
            </w:tcBorders>
            <w:vAlign w:val="center"/>
          </w:tcPr>
          <w:p w14:paraId="34C38A08"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C9331D1"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5EB01C2"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3AF395B" w14:textId="77777777" w:rsidR="00B35FB8" w:rsidRPr="00B35FB8" w:rsidRDefault="00B35FB8" w:rsidP="00B35FB8">
            <w:pPr>
              <w:suppressAutoHyphens/>
              <w:adjustRightInd w:val="0"/>
              <w:textAlignment w:val="baseline"/>
              <w:rPr>
                <w:b/>
                <w:bCs/>
                <w:sz w:val="20"/>
                <w:szCs w:val="20"/>
              </w:rPr>
            </w:pPr>
            <w:r w:rsidRPr="00B35FB8">
              <w:rPr>
                <w:sz w:val="20"/>
                <w:szCs w:val="20"/>
              </w:rPr>
              <w:t>29. 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1521" w:type="dxa"/>
            <w:tcBorders>
              <w:top w:val="single" w:sz="4" w:space="0" w:color="auto"/>
              <w:left w:val="single" w:sz="4" w:space="0" w:color="auto"/>
              <w:bottom w:val="single" w:sz="4" w:space="0" w:color="auto"/>
              <w:right w:val="single" w:sz="4" w:space="0" w:color="auto"/>
            </w:tcBorders>
          </w:tcPr>
          <w:p w14:paraId="543835A5"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B6ECFC4"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52536FE" w14:textId="77777777" w:rsidR="00B35FB8" w:rsidRPr="00B35FB8" w:rsidRDefault="00B35FB8" w:rsidP="00B35FB8">
            <w:pPr>
              <w:rPr>
                <w:sz w:val="20"/>
                <w:szCs w:val="20"/>
              </w:rPr>
            </w:pPr>
            <w:r w:rsidRPr="00B35FB8">
              <w:rPr>
                <w:sz w:val="20"/>
                <w:szCs w:val="20"/>
              </w:rPr>
              <w:t>Atliekos nebus maišomos, procesus prižiūrės kvalifikuotas darbuotojas.</w:t>
            </w:r>
          </w:p>
          <w:p w14:paraId="6FBB8F3A" w14:textId="77777777" w:rsidR="00B35FB8" w:rsidRPr="00B35FB8" w:rsidRDefault="00B35FB8" w:rsidP="00B35FB8">
            <w:pPr>
              <w:rPr>
                <w:sz w:val="20"/>
                <w:szCs w:val="20"/>
              </w:rPr>
            </w:pPr>
            <w:r w:rsidRPr="00B35FB8">
              <w:rPr>
                <w:sz w:val="20"/>
                <w:szCs w:val="20"/>
              </w:rPr>
              <w:t>Detalesnė informacija pateikta Atliekų naudojimo ar šalinimo techniniame reglamente.</w:t>
            </w:r>
          </w:p>
        </w:tc>
      </w:tr>
      <w:tr w:rsidR="00B35FB8" w:rsidRPr="00B35FB8" w14:paraId="4D3315A2" w14:textId="77777777" w:rsidTr="00B35FB8">
        <w:tc>
          <w:tcPr>
            <w:tcW w:w="540" w:type="dxa"/>
            <w:vMerge/>
            <w:tcBorders>
              <w:left w:val="single" w:sz="4" w:space="0" w:color="auto"/>
              <w:right w:val="single" w:sz="4" w:space="0" w:color="auto"/>
            </w:tcBorders>
            <w:vAlign w:val="center"/>
          </w:tcPr>
          <w:p w14:paraId="0E542056"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C692F4D"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A486F51"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7E3682B" w14:textId="77777777" w:rsidR="00B35FB8" w:rsidRPr="00B35FB8" w:rsidRDefault="00B35FB8" w:rsidP="00B35FB8">
            <w:pPr>
              <w:suppressAutoHyphens/>
              <w:adjustRightInd w:val="0"/>
              <w:textAlignment w:val="baseline"/>
              <w:rPr>
                <w:b/>
                <w:bCs/>
                <w:sz w:val="20"/>
                <w:szCs w:val="20"/>
              </w:rPr>
            </w:pPr>
            <w:r w:rsidRPr="00B35FB8">
              <w:rPr>
                <w:sz w:val="20"/>
                <w:szCs w:val="20"/>
              </w:rPr>
              <w:t>30. užtikrinama, kad saugojimo metu vadovaujantis cheminiu nesuderinamumu atliekama segregacija;</w:t>
            </w:r>
          </w:p>
        </w:tc>
        <w:tc>
          <w:tcPr>
            <w:tcW w:w="1521" w:type="dxa"/>
            <w:tcBorders>
              <w:top w:val="single" w:sz="4" w:space="0" w:color="auto"/>
              <w:left w:val="single" w:sz="4" w:space="0" w:color="auto"/>
              <w:bottom w:val="single" w:sz="4" w:space="0" w:color="auto"/>
              <w:right w:val="single" w:sz="4" w:space="0" w:color="auto"/>
            </w:tcBorders>
          </w:tcPr>
          <w:p w14:paraId="7A200944"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A107921"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503B18B" w14:textId="77777777" w:rsidR="00B35FB8" w:rsidRPr="00B35FB8" w:rsidRDefault="00B35FB8" w:rsidP="00B35FB8">
            <w:pPr>
              <w:rPr>
                <w:sz w:val="20"/>
                <w:szCs w:val="20"/>
              </w:rPr>
            </w:pPr>
            <w:r w:rsidRPr="00B35FB8">
              <w:rPr>
                <w:sz w:val="20"/>
                <w:szCs w:val="20"/>
              </w:rPr>
              <w:t>Atliekos, turinčios tarpusavyje chemiškai nesuderintų komponentų bus laikomos atskirose zonose ir konteineriuose.</w:t>
            </w:r>
          </w:p>
          <w:p w14:paraId="19BEF113" w14:textId="77777777" w:rsidR="00B35FB8" w:rsidRPr="00B35FB8" w:rsidRDefault="00B35FB8" w:rsidP="00B35FB8">
            <w:pPr>
              <w:rPr>
                <w:sz w:val="20"/>
                <w:szCs w:val="20"/>
              </w:rPr>
            </w:pPr>
            <w:r w:rsidRPr="00B35FB8">
              <w:rPr>
                <w:sz w:val="20"/>
                <w:szCs w:val="20"/>
              </w:rPr>
              <w:t>Taip pat bus atskirai laikomos biologiškai skaidžios atliekos atskirtos iš komunalinio atliekų srauto ir  atskirai surinktų maisto / virtuvės atliekos.</w:t>
            </w:r>
          </w:p>
        </w:tc>
      </w:tr>
      <w:tr w:rsidR="00B35FB8" w:rsidRPr="00B35FB8" w14:paraId="756D5F46" w14:textId="77777777" w:rsidTr="00B35FB8">
        <w:tc>
          <w:tcPr>
            <w:tcW w:w="540" w:type="dxa"/>
            <w:vMerge/>
            <w:tcBorders>
              <w:left w:val="single" w:sz="4" w:space="0" w:color="auto"/>
              <w:right w:val="single" w:sz="4" w:space="0" w:color="auto"/>
            </w:tcBorders>
            <w:vAlign w:val="center"/>
          </w:tcPr>
          <w:p w14:paraId="3BD1B661"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74E687F"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60BD85C"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F77FD96" w14:textId="77777777" w:rsidR="00B35FB8" w:rsidRPr="00B35FB8" w:rsidRDefault="00B35FB8" w:rsidP="00B35FB8">
            <w:pPr>
              <w:suppressAutoHyphens/>
              <w:adjustRightInd w:val="0"/>
              <w:textAlignment w:val="baseline"/>
              <w:rPr>
                <w:b/>
                <w:bCs/>
                <w:sz w:val="20"/>
                <w:szCs w:val="20"/>
              </w:rPr>
            </w:pPr>
            <w:r w:rsidRPr="00B35FB8">
              <w:rPr>
                <w:sz w:val="20"/>
                <w:szCs w:val="20"/>
              </w:rPr>
              <w:t>31. dirbant su konteineriuose supakuotomis atliekomis taikomos toliau išvardytos technologijos:</w:t>
            </w:r>
          </w:p>
        </w:tc>
        <w:tc>
          <w:tcPr>
            <w:tcW w:w="1521" w:type="dxa"/>
            <w:tcBorders>
              <w:top w:val="single" w:sz="4" w:space="0" w:color="auto"/>
              <w:left w:val="single" w:sz="4" w:space="0" w:color="auto"/>
              <w:bottom w:val="single" w:sz="4" w:space="0" w:color="auto"/>
              <w:right w:val="single" w:sz="4" w:space="0" w:color="auto"/>
            </w:tcBorders>
          </w:tcPr>
          <w:p w14:paraId="19485E3A" w14:textId="77777777" w:rsidR="00B35FB8" w:rsidRPr="00B35FB8" w:rsidRDefault="00B35FB8" w:rsidP="00B35FB8">
            <w:pPr>
              <w:rPr>
                <w:sz w:val="20"/>
                <w:szCs w:val="20"/>
              </w:rPr>
            </w:pPr>
            <w:r w:rsidRPr="00B35FB8">
              <w:rPr>
                <w:sz w:val="20"/>
                <w:szCs w:val="20"/>
              </w:rPr>
              <w:t>:</w:t>
            </w:r>
          </w:p>
        </w:tc>
        <w:tc>
          <w:tcPr>
            <w:tcW w:w="1091" w:type="dxa"/>
            <w:tcBorders>
              <w:top w:val="single" w:sz="4" w:space="0" w:color="auto"/>
              <w:left w:val="single" w:sz="4" w:space="0" w:color="auto"/>
              <w:bottom w:val="single" w:sz="4" w:space="0" w:color="auto"/>
              <w:right w:val="single" w:sz="4" w:space="0" w:color="auto"/>
            </w:tcBorders>
          </w:tcPr>
          <w:p w14:paraId="08539EC8"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0AFF0B9E" w14:textId="77777777" w:rsidR="00B35FB8" w:rsidRPr="00B35FB8" w:rsidRDefault="00B35FB8" w:rsidP="00B35FB8">
            <w:pPr>
              <w:rPr>
                <w:sz w:val="20"/>
                <w:szCs w:val="20"/>
              </w:rPr>
            </w:pPr>
          </w:p>
        </w:tc>
      </w:tr>
      <w:tr w:rsidR="00B35FB8" w:rsidRPr="00B35FB8" w14:paraId="601F1F2F" w14:textId="77777777" w:rsidTr="00B35FB8">
        <w:tc>
          <w:tcPr>
            <w:tcW w:w="540" w:type="dxa"/>
            <w:vMerge/>
            <w:tcBorders>
              <w:left w:val="single" w:sz="4" w:space="0" w:color="auto"/>
              <w:right w:val="single" w:sz="4" w:space="0" w:color="auto"/>
            </w:tcBorders>
            <w:vAlign w:val="center"/>
          </w:tcPr>
          <w:p w14:paraId="7FECE714"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E69E4C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F7A592A"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3BBAD47" w14:textId="77777777" w:rsidR="00B35FB8" w:rsidRPr="00B35FB8" w:rsidRDefault="00B35FB8" w:rsidP="00B35FB8">
            <w:pPr>
              <w:suppressAutoHyphens/>
              <w:adjustRightInd w:val="0"/>
              <w:textAlignment w:val="baseline"/>
              <w:rPr>
                <w:b/>
                <w:bCs/>
                <w:sz w:val="20"/>
                <w:szCs w:val="20"/>
              </w:rPr>
            </w:pPr>
            <w:r w:rsidRPr="00B35FB8">
              <w:rPr>
                <w:sz w:val="20"/>
                <w:szCs w:val="20"/>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1521" w:type="dxa"/>
            <w:tcBorders>
              <w:top w:val="single" w:sz="4" w:space="0" w:color="auto"/>
              <w:left w:val="single" w:sz="4" w:space="0" w:color="auto"/>
              <w:bottom w:val="single" w:sz="4" w:space="0" w:color="auto"/>
              <w:right w:val="single" w:sz="4" w:space="0" w:color="auto"/>
            </w:tcBorders>
          </w:tcPr>
          <w:p w14:paraId="21F32A94"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8B52292"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7FBF45C" w14:textId="77777777" w:rsidR="00B35FB8" w:rsidRPr="00B35FB8" w:rsidRDefault="00B35FB8" w:rsidP="00B35FB8">
            <w:pPr>
              <w:rPr>
                <w:sz w:val="20"/>
                <w:szCs w:val="20"/>
              </w:rPr>
            </w:pPr>
            <w:r w:rsidRPr="00B35FB8">
              <w:rPr>
                <w:sz w:val="20"/>
                <w:szCs w:val="20"/>
              </w:rPr>
              <w:t>Atrūšiuotos atliekos bus laikomos konteineriuose, bunkeriuose (aruoduose)  arba supresuotos ir supakuotos į kipas atviroje aikštelėje.</w:t>
            </w:r>
          </w:p>
          <w:p w14:paraId="07DA458B" w14:textId="77777777" w:rsidR="00B35FB8" w:rsidRPr="00B35FB8" w:rsidRDefault="00B35FB8" w:rsidP="00B35FB8">
            <w:pPr>
              <w:rPr>
                <w:sz w:val="20"/>
                <w:szCs w:val="20"/>
              </w:rPr>
            </w:pPr>
            <w:r w:rsidRPr="00B35FB8">
              <w:rPr>
                <w:sz w:val="20"/>
                <w:szCs w:val="20"/>
              </w:rPr>
              <w:t>Maisto/virtuvės atliekos bus laikomos atskirai nuo kitų biologiškai skaidžių atliekų, konteineriuose, joms skirtoje laikymo zonoje.</w:t>
            </w:r>
          </w:p>
          <w:p w14:paraId="5BAA89FC" w14:textId="77777777" w:rsidR="00B35FB8" w:rsidRPr="00B35FB8" w:rsidRDefault="00B35FB8" w:rsidP="00B35FB8">
            <w:pPr>
              <w:rPr>
                <w:sz w:val="20"/>
                <w:szCs w:val="20"/>
              </w:rPr>
            </w:pPr>
            <w:r w:rsidRPr="00B35FB8">
              <w:rPr>
                <w:sz w:val="20"/>
                <w:szCs w:val="20"/>
              </w:rPr>
              <w:t xml:space="preserve">Ant maisto/virtuvės atliekų konteinerių užklijuotoje etiketėje bus: </w:t>
            </w:r>
          </w:p>
          <w:p w14:paraId="387C73FF" w14:textId="77777777" w:rsidR="00B35FB8" w:rsidRPr="00B35FB8" w:rsidRDefault="00B35FB8" w:rsidP="00B35FB8">
            <w:pPr>
              <w:rPr>
                <w:sz w:val="20"/>
                <w:szCs w:val="20"/>
              </w:rPr>
            </w:pPr>
            <w:r w:rsidRPr="00B35FB8">
              <w:rPr>
                <w:sz w:val="20"/>
                <w:szCs w:val="20"/>
              </w:rPr>
              <w:t xml:space="preserve">a) aiškiai nurodyta šalutinių gyvūninių produktų ar jų gaminių kategorija (3 kategorijos ŠGP); ir </w:t>
            </w:r>
          </w:p>
          <w:p w14:paraId="197AC33F" w14:textId="77777777" w:rsidR="00B35FB8" w:rsidRPr="00B35FB8" w:rsidRDefault="00B35FB8" w:rsidP="00B35FB8">
            <w:pPr>
              <w:rPr>
                <w:sz w:val="20"/>
                <w:szCs w:val="20"/>
              </w:rPr>
            </w:pPr>
            <w:r w:rsidRPr="00B35FB8">
              <w:rPr>
                <w:sz w:val="20"/>
                <w:szCs w:val="20"/>
              </w:rPr>
              <w:t>b) ant konteinerio bus užrašas: „neskirta vartoti žmonėms“.</w:t>
            </w:r>
          </w:p>
          <w:p w14:paraId="15A117EA" w14:textId="77777777" w:rsidR="00B35FB8" w:rsidRPr="00B35FB8" w:rsidRDefault="00B35FB8" w:rsidP="00B35FB8">
            <w:pPr>
              <w:rPr>
                <w:sz w:val="20"/>
                <w:szCs w:val="20"/>
              </w:rPr>
            </w:pPr>
            <w:r w:rsidRPr="00B35FB8">
              <w:rPr>
                <w:sz w:val="20"/>
                <w:szCs w:val="20"/>
              </w:rPr>
              <w:t>Prie įvažiavimo į biologiškai skaidžių atliekų laikymo patalpą bus įrengta plovykla, kurioje bus valomi ir dezinfekuojami konteineriai ar kitos talpyklos, kuriose buvo gautos maisto/virtuvės atliekos, ir transporto priemonės, kuriose jos buvo vežtos.</w:t>
            </w:r>
          </w:p>
        </w:tc>
      </w:tr>
      <w:tr w:rsidR="00B35FB8" w:rsidRPr="00B35FB8" w14:paraId="0A2D8C37" w14:textId="77777777" w:rsidTr="00B35FB8">
        <w:tc>
          <w:tcPr>
            <w:tcW w:w="540" w:type="dxa"/>
            <w:vMerge/>
            <w:tcBorders>
              <w:left w:val="single" w:sz="4" w:space="0" w:color="auto"/>
              <w:bottom w:val="single" w:sz="4" w:space="0" w:color="auto"/>
              <w:right w:val="single" w:sz="4" w:space="0" w:color="auto"/>
            </w:tcBorders>
            <w:vAlign w:val="center"/>
          </w:tcPr>
          <w:p w14:paraId="24FC2A3D"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78ED29AB"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3D64783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52648975" w14:textId="77777777" w:rsidR="00B35FB8" w:rsidRPr="00B35FB8" w:rsidRDefault="00B35FB8" w:rsidP="00B35FB8">
            <w:pPr>
              <w:suppressAutoHyphens/>
              <w:adjustRightInd w:val="0"/>
              <w:textAlignment w:val="baseline"/>
              <w:rPr>
                <w:b/>
                <w:bCs/>
                <w:sz w:val="20"/>
                <w:szCs w:val="20"/>
              </w:rPr>
            </w:pPr>
            <w:r w:rsidRPr="00B35FB8">
              <w:rPr>
                <w:sz w:val="20"/>
                <w:szCs w:val="20"/>
              </w:rPr>
              <w:t>b. saugojamose teritorijose išlaikoma vieta ir privažiavimas konteineriams, kuriuose laikomos medžiagos, žinomai jautrios šilumai, šviesai ir vandeniui, ir kurie turi būti uždengti ir saugomi nuo šilumos ir tiesioginių saulės spindulių;</w:t>
            </w:r>
          </w:p>
        </w:tc>
        <w:tc>
          <w:tcPr>
            <w:tcW w:w="1521" w:type="dxa"/>
            <w:tcBorders>
              <w:top w:val="single" w:sz="4" w:space="0" w:color="auto"/>
              <w:left w:val="single" w:sz="4" w:space="0" w:color="auto"/>
              <w:bottom w:val="single" w:sz="4" w:space="0" w:color="auto"/>
              <w:right w:val="single" w:sz="4" w:space="0" w:color="auto"/>
            </w:tcBorders>
          </w:tcPr>
          <w:p w14:paraId="75FA1F2C"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78ADABD"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44F652F6" w14:textId="77777777" w:rsidR="00B35FB8" w:rsidRPr="00B35FB8" w:rsidRDefault="00B35FB8" w:rsidP="00B35FB8">
            <w:pPr>
              <w:ind w:left="-119" w:right="-159"/>
              <w:rPr>
                <w:sz w:val="20"/>
                <w:szCs w:val="20"/>
              </w:rPr>
            </w:pPr>
            <w:r w:rsidRPr="00B35FB8">
              <w:rPr>
                <w:sz w:val="20"/>
                <w:szCs w:val="20"/>
              </w:rPr>
              <w:t>Pavojingosios atliekos nebus laikomos. Atsitiktinai į MKA srautą patekusios ir atskirtos pavojingosios atliekos bus laikomos joms skirtoje laikyti zonoje ir kasdien bus išvežamos į didelių gabaritų atliekų surinkimo aikštelę.</w:t>
            </w:r>
          </w:p>
          <w:p w14:paraId="38D97A17" w14:textId="77777777" w:rsidR="00B35FB8" w:rsidRPr="00B35FB8" w:rsidRDefault="00B35FB8" w:rsidP="00B35FB8">
            <w:pPr>
              <w:ind w:left="-119" w:right="-159"/>
              <w:rPr>
                <w:sz w:val="20"/>
                <w:szCs w:val="20"/>
              </w:rPr>
            </w:pPr>
            <w:r w:rsidRPr="00B35FB8">
              <w:rPr>
                <w:sz w:val="20"/>
                <w:szCs w:val="20"/>
              </w:rPr>
              <w:t>Biologiškai skaidžios atliekos bus laikomos tik patalpoje, šių atliekų laikymui skirtoje zonoje.</w:t>
            </w:r>
          </w:p>
        </w:tc>
      </w:tr>
      <w:tr w:rsidR="00B35FB8" w:rsidRPr="00B35FB8" w14:paraId="31E89111" w14:textId="77777777" w:rsidTr="00B35FB8">
        <w:tc>
          <w:tcPr>
            <w:tcW w:w="540" w:type="dxa"/>
            <w:vMerge w:val="restart"/>
            <w:tcBorders>
              <w:top w:val="single" w:sz="4" w:space="0" w:color="auto"/>
              <w:left w:val="single" w:sz="4" w:space="0" w:color="auto"/>
              <w:right w:val="single" w:sz="4" w:space="0" w:color="auto"/>
            </w:tcBorders>
            <w:vAlign w:val="center"/>
          </w:tcPr>
          <w:p w14:paraId="1068D4E1"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7.</w:t>
            </w:r>
          </w:p>
        </w:tc>
        <w:tc>
          <w:tcPr>
            <w:tcW w:w="1620" w:type="dxa"/>
            <w:vMerge w:val="restart"/>
            <w:tcBorders>
              <w:top w:val="single" w:sz="4" w:space="0" w:color="auto"/>
              <w:left w:val="single" w:sz="4" w:space="0" w:color="auto"/>
              <w:right w:val="single" w:sz="4" w:space="0" w:color="auto"/>
            </w:tcBorders>
            <w:vAlign w:val="center"/>
          </w:tcPr>
          <w:p w14:paraId="20BB6660" w14:textId="77777777" w:rsidR="00B35FB8" w:rsidRPr="00B35FB8" w:rsidRDefault="00B35FB8" w:rsidP="00B35FB8">
            <w:pPr>
              <w:suppressAutoHyphens/>
              <w:adjustRightInd w:val="0"/>
              <w:jc w:val="center"/>
              <w:textAlignment w:val="baseline"/>
              <w:rPr>
                <w:b/>
                <w:bCs/>
                <w:sz w:val="20"/>
                <w:szCs w:val="20"/>
              </w:rPr>
            </w:pPr>
            <w:r w:rsidRPr="00B35FB8">
              <w:rPr>
                <w:b/>
                <w:bCs/>
                <w:sz w:val="20"/>
                <w:szCs w:val="20"/>
              </w:rPr>
              <w:t>Kitos pirmiau nepaminėtos įprastinės technologijos</w:t>
            </w:r>
          </w:p>
        </w:tc>
        <w:tc>
          <w:tcPr>
            <w:tcW w:w="1800" w:type="dxa"/>
            <w:vMerge w:val="restart"/>
            <w:tcBorders>
              <w:top w:val="single" w:sz="4" w:space="0" w:color="auto"/>
              <w:left w:val="single" w:sz="4" w:space="0" w:color="auto"/>
              <w:right w:val="single" w:sz="4" w:space="0" w:color="auto"/>
            </w:tcBorders>
            <w:vAlign w:val="center"/>
          </w:tcPr>
          <w:p w14:paraId="505331E9"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22AEAAF6"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21E167C0" w14:textId="77777777" w:rsidR="00B35FB8" w:rsidRPr="00B35FB8" w:rsidRDefault="00B35FB8" w:rsidP="00B35FB8">
            <w:pPr>
              <w:suppressAutoHyphens/>
              <w:adjustRightInd w:val="0"/>
              <w:textAlignment w:val="baseline"/>
              <w:rPr>
                <w:b/>
                <w:bCs/>
                <w:sz w:val="20"/>
                <w:szCs w:val="20"/>
              </w:rPr>
            </w:pPr>
            <w:r w:rsidRPr="00B35FB8">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5F55F60F"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FCD77F6"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08800265" w14:textId="77777777" w:rsidR="00B35FB8" w:rsidRPr="00B35FB8" w:rsidRDefault="00B35FB8" w:rsidP="00B35FB8">
            <w:pPr>
              <w:rPr>
                <w:sz w:val="20"/>
                <w:szCs w:val="20"/>
              </w:rPr>
            </w:pPr>
          </w:p>
        </w:tc>
      </w:tr>
      <w:tr w:rsidR="00B35FB8" w:rsidRPr="00B35FB8" w14:paraId="3C508E9E" w14:textId="77777777" w:rsidTr="00B35FB8">
        <w:tc>
          <w:tcPr>
            <w:tcW w:w="540" w:type="dxa"/>
            <w:vMerge/>
            <w:tcBorders>
              <w:left w:val="single" w:sz="4" w:space="0" w:color="auto"/>
              <w:right w:val="single" w:sz="4" w:space="0" w:color="auto"/>
            </w:tcBorders>
            <w:vAlign w:val="center"/>
          </w:tcPr>
          <w:p w14:paraId="421211BE"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A3F7453"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F5E66DF"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39D673B" w14:textId="77777777" w:rsidR="00B35FB8" w:rsidRPr="00B35FB8" w:rsidRDefault="00B35FB8" w:rsidP="00B35FB8">
            <w:pPr>
              <w:suppressAutoHyphens/>
              <w:adjustRightInd w:val="0"/>
              <w:textAlignment w:val="baseline"/>
              <w:rPr>
                <w:b/>
                <w:bCs/>
                <w:sz w:val="20"/>
                <w:szCs w:val="20"/>
              </w:rPr>
            </w:pPr>
            <w:r w:rsidRPr="00B35FB8">
              <w:rPr>
                <w:sz w:val="20"/>
                <w:szCs w:val="20"/>
              </w:rPr>
              <w:t>32. atlikti smulkinimo, pjaustymo ir sijojimo operacijas teritorijose, kuriuose įrengtos ištraukiamosios ventiliacijos sistemos, sujungtos su slopinimo įranga, jei dirbama su medžiagomis, galinčiomis generuoti emisijas į orą (pvz., kvapus, dulkes, LOJ);</w:t>
            </w:r>
          </w:p>
        </w:tc>
        <w:tc>
          <w:tcPr>
            <w:tcW w:w="1521" w:type="dxa"/>
            <w:tcBorders>
              <w:top w:val="single" w:sz="4" w:space="0" w:color="auto"/>
              <w:left w:val="single" w:sz="4" w:space="0" w:color="auto"/>
              <w:bottom w:val="single" w:sz="4" w:space="0" w:color="auto"/>
              <w:right w:val="single" w:sz="4" w:space="0" w:color="auto"/>
            </w:tcBorders>
          </w:tcPr>
          <w:p w14:paraId="288E23C4"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FFEEE2B"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2203CAE7" w14:textId="77777777" w:rsidR="00B35FB8" w:rsidRPr="00B35FB8" w:rsidRDefault="00B35FB8" w:rsidP="00B35FB8">
            <w:pPr>
              <w:rPr>
                <w:sz w:val="20"/>
                <w:szCs w:val="20"/>
              </w:rPr>
            </w:pPr>
            <w:r w:rsidRPr="00B35FB8">
              <w:rPr>
                <w:sz w:val="20"/>
                <w:szCs w:val="20"/>
              </w:rPr>
              <w:t xml:space="preserve">MKA rūšiavimo pastate bus įrengta vėdinimo sistema su oro valymo įrenginiais. </w:t>
            </w:r>
          </w:p>
          <w:p w14:paraId="068BCD53" w14:textId="77777777" w:rsidR="00B35FB8" w:rsidRPr="00B35FB8" w:rsidRDefault="00B35FB8" w:rsidP="00B35FB8">
            <w:pPr>
              <w:rPr>
                <w:sz w:val="20"/>
                <w:szCs w:val="20"/>
              </w:rPr>
            </w:pPr>
            <w:r w:rsidRPr="00B35FB8">
              <w:rPr>
                <w:sz w:val="20"/>
                <w:szCs w:val="20"/>
              </w:rPr>
              <w:t>Biologinio apdorojimo įrenginių korpuse taip pat įrengta ventiliacinė sistema. Kompostavimo tuneliuose proceso metu yra palaikomas neigiamas slėgis, kad susidaręs užterštas ir nemalonus kvapas nepasklistų patalpose. Neigiamas slėgis palaikomas ir pačiuose pastatuose, kad blogas kvapas ir užterštas oras būtų apdorojamas biofiltro sistemoje ir nekontroliuojamai nesiveržtų į aplinką. Į aplinką išleidžiamas tik plautuve/drėkintuve ir biofiltre apvalytas oras.</w:t>
            </w:r>
          </w:p>
        </w:tc>
      </w:tr>
      <w:tr w:rsidR="00B35FB8" w:rsidRPr="00B35FB8" w14:paraId="07153131" w14:textId="77777777" w:rsidTr="00B35FB8">
        <w:tc>
          <w:tcPr>
            <w:tcW w:w="540" w:type="dxa"/>
            <w:vMerge/>
            <w:tcBorders>
              <w:left w:val="single" w:sz="4" w:space="0" w:color="auto"/>
              <w:right w:val="single" w:sz="4" w:space="0" w:color="auto"/>
            </w:tcBorders>
            <w:vAlign w:val="center"/>
          </w:tcPr>
          <w:p w14:paraId="797C1657"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8720ABB"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A127CFA"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25162E0" w14:textId="77777777" w:rsidR="00B35FB8" w:rsidRPr="00B35FB8" w:rsidRDefault="00B35FB8" w:rsidP="00B35FB8">
            <w:pPr>
              <w:suppressAutoHyphens/>
              <w:adjustRightInd w:val="0"/>
              <w:textAlignment w:val="baseline"/>
              <w:rPr>
                <w:b/>
                <w:bCs/>
                <w:sz w:val="20"/>
                <w:szCs w:val="20"/>
              </w:rPr>
            </w:pPr>
            <w:r w:rsidRPr="00B35FB8">
              <w:rPr>
                <w:sz w:val="20"/>
                <w:szCs w:val="20"/>
              </w:rPr>
              <w:t>33. atlikti smulkinimo / pjaustymo operacijas visiškai uždarius į kapsulę ir esant inertinei atmosferai cilindrams / konteineriams, kuriuose yra degios ar labai lakios medžiagos. Taip išvengiama degimo. Inertinę atmosferą reikia slopinti;</w:t>
            </w:r>
          </w:p>
        </w:tc>
        <w:tc>
          <w:tcPr>
            <w:tcW w:w="1521" w:type="dxa"/>
            <w:tcBorders>
              <w:top w:val="single" w:sz="4" w:space="0" w:color="auto"/>
              <w:left w:val="single" w:sz="4" w:space="0" w:color="auto"/>
              <w:bottom w:val="single" w:sz="4" w:space="0" w:color="auto"/>
              <w:right w:val="single" w:sz="4" w:space="0" w:color="auto"/>
            </w:tcBorders>
          </w:tcPr>
          <w:p w14:paraId="374B2655"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90A6790"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7F33F399" w14:textId="77777777" w:rsidR="00B35FB8" w:rsidRPr="00B35FB8" w:rsidRDefault="00B35FB8" w:rsidP="00B35FB8">
            <w:pPr>
              <w:rPr>
                <w:sz w:val="20"/>
                <w:szCs w:val="20"/>
              </w:rPr>
            </w:pPr>
            <w:r w:rsidRPr="00B35FB8">
              <w:rPr>
                <w:sz w:val="20"/>
                <w:szCs w:val="20"/>
              </w:rPr>
              <w:t>Smulkinimo darbai atliekoms, kuriose yra degios medžiagos, nebus atliekami.</w:t>
            </w:r>
          </w:p>
        </w:tc>
      </w:tr>
      <w:tr w:rsidR="00B35FB8" w:rsidRPr="00B35FB8" w14:paraId="3603D876" w14:textId="77777777" w:rsidTr="00B35FB8">
        <w:tc>
          <w:tcPr>
            <w:tcW w:w="540" w:type="dxa"/>
            <w:vMerge/>
            <w:tcBorders>
              <w:left w:val="single" w:sz="4" w:space="0" w:color="auto"/>
              <w:right w:val="single" w:sz="4" w:space="0" w:color="auto"/>
            </w:tcBorders>
            <w:vAlign w:val="center"/>
          </w:tcPr>
          <w:p w14:paraId="530CDAF9"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F3968CF"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876ABAF"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BA5344A" w14:textId="77777777" w:rsidR="00B35FB8" w:rsidRPr="00B35FB8" w:rsidRDefault="00B35FB8" w:rsidP="00B35FB8">
            <w:pPr>
              <w:suppressAutoHyphens/>
              <w:adjustRightInd w:val="0"/>
              <w:textAlignment w:val="baseline"/>
              <w:rPr>
                <w:b/>
                <w:bCs/>
                <w:sz w:val="20"/>
                <w:szCs w:val="20"/>
              </w:rPr>
            </w:pPr>
            <w:r w:rsidRPr="00B35FB8">
              <w:rPr>
                <w:sz w:val="20"/>
                <w:szCs w:val="20"/>
              </w:rPr>
              <w:t>34. plovimo procesus atlikti atsižvelgiant į:</w:t>
            </w:r>
          </w:p>
        </w:tc>
        <w:tc>
          <w:tcPr>
            <w:tcW w:w="1521" w:type="dxa"/>
            <w:tcBorders>
              <w:top w:val="single" w:sz="4" w:space="0" w:color="auto"/>
              <w:left w:val="single" w:sz="4" w:space="0" w:color="auto"/>
              <w:bottom w:val="single" w:sz="4" w:space="0" w:color="auto"/>
              <w:right w:val="single" w:sz="4" w:space="0" w:color="auto"/>
            </w:tcBorders>
          </w:tcPr>
          <w:p w14:paraId="5BD3BAF2" w14:textId="77777777" w:rsidR="00B35FB8" w:rsidRPr="00B35FB8" w:rsidRDefault="00B35FB8" w:rsidP="00B35FB8">
            <w:pPr>
              <w:rPr>
                <w:sz w:val="20"/>
                <w:szCs w:val="20"/>
              </w:rPr>
            </w:pPr>
          </w:p>
        </w:tc>
        <w:tc>
          <w:tcPr>
            <w:tcW w:w="1091" w:type="dxa"/>
            <w:vMerge w:val="restart"/>
            <w:tcBorders>
              <w:top w:val="single" w:sz="4" w:space="0" w:color="auto"/>
              <w:left w:val="single" w:sz="4" w:space="0" w:color="auto"/>
              <w:right w:val="single" w:sz="4" w:space="0" w:color="auto"/>
            </w:tcBorders>
          </w:tcPr>
          <w:p w14:paraId="64B7BB5D" w14:textId="77777777" w:rsidR="00B35FB8" w:rsidRPr="00B35FB8" w:rsidRDefault="00B35FB8" w:rsidP="00B35FB8">
            <w:pPr>
              <w:rPr>
                <w:sz w:val="20"/>
                <w:szCs w:val="20"/>
              </w:rPr>
            </w:pPr>
            <w:r w:rsidRPr="00B35FB8">
              <w:rPr>
                <w:sz w:val="20"/>
                <w:szCs w:val="20"/>
              </w:rPr>
              <w:t>Atitinka</w:t>
            </w:r>
          </w:p>
        </w:tc>
        <w:tc>
          <w:tcPr>
            <w:tcW w:w="2458" w:type="dxa"/>
            <w:vMerge w:val="restart"/>
            <w:tcBorders>
              <w:top w:val="single" w:sz="4" w:space="0" w:color="auto"/>
              <w:left w:val="single" w:sz="4" w:space="0" w:color="auto"/>
              <w:right w:val="single" w:sz="4" w:space="0" w:color="auto"/>
            </w:tcBorders>
          </w:tcPr>
          <w:p w14:paraId="779BDCBD" w14:textId="77777777" w:rsidR="00B35FB8" w:rsidRPr="00B35FB8" w:rsidRDefault="00B35FB8" w:rsidP="00B35FB8">
            <w:pPr>
              <w:rPr>
                <w:sz w:val="20"/>
                <w:szCs w:val="20"/>
              </w:rPr>
            </w:pPr>
            <w:r w:rsidRPr="00B35FB8">
              <w:rPr>
                <w:sz w:val="20"/>
                <w:szCs w:val="20"/>
              </w:rPr>
              <w:t>Mechaninio rūšiavimo įrenginyje  plovimo procesai atliekami nebus.</w:t>
            </w:r>
          </w:p>
          <w:p w14:paraId="31702577" w14:textId="77777777" w:rsidR="00B35FB8" w:rsidRPr="00B35FB8" w:rsidRDefault="00B35FB8" w:rsidP="00B35FB8">
            <w:pPr>
              <w:rPr>
                <w:sz w:val="20"/>
                <w:szCs w:val="20"/>
              </w:rPr>
            </w:pPr>
            <w:r w:rsidRPr="00B35FB8">
              <w:rPr>
                <w:sz w:val="20"/>
                <w:szCs w:val="20"/>
              </w:rPr>
              <w:t>Apdorojant biologiškai skaidžias atliekas AA tuneliuose,  kad vyktų fermentavimo procesas ir biodujų gamyba jos bus apipurškiamos dideliu kiekiu filtrato. Tuneliuose iš yrančių atliekų ištekantis filtratas bus surenkamas per grindyse sumontuotą purkštukų sistemą ir po to bus grąžinamas į fermentavimo-perkoliato rezervuarą, iš kurio ir buvo teikiamas į AA tunelius.</w:t>
            </w:r>
          </w:p>
          <w:p w14:paraId="365A01CD" w14:textId="77777777" w:rsidR="00B35FB8" w:rsidRPr="00B35FB8" w:rsidRDefault="00B35FB8" w:rsidP="00B35FB8">
            <w:pPr>
              <w:rPr>
                <w:sz w:val="20"/>
                <w:szCs w:val="20"/>
              </w:rPr>
            </w:pPr>
            <w:r w:rsidRPr="00B35FB8">
              <w:rPr>
                <w:sz w:val="20"/>
                <w:szCs w:val="20"/>
              </w:rPr>
              <w:t>Siekiant palaikyti gerą vandens būklę fermentavimo-perkoliato rezervuare, kartą per savaitę tam tikras vandens kiekis turi būti išleistas ir pakeistas „sąlyginai“ švariu vandeniu. Kaip dažnai ir koks vandens kiekis turi būti išleidžiamas, priklauso ir nuo atliekų būklės. Todėl  vandens analizė turi būti atliekama reguliariai (kartą per savaitę).</w:t>
            </w:r>
          </w:p>
        </w:tc>
      </w:tr>
      <w:tr w:rsidR="00B35FB8" w:rsidRPr="00B35FB8" w14:paraId="02DB472A" w14:textId="77777777" w:rsidTr="00B35FB8">
        <w:tc>
          <w:tcPr>
            <w:tcW w:w="540" w:type="dxa"/>
            <w:vMerge/>
            <w:tcBorders>
              <w:left w:val="single" w:sz="4" w:space="0" w:color="auto"/>
              <w:right w:val="single" w:sz="4" w:space="0" w:color="auto"/>
            </w:tcBorders>
            <w:vAlign w:val="center"/>
          </w:tcPr>
          <w:p w14:paraId="4C93E92E"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1655A08"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83BDA53"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B334777" w14:textId="77777777" w:rsidR="00B35FB8" w:rsidRPr="00B35FB8" w:rsidRDefault="00B35FB8" w:rsidP="00B35FB8">
            <w:pPr>
              <w:suppressAutoHyphens/>
              <w:adjustRightInd w:val="0"/>
              <w:textAlignment w:val="baseline"/>
              <w:rPr>
                <w:b/>
                <w:bCs/>
                <w:sz w:val="20"/>
                <w:szCs w:val="20"/>
              </w:rPr>
            </w:pPr>
            <w:r w:rsidRPr="00B35FB8">
              <w:rPr>
                <w:sz w:val="20"/>
                <w:szCs w:val="20"/>
              </w:rPr>
              <w:t>a. nustatymą plaunamų komponentų, kurių gali būti plaunamuose objektuose (pvz., tirpiklių);</w:t>
            </w:r>
          </w:p>
        </w:tc>
        <w:tc>
          <w:tcPr>
            <w:tcW w:w="1521" w:type="dxa"/>
            <w:tcBorders>
              <w:top w:val="single" w:sz="4" w:space="0" w:color="auto"/>
              <w:left w:val="single" w:sz="4" w:space="0" w:color="auto"/>
              <w:bottom w:val="single" w:sz="4" w:space="0" w:color="auto"/>
              <w:right w:val="single" w:sz="4" w:space="0" w:color="auto"/>
            </w:tcBorders>
          </w:tcPr>
          <w:p w14:paraId="79498B99" w14:textId="77777777" w:rsidR="00B35FB8" w:rsidRPr="00B35FB8" w:rsidRDefault="00B35FB8" w:rsidP="00B35FB8">
            <w:pPr>
              <w:rPr>
                <w:sz w:val="20"/>
                <w:szCs w:val="20"/>
              </w:rPr>
            </w:pPr>
          </w:p>
        </w:tc>
        <w:tc>
          <w:tcPr>
            <w:tcW w:w="1091" w:type="dxa"/>
            <w:vMerge/>
            <w:tcBorders>
              <w:left w:val="single" w:sz="4" w:space="0" w:color="auto"/>
              <w:right w:val="single" w:sz="4" w:space="0" w:color="auto"/>
            </w:tcBorders>
          </w:tcPr>
          <w:p w14:paraId="157D7807"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0972595F" w14:textId="77777777" w:rsidR="00B35FB8" w:rsidRPr="00B35FB8" w:rsidRDefault="00B35FB8" w:rsidP="00B35FB8">
            <w:pPr>
              <w:rPr>
                <w:sz w:val="20"/>
                <w:szCs w:val="20"/>
              </w:rPr>
            </w:pPr>
          </w:p>
        </w:tc>
      </w:tr>
      <w:tr w:rsidR="00B35FB8" w:rsidRPr="00B35FB8" w14:paraId="7043E3F3" w14:textId="77777777" w:rsidTr="00B35FB8">
        <w:tc>
          <w:tcPr>
            <w:tcW w:w="540" w:type="dxa"/>
            <w:vMerge/>
            <w:tcBorders>
              <w:left w:val="single" w:sz="4" w:space="0" w:color="auto"/>
              <w:right w:val="single" w:sz="4" w:space="0" w:color="auto"/>
            </w:tcBorders>
            <w:vAlign w:val="center"/>
          </w:tcPr>
          <w:p w14:paraId="3145CBD5"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DA97F59"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A87696D"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7E44A3F" w14:textId="77777777" w:rsidR="00B35FB8" w:rsidRPr="00B35FB8" w:rsidRDefault="00B35FB8" w:rsidP="00B35FB8">
            <w:pPr>
              <w:suppressAutoHyphens/>
              <w:adjustRightInd w:val="0"/>
              <w:textAlignment w:val="baseline"/>
              <w:rPr>
                <w:b/>
                <w:bCs/>
                <w:sz w:val="20"/>
                <w:szCs w:val="20"/>
              </w:rPr>
            </w:pPr>
            <w:r w:rsidRPr="00B35FB8">
              <w:rPr>
                <w:sz w:val="20"/>
                <w:szCs w:val="20"/>
              </w:rPr>
              <w:t>b. išplautos medžiagos perkėlimą į tinkamą laikymo vietą ir jos apdorojimą tokiu pat būdu, kaip ir atliekas, iš kurių ji gauta;</w:t>
            </w:r>
          </w:p>
        </w:tc>
        <w:tc>
          <w:tcPr>
            <w:tcW w:w="1521" w:type="dxa"/>
            <w:tcBorders>
              <w:top w:val="single" w:sz="4" w:space="0" w:color="auto"/>
              <w:left w:val="single" w:sz="4" w:space="0" w:color="auto"/>
              <w:bottom w:val="single" w:sz="4" w:space="0" w:color="auto"/>
              <w:right w:val="single" w:sz="4" w:space="0" w:color="auto"/>
            </w:tcBorders>
          </w:tcPr>
          <w:p w14:paraId="1C012FF3" w14:textId="77777777" w:rsidR="00B35FB8" w:rsidRPr="00B35FB8" w:rsidRDefault="00B35FB8" w:rsidP="00B35FB8">
            <w:pPr>
              <w:rPr>
                <w:sz w:val="20"/>
                <w:szCs w:val="20"/>
              </w:rPr>
            </w:pPr>
            <w:r w:rsidRPr="00B35FB8">
              <w:rPr>
                <w:sz w:val="20"/>
                <w:szCs w:val="20"/>
              </w:rPr>
              <w:t>;</w:t>
            </w:r>
          </w:p>
        </w:tc>
        <w:tc>
          <w:tcPr>
            <w:tcW w:w="1091" w:type="dxa"/>
            <w:vMerge/>
            <w:tcBorders>
              <w:left w:val="single" w:sz="4" w:space="0" w:color="auto"/>
              <w:right w:val="single" w:sz="4" w:space="0" w:color="auto"/>
            </w:tcBorders>
          </w:tcPr>
          <w:p w14:paraId="749947AE"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375FC636" w14:textId="77777777" w:rsidR="00B35FB8" w:rsidRPr="00B35FB8" w:rsidRDefault="00B35FB8" w:rsidP="00B35FB8">
            <w:pPr>
              <w:rPr>
                <w:sz w:val="20"/>
                <w:szCs w:val="20"/>
              </w:rPr>
            </w:pPr>
          </w:p>
        </w:tc>
      </w:tr>
      <w:tr w:rsidR="00B35FB8" w:rsidRPr="00B35FB8" w14:paraId="2634CBBD" w14:textId="77777777" w:rsidTr="00B35FB8">
        <w:tc>
          <w:tcPr>
            <w:tcW w:w="540" w:type="dxa"/>
            <w:vMerge/>
            <w:tcBorders>
              <w:left w:val="single" w:sz="4" w:space="0" w:color="auto"/>
              <w:bottom w:val="single" w:sz="4" w:space="0" w:color="auto"/>
              <w:right w:val="single" w:sz="4" w:space="0" w:color="auto"/>
            </w:tcBorders>
            <w:vAlign w:val="center"/>
          </w:tcPr>
          <w:p w14:paraId="778CD56A"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70E43253"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7D6B8CDD"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2207FE16" w14:textId="77777777" w:rsidR="00B35FB8" w:rsidRPr="00B35FB8" w:rsidRDefault="00B35FB8" w:rsidP="00B35FB8">
            <w:pPr>
              <w:suppressAutoHyphens/>
              <w:adjustRightInd w:val="0"/>
              <w:textAlignment w:val="baseline"/>
              <w:rPr>
                <w:b/>
                <w:bCs/>
                <w:sz w:val="20"/>
                <w:szCs w:val="20"/>
              </w:rPr>
            </w:pPr>
            <w:r w:rsidRPr="00B35FB8">
              <w:rPr>
                <w:sz w:val="20"/>
                <w:szCs w:val="20"/>
              </w:rPr>
              <w:t>c. apdorotų nuotekų iš AT įrenginio, o ne švaraus vandens naudojimą. Gaunamos nuotekos gali būti apdorojamos nuotekų valymo įrenginyje arba dar kartą panaudojamos įrenginyje</w:t>
            </w:r>
          </w:p>
        </w:tc>
        <w:tc>
          <w:tcPr>
            <w:tcW w:w="1521" w:type="dxa"/>
            <w:tcBorders>
              <w:top w:val="single" w:sz="4" w:space="0" w:color="auto"/>
              <w:left w:val="single" w:sz="4" w:space="0" w:color="auto"/>
              <w:bottom w:val="single" w:sz="4" w:space="0" w:color="auto"/>
              <w:right w:val="single" w:sz="4" w:space="0" w:color="auto"/>
            </w:tcBorders>
          </w:tcPr>
          <w:p w14:paraId="27AB58F3" w14:textId="77777777" w:rsidR="00B35FB8" w:rsidRPr="00B35FB8" w:rsidRDefault="00B35FB8" w:rsidP="00B35FB8">
            <w:pPr>
              <w:rPr>
                <w:sz w:val="20"/>
                <w:szCs w:val="20"/>
              </w:rPr>
            </w:pPr>
            <w:r w:rsidRPr="00B35FB8">
              <w:rPr>
                <w:sz w:val="20"/>
                <w:szCs w:val="20"/>
              </w:rPr>
              <w:t>.</w:t>
            </w:r>
          </w:p>
        </w:tc>
        <w:tc>
          <w:tcPr>
            <w:tcW w:w="1091" w:type="dxa"/>
            <w:vMerge/>
            <w:tcBorders>
              <w:left w:val="single" w:sz="4" w:space="0" w:color="auto"/>
              <w:right w:val="single" w:sz="4" w:space="0" w:color="auto"/>
            </w:tcBorders>
          </w:tcPr>
          <w:p w14:paraId="73803CA3"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19A33BAB" w14:textId="77777777" w:rsidR="00B35FB8" w:rsidRPr="00B35FB8" w:rsidRDefault="00B35FB8" w:rsidP="00B35FB8">
            <w:pPr>
              <w:rPr>
                <w:sz w:val="20"/>
                <w:szCs w:val="20"/>
              </w:rPr>
            </w:pPr>
          </w:p>
        </w:tc>
      </w:tr>
      <w:tr w:rsidR="00B35FB8" w:rsidRPr="00B35FB8" w14:paraId="6BFB6E22" w14:textId="77777777" w:rsidTr="00B35FB8">
        <w:tc>
          <w:tcPr>
            <w:tcW w:w="540" w:type="dxa"/>
            <w:vMerge w:val="restart"/>
            <w:tcBorders>
              <w:top w:val="single" w:sz="4" w:space="0" w:color="auto"/>
              <w:left w:val="single" w:sz="4" w:space="0" w:color="auto"/>
              <w:right w:val="single" w:sz="4" w:space="0" w:color="auto"/>
            </w:tcBorders>
            <w:vAlign w:val="center"/>
          </w:tcPr>
          <w:p w14:paraId="5278E97A"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8.</w:t>
            </w:r>
          </w:p>
        </w:tc>
        <w:tc>
          <w:tcPr>
            <w:tcW w:w="1620" w:type="dxa"/>
            <w:vMerge w:val="restart"/>
            <w:tcBorders>
              <w:top w:val="single" w:sz="4" w:space="0" w:color="auto"/>
              <w:left w:val="single" w:sz="4" w:space="0" w:color="auto"/>
              <w:right w:val="single" w:sz="4" w:space="0" w:color="auto"/>
            </w:tcBorders>
            <w:vAlign w:val="center"/>
          </w:tcPr>
          <w:p w14:paraId="03A1C2AB" w14:textId="77777777" w:rsidR="00B35FB8" w:rsidRPr="00B35FB8" w:rsidRDefault="00B35FB8" w:rsidP="00B35FB8">
            <w:pPr>
              <w:suppressAutoHyphens/>
              <w:adjustRightInd w:val="0"/>
              <w:jc w:val="center"/>
              <w:textAlignment w:val="baseline"/>
              <w:rPr>
                <w:b/>
                <w:bCs/>
                <w:sz w:val="20"/>
                <w:szCs w:val="20"/>
              </w:rPr>
            </w:pPr>
            <w:r w:rsidRPr="00B35FB8">
              <w:rPr>
                <w:b/>
                <w:bCs/>
                <w:sz w:val="20"/>
                <w:szCs w:val="20"/>
              </w:rPr>
              <w:t>Oras.</w:t>
            </w:r>
          </w:p>
          <w:p w14:paraId="6FB5C953" w14:textId="77777777" w:rsidR="00B35FB8" w:rsidRPr="00B35FB8" w:rsidRDefault="00B35FB8" w:rsidP="00B35FB8">
            <w:pPr>
              <w:suppressAutoHyphens/>
              <w:adjustRightInd w:val="0"/>
              <w:jc w:val="center"/>
              <w:textAlignment w:val="baseline"/>
              <w:rPr>
                <w:b/>
                <w:bCs/>
                <w:sz w:val="20"/>
                <w:szCs w:val="20"/>
              </w:rPr>
            </w:pPr>
            <w:r w:rsidRPr="00B35FB8">
              <w:rPr>
                <w:b/>
                <w:bCs/>
                <w:sz w:val="20"/>
                <w:szCs w:val="20"/>
              </w:rPr>
              <w:t>Emisijos į orą tvarkymas</w:t>
            </w:r>
          </w:p>
        </w:tc>
        <w:tc>
          <w:tcPr>
            <w:tcW w:w="1800" w:type="dxa"/>
            <w:vMerge w:val="restart"/>
            <w:tcBorders>
              <w:top w:val="single" w:sz="4" w:space="0" w:color="auto"/>
              <w:left w:val="single" w:sz="4" w:space="0" w:color="auto"/>
              <w:right w:val="single" w:sz="4" w:space="0" w:color="auto"/>
            </w:tcBorders>
            <w:vAlign w:val="center"/>
          </w:tcPr>
          <w:p w14:paraId="2BF95FA1"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18D65B50"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7279CBE6" w14:textId="77777777" w:rsidR="00B35FB8" w:rsidRPr="00B35FB8" w:rsidRDefault="00B35FB8" w:rsidP="00B35FB8">
            <w:pPr>
              <w:suppressAutoHyphens/>
              <w:adjustRightInd w:val="0"/>
              <w:textAlignment w:val="baseline"/>
              <w:rPr>
                <w:b/>
                <w:bCs/>
                <w:sz w:val="20"/>
                <w:szCs w:val="20"/>
              </w:rPr>
            </w:pPr>
            <w:r w:rsidRPr="00B35FB8">
              <w:rPr>
                <w:sz w:val="20"/>
                <w:szCs w:val="20"/>
              </w:rPr>
              <w:t>Siekiant užkirsti kelią dulkių, kvapų, LOJ ir tam tikrų neorganinių junginių emisijos arba jas kontroliuoti, GPGB privalo:</w:t>
            </w:r>
          </w:p>
        </w:tc>
        <w:tc>
          <w:tcPr>
            <w:tcW w:w="1521" w:type="dxa"/>
            <w:tcBorders>
              <w:top w:val="single" w:sz="4" w:space="0" w:color="auto"/>
              <w:left w:val="single" w:sz="4" w:space="0" w:color="auto"/>
              <w:bottom w:val="single" w:sz="4" w:space="0" w:color="auto"/>
              <w:right w:val="single" w:sz="4" w:space="0" w:color="auto"/>
            </w:tcBorders>
          </w:tcPr>
          <w:p w14:paraId="45902D77" w14:textId="77777777" w:rsidR="00B35FB8" w:rsidRPr="00B35FB8" w:rsidRDefault="00B35FB8" w:rsidP="00B35FB8">
            <w:pPr>
              <w:rPr>
                <w:sz w:val="20"/>
                <w:szCs w:val="20"/>
              </w:rPr>
            </w:pPr>
          </w:p>
        </w:tc>
        <w:tc>
          <w:tcPr>
            <w:tcW w:w="1091" w:type="dxa"/>
            <w:tcBorders>
              <w:left w:val="single" w:sz="4" w:space="0" w:color="auto"/>
              <w:bottom w:val="single" w:sz="4" w:space="0" w:color="auto"/>
              <w:right w:val="single" w:sz="4" w:space="0" w:color="auto"/>
            </w:tcBorders>
          </w:tcPr>
          <w:p w14:paraId="472D1242" w14:textId="77777777" w:rsidR="00B35FB8" w:rsidRPr="00B35FB8" w:rsidRDefault="00B35FB8" w:rsidP="00B35FB8">
            <w:pPr>
              <w:rPr>
                <w:sz w:val="20"/>
                <w:szCs w:val="20"/>
              </w:rPr>
            </w:pPr>
          </w:p>
        </w:tc>
        <w:tc>
          <w:tcPr>
            <w:tcW w:w="2458" w:type="dxa"/>
            <w:tcBorders>
              <w:left w:val="single" w:sz="4" w:space="0" w:color="auto"/>
              <w:bottom w:val="single" w:sz="4" w:space="0" w:color="auto"/>
              <w:right w:val="single" w:sz="4" w:space="0" w:color="auto"/>
            </w:tcBorders>
          </w:tcPr>
          <w:p w14:paraId="27225AA0" w14:textId="77777777" w:rsidR="00B35FB8" w:rsidRPr="00B35FB8" w:rsidRDefault="00B35FB8" w:rsidP="00B35FB8">
            <w:pPr>
              <w:rPr>
                <w:sz w:val="20"/>
                <w:szCs w:val="20"/>
              </w:rPr>
            </w:pPr>
          </w:p>
        </w:tc>
      </w:tr>
      <w:tr w:rsidR="00B35FB8" w:rsidRPr="00B35FB8" w14:paraId="48BBF90E" w14:textId="77777777" w:rsidTr="00B35FB8">
        <w:tc>
          <w:tcPr>
            <w:tcW w:w="540" w:type="dxa"/>
            <w:vMerge/>
            <w:tcBorders>
              <w:left w:val="single" w:sz="4" w:space="0" w:color="auto"/>
              <w:right w:val="single" w:sz="4" w:space="0" w:color="auto"/>
            </w:tcBorders>
            <w:vAlign w:val="center"/>
          </w:tcPr>
          <w:p w14:paraId="27BD0F88"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B098D94"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88930F2"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2278703" w14:textId="77777777" w:rsidR="00B35FB8" w:rsidRPr="00B35FB8" w:rsidRDefault="00B35FB8" w:rsidP="00B35FB8">
            <w:pPr>
              <w:suppressAutoHyphens/>
              <w:adjustRightInd w:val="0"/>
              <w:textAlignment w:val="baseline"/>
              <w:rPr>
                <w:b/>
                <w:bCs/>
                <w:sz w:val="20"/>
                <w:szCs w:val="20"/>
              </w:rPr>
            </w:pPr>
            <w:r w:rsidRPr="00B35FB8">
              <w:rPr>
                <w:sz w:val="20"/>
                <w:szCs w:val="20"/>
              </w:rPr>
              <w:t>35. riboti atvirų rezervuarų, indų ir duobių naudojimą:</w:t>
            </w:r>
          </w:p>
        </w:tc>
        <w:tc>
          <w:tcPr>
            <w:tcW w:w="1521" w:type="dxa"/>
            <w:tcBorders>
              <w:top w:val="single" w:sz="4" w:space="0" w:color="auto"/>
              <w:left w:val="single" w:sz="4" w:space="0" w:color="auto"/>
              <w:bottom w:val="single" w:sz="4" w:space="0" w:color="auto"/>
              <w:right w:val="single" w:sz="4" w:space="0" w:color="auto"/>
            </w:tcBorders>
          </w:tcPr>
          <w:p w14:paraId="6173426C"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DC81C40"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20F0961F" w14:textId="77777777" w:rsidR="00B35FB8" w:rsidRPr="00B35FB8" w:rsidRDefault="00B35FB8" w:rsidP="00B35FB8">
            <w:pPr>
              <w:rPr>
                <w:sz w:val="20"/>
                <w:szCs w:val="20"/>
              </w:rPr>
            </w:pPr>
          </w:p>
        </w:tc>
      </w:tr>
      <w:tr w:rsidR="00B35FB8" w:rsidRPr="00B35FB8" w14:paraId="3885F8DB" w14:textId="77777777" w:rsidTr="00B35FB8">
        <w:tc>
          <w:tcPr>
            <w:tcW w:w="540" w:type="dxa"/>
            <w:vMerge/>
            <w:tcBorders>
              <w:left w:val="single" w:sz="4" w:space="0" w:color="auto"/>
              <w:right w:val="single" w:sz="4" w:space="0" w:color="auto"/>
            </w:tcBorders>
            <w:vAlign w:val="center"/>
          </w:tcPr>
          <w:p w14:paraId="6E4E6719"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0D62231"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1EA923C"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EF8D8DE" w14:textId="77777777" w:rsidR="00B35FB8" w:rsidRPr="00B35FB8" w:rsidRDefault="00B35FB8" w:rsidP="00B35FB8">
            <w:pPr>
              <w:numPr>
                <w:ilvl w:val="0"/>
                <w:numId w:val="22"/>
              </w:numPr>
              <w:suppressAutoHyphens/>
              <w:adjustRightInd w:val="0"/>
              <w:textAlignment w:val="baseline"/>
              <w:rPr>
                <w:b/>
                <w:bCs/>
                <w:sz w:val="20"/>
                <w:szCs w:val="20"/>
              </w:rPr>
            </w:pPr>
            <w:r w:rsidRPr="00B35FB8">
              <w:rPr>
                <w:sz w:val="20"/>
                <w:szCs w:val="20"/>
              </w:rPr>
              <w:t>neleidžiant tiesioginės ventiliacijos arba išmetimo į orą, prijungiant visas ventiliacijos sistemas prie tinkamų slopinimo sistemų, jei saugomos medžiagos, galinčios generuoti emisijas į orą</w:t>
            </w:r>
          </w:p>
        </w:tc>
        <w:tc>
          <w:tcPr>
            <w:tcW w:w="1521" w:type="dxa"/>
            <w:tcBorders>
              <w:top w:val="single" w:sz="4" w:space="0" w:color="auto"/>
              <w:left w:val="single" w:sz="4" w:space="0" w:color="auto"/>
              <w:bottom w:val="single" w:sz="4" w:space="0" w:color="auto"/>
              <w:right w:val="single" w:sz="4" w:space="0" w:color="auto"/>
            </w:tcBorders>
          </w:tcPr>
          <w:p w14:paraId="0BA4AB05" w14:textId="77777777" w:rsidR="00B35FB8" w:rsidRPr="00B35FB8" w:rsidRDefault="00B35FB8" w:rsidP="00B35FB8">
            <w:pPr>
              <w:ind w:left="720"/>
              <w:rPr>
                <w:sz w:val="20"/>
                <w:szCs w:val="20"/>
              </w:rPr>
            </w:pPr>
          </w:p>
        </w:tc>
        <w:tc>
          <w:tcPr>
            <w:tcW w:w="1091" w:type="dxa"/>
            <w:vMerge w:val="restart"/>
            <w:tcBorders>
              <w:top w:val="single" w:sz="4" w:space="0" w:color="auto"/>
              <w:left w:val="single" w:sz="4" w:space="0" w:color="auto"/>
              <w:right w:val="single" w:sz="4" w:space="0" w:color="auto"/>
            </w:tcBorders>
          </w:tcPr>
          <w:p w14:paraId="4741A7A6" w14:textId="77777777" w:rsidR="00B35FB8" w:rsidRPr="00B35FB8" w:rsidRDefault="00B35FB8" w:rsidP="00B35FB8">
            <w:pPr>
              <w:rPr>
                <w:sz w:val="20"/>
                <w:szCs w:val="20"/>
              </w:rPr>
            </w:pPr>
            <w:r w:rsidRPr="00B35FB8">
              <w:rPr>
                <w:sz w:val="20"/>
                <w:szCs w:val="20"/>
              </w:rPr>
              <w:t>Atitinka</w:t>
            </w:r>
          </w:p>
        </w:tc>
        <w:tc>
          <w:tcPr>
            <w:tcW w:w="2458" w:type="dxa"/>
            <w:vMerge w:val="restart"/>
            <w:tcBorders>
              <w:top w:val="single" w:sz="4" w:space="0" w:color="auto"/>
              <w:left w:val="single" w:sz="4" w:space="0" w:color="auto"/>
              <w:right w:val="single" w:sz="4" w:space="0" w:color="auto"/>
            </w:tcBorders>
          </w:tcPr>
          <w:p w14:paraId="3CC95410" w14:textId="77777777" w:rsidR="00B35FB8" w:rsidRPr="00B35FB8" w:rsidRDefault="00B35FB8" w:rsidP="00B35FB8">
            <w:pPr>
              <w:rPr>
                <w:sz w:val="20"/>
                <w:szCs w:val="20"/>
              </w:rPr>
            </w:pPr>
            <w:r w:rsidRPr="00B35FB8">
              <w:rPr>
                <w:sz w:val="20"/>
                <w:szCs w:val="20"/>
              </w:rPr>
              <w:t xml:space="preserve">Biologiškai skaidžios atliekos bus tvarkomos uždaruose AA ir kompostavimo tuneliuose. </w:t>
            </w:r>
          </w:p>
          <w:p w14:paraId="12AAAB9A" w14:textId="77777777" w:rsidR="00B35FB8" w:rsidRPr="00B35FB8" w:rsidRDefault="00B35FB8" w:rsidP="00B35FB8">
            <w:pPr>
              <w:rPr>
                <w:sz w:val="20"/>
                <w:szCs w:val="20"/>
              </w:rPr>
            </w:pPr>
            <w:r w:rsidRPr="00B35FB8">
              <w:rPr>
                <w:sz w:val="20"/>
                <w:szCs w:val="20"/>
              </w:rPr>
              <w:t>Tuneliuose proceso metu bus palaikomas neigiamas slėgis, kad susidaręs užterštas ir nemalonus kvapas nepasklistų patalpose. Neigiamas slėgis palaikomas ir pačiuose pastatuose, kad blogas kvapas ir užterštas oras būtų apdorojamas biofiltro sistemoje ir nekontroliuojamai nesiveržtų į aplinką. Į aplinką išleidžiamas tik plautuve/drėkintuve ir biofiltre apvalytas oras. Biologiškai skaidžių atliekų laikymo zonoje įrengta ventiliacinė sistema.</w:t>
            </w:r>
          </w:p>
        </w:tc>
      </w:tr>
      <w:tr w:rsidR="00B35FB8" w:rsidRPr="00B35FB8" w14:paraId="0D7CA09E" w14:textId="77777777" w:rsidTr="00B35FB8">
        <w:tc>
          <w:tcPr>
            <w:tcW w:w="540" w:type="dxa"/>
            <w:vMerge/>
            <w:tcBorders>
              <w:left w:val="single" w:sz="4" w:space="0" w:color="auto"/>
              <w:right w:val="single" w:sz="4" w:space="0" w:color="auto"/>
            </w:tcBorders>
            <w:vAlign w:val="center"/>
          </w:tcPr>
          <w:p w14:paraId="06A8AF19"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051F4C7"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3282D97"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769D5A5" w14:textId="77777777" w:rsidR="00B35FB8" w:rsidRPr="00B35FB8" w:rsidRDefault="00B35FB8" w:rsidP="00B35FB8">
            <w:pPr>
              <w:numPr>
                <w:ilvl w:val="0"/>
                <w:numId w:val="22"/>
              </w:numPr>
              <w:suppressAutoHyphens/>
              <w:adjustRightInd w:val="0"/>
              <w:textAlignment w:val="baseline"/>
              <w:rPr>
                <w:b/>
                <w:bCs/>
                <w:sz w:val="20"/>
                <w:szCs w:val="20"/>
              </w:rPr>
            </w:pPr>
            <w:r w:rsidRPr="00B35FB8">
              <w:rPr>
                <w:sz w:val="20"/>
                <w:szCs w:val="20"/>
              </w:rPr>
              <w:t>laikant atliekas arba žaliavas uždengus arba vandeniui nelaidžiose pakuotėse</w:t>
            </w:r>
          </w:p>
        </w:tc>
        <w:tc>
          <w:tcPr>
            <w:tcW w:w="1521" w:type="dxa"/>
            <w:tcBorders>
              <w:top w:val="single" w:sz="4" w:space="0" w:color="auto"/>
              <w:left w:val="single" w:sz="4" w:space="0" w:color="auto"/>
              <w:bottom w:val="single" w:sz="4" w:space="0" w:color="auto"/>
              <w:right w:val="single" w:sz="4" w:space="0" w:color="auto"/>
            </w:tcBorders>
          </w:tcPr>
          <w:p w14:paraId="2235E1FA" w14:textId="77777777" w:rsidR="00B35FB8" w:rsidRPr="00B35FB8" w:rsidRDefault="00B35FB8" w:rsidP="00B35FB8">
            <w:pPr>
              <w:ind w:left="360"/>
              <w:rPr>
                <w:sz w:val="20"/>
                <w:szCs w:val="20"/>
              </w:rPr>
            </w:pPr>
          </w:p>
        </w:tc>
        <w:tc>
          <w:tcPr>
            <w:tcW w:w="1091" w:type="dxa"/>
            <w:vMerge/>
            <w:tcBorders>
              <w:left w:val="single" w:sz="4" w:space="0" w:color="auto"/>
              <w:right w:val="single" w:sz="4" w:space="0" w:color="auto"/>
            </w:tcBorders>
          </w:tcPr>
          <w:p w14:paraId="082AEECB"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72179359" w14:textId="77777777" w:rsidR="00B35FB8" w:rsidRPr="00B35FB8" w:rsidRDefault="00B35FB8" w:rsidP="00B35FB8">
            <w:pPr>
              <w:rPr>
                <w:sz w:val="20"/>
                <w:szCs w:val="20"/>
              </w:rPr>
            </w:pPr>
          </w:p>
        </w:tc>
      </w:tr>
      <w:tr w:rsidR="00B35FB8" w:rsidRPr="00B35FB8" w14:paraId="2A2B55E0" w14:textId="77777777" w:rsidTr="00B35FB8">
        <w:tc>
          <w:tcPr>
            <w:tcW w:w="540" w:type="dxa"/>
            <w:vMerge/>
            <w:tcBorders>
              <w:left w:val="single" w:sz="4" w:space="0" w:color="auto"/>
              <w:right w:val="single" w:sz="4" w:space="0" w:color="auto"/>
            </w:tcBorders>
            <w:vAlign w:val="center"/>
          </w:tcPr>
          <w:p w14:paraId="012A7471"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4C1B884"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6D072E7"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5D4C9C8" w14:textId="77777777" w:rsidR="00B35FB8" w:rsidRPr="00B35FB8" w:rsidRDefault="00B35FB8" w:rsidP="00B35FB8">
            <w:pPr>
              <w:numPr>
                <w:ilvl w:val="0"/>
                <w:numId w:val="22"/>
              </w:numPr>
              <w:suppressAutoHyphens/>
              <w:adjustRightInd w:val="0"/>
              <w:spacing w:before="240"/>
              <w:textAlignment w:val="baseline"/>
              <w:rPr>
                <w:b/>
                <w:bCs/>
                <w:sz w:val="20"/>
                <w:szCs w:val="20"/>
              </w:rPr>
            </w:pPr>
            <w:r w:rsidRPr="00B35FB8">
              <w:rPr>
                <w:sz w:val="20"/>
                <w:szCs w:val="20"/>
              </w:rPr>
              <w:t>sujungiant viršutinę erdvę virš nusodinimo rezervuarų (pvz. jei apdorojimas alyva yra pirminio tvarkymo procesas cheminio valymo įrenginyje) su bendra įrenginio išmetimo ir plovimo sistema</w:t>
            </w:r>
          </w:p>
        </w:tc>
        <w:tc>
          <w:tcPr>
            <w:tcW w:w="1521" w:type="dxa"/>
            <w:tcBorders>
              <w:top w:val="single" w:sz="4" w:space="0" w:color="auto"/>
              <w:left w:val="single" w:sz="4" w:space="0" w:color="auto"/>
              <w:bottom w:val="single" w:sz="4" w:space="0" w:color="auto"/>
              <w:right w:val="single" w:sz="4" w:space="0" w:color="auto"/>
            </w:tcBorders>
          </w:tcPr>
          <w:p w14:paraId="6F4DCA88" w14:textId="77777777" w:rsidR="00B35FB8" w:rsidRPr="00B35FB8" w:rsidRDefault="00B35FB8" w:rsidP="00B35FB8">
            <w:pPr>
              <w:ind w:left="360"/>
              <w:rPr>
                <w:sz w:val="20"/>
                <w:szCs w:val="20"/>
              </w:rPr>
            </w:pPr>
          </w:p>
        </w:tc>
        <w:tc>
          <w:tcPr>
            <w:tcW w:w="1091" w:type="dxa"/>
            <w:vMerge/>
            <w:tcBorders>
              <w:left w:val="single" w:sz="4" w:space="0" w:color="auto"/>
              <w:right w:val="single" w:sz="4" w:space="0" w:color="auto"/>
            </w:tcBorders>
          </w:tcPr>
          <w:p w14:paraId="165FAB2F"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6F36F394" w14:textId="77777777" w:rsidR="00B35FB8" w:rsidRPr="00B35FB8" w:rsidRDefault="00B35FB8" w:rsidP="00B35FB8">
            <w:pPr>
              <w:rPr>
                <w:sz w:val="20"/>
                <w:szCs w:val="20"/>
              </w:rPr>
            </w:pPr>
          </w:p>
        </w:tc>
      </w:tr>
      <w:tr w:rsidR="00B35FB8" w:rsidRPr="00B35FB8" w14:paraId="51B5CE1C" w14:textId="77777777" w:rsidTr="00B35FB8">
        <w:tc>
          <w:tcPr>
            <w:tcW w:w="540" w:type="dxa"/>
            <w:vMerge/>
            <w:tcBorders>
              <w:left w:val="single" w:sz="4" w:space="0" w:color="auto"/>
              <w:right w:val="single" w:sz="4" w:space="0" w:color="auto"/>
            </w:tcBorders>
            <w:vAlign w:val="center"/>
          </w:tcPr>
          <w:p w14:paraId="5B8A356F"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030D2F7"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C1A404C"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6217309" w14:textId="77777777" w:rsidR="00B35FB8" w:rsidRPr="00B35FB8" w:rsidRDefault="00B35FB8" w:rsidP="00B35FB8">
            <w:pPr>
              <w:suppressAutoHyphens/>
              <w:adjustRightInd w:val="0"/>
              <w:textAlignment w:val="baseline"/>
              <w:rPr>
                <w:b/>
                <w:bCs/>
                <w:sz w:val="20"/>
                <w:szCs w:val="20"/>
              </w:rPr>
            </w:pPr>
            <w:r w:rsidRPr="00B35FB8">
              <w:rPr>
                <w:sz w:val="20"/>
                <w:szCs w:val="20"/>
              </w:rPr>
              <w:t>36. naudoti uždarą sistemą su ištraukimu (arba išretinimu) į tinkamą slopinimo įrenginį. Ši technologija ypač svarbi procesams, kuriuose perduodami lakūs skysčiai, taip pat pakraunant / iškraunant cisternas;</w:t>
            </w:r>
          </w:p>
        </w:tc>
        <w:tc>
          <w:tcPr>
            <w:tcW w:w="1521" w:type="dxa"/>
            <w:tcBorders>
              <w:top w:val="single" w:sz="4" w:space="0" w:color="auto"/>
              <w:left w:val="single" w:sz="4" w:space="0" w:color="auto"/>
              <w:bottom w:val="single" w:sz="4" w:space="0" w:color="auto"/>
              <w:right w:val="single" w:sz="4" w:space="0" w:color="auto"/>
            </w:tcBorders>
          </w:tcPr>
          <w:p w14:paraId="6C46E86C" w14:textId="77777777" w:rsidR="00B35FB8" w:rsidRPr="00B35FB8" w:rsidRDefault="00B35FB8" w:rsidP="00B35FB8">
            <w:pPr>
              <w:rPr>
                <w:sz w:val="20"/>
                <w:szCs w:val="20"/>
              </w:rPr>
            </w:pPr>
          </w:p>
        </w:tc>
        <w:tc>
          <w:tcPr>
            <w:tcW w:w="1091" w:type="dxa"/>
            <w:vMerge/>
            <w:tcBorders>
              <w:left w:val="single" w:sz="4" w:space="0" w:color="auto"/>
              <w:right w:val="single" w:sz="4" w:space="0" w:color="auto"/>
            </w:tcBorders>
          </w:tcPr>
          <w:p w14:paraId="774F745D"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3E2FFAD0" w14:textId="77777777" w:rsidR="00B35FB8" w:rsidRPr="00B35FB8" w:rsidRDefault="00B35FB8" w:rsidP="00B35FB8">
            <w:pPr>
              <w:rPr>
                <w:sz w:val="20"/>
                <w:szCs w:val="20"/>
              </w:rPr>
            </w:pPr>
          </w:p>
        </w:tc>
      </w:tr>
      <w:tr w:rsidR="00B35FB8" w:rsidRPr="00B35FB8" w14:paraId="4DF5D545" w14:textId="77777777" w:rsidTr="00B35FB8">
        <w:tc>
          <w:tcPr>
            <w:tcW w:w="540" w:type="dxa"/>
            <w:vMerge/>
            <w:tcBorders>
              <w:left w:val="single" w:sz="4" w:space="0" w:color="auto"/>
              <w:right w:val="single" w:sz="4" w:space="0" w:color="auto"/>
            </w:tcBorders>
            <w:vAlign w:val="center"/>
          </w:tcPr>
          <w:p w14:paraId="46B0EC20"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C5F6D4E"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3F10F78"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1EB4909" w14:textId="77777777" w:rsidR="00B35FB8" w:rsidRPr="00B35FB8" w:rsidRDefault="00B35FB8" w:rsidP="00B35FB8">
            <w:pPr>
              <w:suppressAutoHyphens/>
              <w:adjustRightInd w:val="0"/>
              <w:textAlignment w:val="baseline"/>
              <w:rPr>
                <w:b/>
                <w:bCs/>
                <w:sz w:val="20"/>
                <w:szCs w:val="20"/>
              </w:rPr>
            </w:pPr>
            <w:r w:rsidRPr="00B35FB8">
              <w:rPr>
                <w:sz w:val="20"/>
                <w:szCs w:val="20"/>
              </w:rPr>
              <w:t>37. 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1521" w:type="dxa"/>
            <w:tcBorders>
              <w:top w:val="single" w:sz="4" w:space="0" w:color="auto"/>
              <w:left w:val="single" w:sz="4" w:space="0" w:color="auto"/>
              <w:bottom w:val="single" w:sz="4" w:space="0" w:color="auto"/>
              <w:right w:val="single" w:sz="4" w:space="0" w:color="auto"/>
            </w:tcBorders>
          </w:tcPr>
          <w:p w14:paraId="0A5D9AF7" w14:textId="77777777" w:rsidR="00B35FB8" w:rsidRPr="00B35FB8" w:rsidRDefault="00B35FB8" w:rsidP="00B35FB8">
            <w:pPr>
              <w:rPr>
                <w:sz w:val="20"/>
                <w:szCs w:val="20"/>
              </w:rPr>
            </w:pPr>
          </w:p>
        </w:tc>
        <w:tc>
          <w:tcPr>
            <w:tcW w:w="1091" w:type="dxa"/>
            <w:vMerge/>
            <w:tcBorders>
              <w:left w:val="single" w:sz="4" w:space="0" w:color="auto"/>
              <w:right w:val="single" w:sz="4" w:space="0" w:color="auto"/>
            </w:tcBorders>
          </w:tcPr>
          <w:p w14:paraId="440EAE27"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023BDF65" w14:textId="77777777" w:rsidR="00B35FB8" w:rsidRPr="00B35FB8" w:rsidRDefault="00B35FB8" w:rsidP="00B35FB8">
            <w:pPr>
              <w:rPr>
                <w:sz w:val="20"/>
                <w:szCs w:val="20"/>
              </w:rPr>
            </w:pPr>
          </w:p>
        </w:tc>
      </w:tr>
      <w:tr w:rsidR="00B35FB8" w:rsidRPr="00B35FB8" w14:paraId="40DB6266" w14:textId="77777777" w:rsidTr="00B35FB8">
        <w:tc>
          <w:tcPr>
            <w:tcW w:w="540" w:type="dxa"/>
            <w:vMerge/>
            <w:tcBorders>
              <w:left w:val="single" w:sz="4" w:space="0" w:color="auto"/>
              <w:right w:val="single" w:sz="4" w:space="0" w:color="auto"/>
            </w:tcBorders>
            <w:vAlign w:val="center"/>
          </w:tcPr>
          <w:p w14:paraId="6B039F05"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4F86354"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8073F31"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910250C" w14:textId="77777777" w:rsidR="00B35FB8" w:rsidRPr="00B35FB8" w:rsidRDefault="00B35FB8" w:rsidP="00B35FB8">
            <w:pPr>
              <w:suppressAutoHyphens/>
              <w:adjustRightInd w:val="0"/>
              <w:textAlignment w:val="baseline"/>
              <w:rPr>
                <w:b/>
                <w:bCs/>
                <w:sz w:val="20"/>
                <w:szCs w:val="20"/>
              </w:rPr>
            </w:pPr>
            <w:r w:rsidRPr="00B35FB8">
              <w:rPr>
                <w:sz w:val="20"/>
                <w:szCs w:val="20"/>
              </w:rPr>
              <w:t>38. teisingai eksploatuoti ir prižiūrėti slopinimo įrangą, įskaitant panaudotos plovimo terpės tvarkymą ir valymą / šalinimą;</w:t>
            </w:r>
          </w:p>
        </w:tc>
        <w:tc>
          <w:tcPr>
            <w:tcW w:w="1521" w:type="dxa"/>
            <w:tcBorders>
              <w:top w:val="single" w:sz="4" w:space="0" w:color="auto"/>
              <w:left w:val="single" w:sz="4" w:space="0" w:color="auto"/>
              <w:bottom w:val="single" w:sz="4" w:space="0" w:color="auto"/>
              <w:right w:val="single" w:sz="4" w:space="0" w:color="auto"/>
            </w:tcBorders>
          </w:tcPr>
          <w:p w14:paraId="5B6A2CED" w14:textId="77777777" w:rsidR="00B35FB8" w:rsidRPr="00B35FB8" w:rsidRDefault="00B35FB8" w:rsidP="00B35FB8">
            <w:pPr>
              <w:rPr>
                <w:sz w:val="20"/>
                <w:szCs w:val="20"/>
              </w:rPr>
            </w:pPr>
          </w:p>
        </w:tc>
        <w:tc>
          <w:tcPr>
            <w:tcW w:w="1091" w:type="dxa"/>
            <w:vMerge/>
            <w:tcBorders>
              <w:left w:val="single" w:sz="4" w:space="0" w:color="auto"/>
              <w:bottom w:val="single" w:sz="4" w:space="0" w:color="auto"/>
              <w:right w:val="single" w:sz="4" w:space="0" w:color="auto"/>
            </w:tcBorders>
          </w:tcPr>
          <w:p w14:paraId="134A6BB3" w14:textId="77777777" w:rsidR="00B35FB8" w:rsidRPr="00B35FB8" w:rsidRDefault="00B35FB8" w:rsidP="00B35FB8">
            <w:pPr>
              <w:rPr>
                <w:sz w:val="20"/>
                <w:szCs w:val="20"/>
              </w:rPr>
            </w:pPr>
          </w:p>
        </w:tc>
        <w:tc>
          <w:tcPr>
            <w:tcW w:w="2458" w:type="dxa"/>
            <w:vMerge/>
            <w:tcBorders>
              <w:left w:val="single" w:sz="4" w:space="0" w:color="auto"/>
              <w:bottom w:val="single" w:sz="4" w:space="0" w:color="auto"/>
              <w:right w:val="single" w:sz="4" w:space="0" w:color="auto"/>
            </w:tcBorders>
          </w:tcPr>
          <w:p w14:paraId="29125F36" w14:textId="77777777" w:rsidR="00B35FB8" w:rsidRPr="00B35FB8" w:rsidRDefault="00B35FB8" w:rsidP="00B35FB8">
            <w:pPr>
              <w:rPr>
                <w:sz w:val="20"/>
                <w:szCs w:val="20"/>
              </w:rPr>
            </w:pPr>
          </w:p>
        </w:tc>
      </w:tr>
      <w:tr w:rsidR="00B35FB8" w:rsidRPr="00B35FB8" w14:paraId="21230523" w14:textId="77777777" w:rsidTr="00B35FB8">
        <w:tc>
          <w:tcPr>
            <w:tcW w:w="540" w:type="dxa"/>
            <w:vMerge/>
            <w:tcBorders>
              <w:left w:val="single" w:sz="4" w:space="0" w:color="auto"/>
              <w:right w:val="single" w:sz="4" w:space="0" w:color="auto"/>
            </w:tcBorders>
            <w:vAlign w:val="center"/>
          </w:tcPr>
          <w:p w14:paraId="3B5ABD58"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31EAE17"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B096904"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30EB54A" w14:textId="77777777" w:rsidR="00B35FB8" w:rsidRPr="00B35FB8" w:rsidRDefault="00B35FB8" w:rsidP="00B35FB8">
            <w:pPr>
              <w:suppressAutoHyphens/>
              <w:adjustRightInd w:val="0"/>
              <w:textAlignment w:val="baseline"/>
              <w:rPr>
                <w:b/>
                <w:bCs/>
                <w:sz w:val="20"/>
                <w:szCs w:val="20"/>
              </w:rPr>
            </w:pPr>
            <w:r w:rsidRPr="00B35FB8">
              <w:rPr>
                <w:sz w:val="20"/>
                <w:szCs w:val="20"/>
              </w:rPr>
              <w:t>39. 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w:t>
            </w:r>
          </w:p>
        </w:tc>
        <w:tc>
          <w:tcPr>
            <w:tcW w:w="1521" w:type="dxa"/>
            <w:tcBorders>
              <w:top w:val="single" w:sz="4" w:space="0" w:color="auto"/>
              <w:left w:val="single" w:sz="4" w:space="0" w:color="auto"/>
              <w:bottom w:val="single" w:sz="4" w:space="0" w:color="auto"/>
              <w:right w:val="single" w:sz="4" w:space="0" w:color="auto"/>
            </w:tcBorders>
          </w:tcPr>
          <w:p w14:paraId="464DB505"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E265231"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0F2BDF52" w14:textId="77777777" w:rsidR="00B35FB8" w:rsidRPr="00B35FB8" w:rsidRDefault="00B35FB8" w:rsidP="00B35FB8">
            <w:pPr>
              <w:rPr>
                <w:sz w:val="20"/>
                <w:szCs w:val="20"/>
              </w:rPr>
            </w:pPr>
            <w:r w:rsidRPr="00B35FB8">
              <w:rPr>
                <w:sz w:val="20"/>
                <w:szCs w:val="20"/>
              </w:rPr>
              <w:t>Stambūs neorganinių dujų kiekiai nesusidarys.</w:t>
            </w:r>
          </w:p>
        </w:tc>
      </w:tr>
      <w:tr w:rsidR="00B35FB8" w:rsidRPr="00B35FB8" w14:paraId="3EC81217" w14:textId="77777777" w:rsidTr="00B35FB8">
        <w:tc>
          <w:tcPr>
            <w:tcW w:w="540" w:type="dxa"/>
            <w:vMerge/>
            <w:tcBorders>
              <w:left w:val="single" w:sz="4" w:space="0" w:color="auto"/>
              <w:right w:val="single" w:sz="4" w:space="0" w:color="auto"/>
            </w:tcBorders>
            <w:vAlign w:val="center"/>
          </w:tcPr>
          <w:p w14:paraId="5788D9F8"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81ED929"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27DBA1C"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C599132" w14:textId="77777777" w:rsidR="00B35FB8" w:rsidRPr="00B35FB8" w:rsidRDefault="00B35FB8" w:rsidP="00B35FB8">
            <w:pPr>
              <w:suppressAutoHyphens/>
              <w:adjustRightInd w:val="0"/>
              <w:textAlignment w:val="baseline"/>
              <w:rPr>
                <w:b/>
                <w:bCs/>
                <w:sz w:val="20"/>
                <w:szCs w:val="20"/>
              </w:rPr>
            </w:pPr>
            <w:r w:rsidRPr="00B35FB8">
              <w:rPr>
                <w:sz w:val="20"/>
                <w:szCs w:val="20"/>
              </w:rPr>
              <w:t>40. įrenginiuose turi veikti protėkio aptikimo ir šalinimo procedūros, jei a) yra daug vamzdyno komponentų ir sandėlių ir b) tvarkomi junginiai, galintys lengvai pratekėti ir sukelti aplinkosaugos problemų (pvz., lakios emisijos, dirvožemio tarša). Tai galima suvokti ir kaip AVS elementą;</w:t>
            </w:r>
          </w:p>
        </w:tc>
        <w:tc>
          <w:tcPr>
            <w:tcW w:w="1521" w:type="dxa"/>
            <w:tcBorders>
              <w:top w:val="single" w:sz="4" w:space="0" w:color="auto"/>
              <w:left w:val="single" w:sz="4" w:space="0" w:color="auto"/>
              <w:bottom w:val="single" w:sz="4" w:space="0" w:color="auto"/>
              <w:right w:val="single" w:sz="4" w:space="0" w:color="auto"/>
            </w:tcBorders>
          </w:tcPr>
          <w:p w14:paraId="132420E1"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C0E1900"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3E1F6DB" w14:textId="77777777" w:rsidR="00B35FB8" w:rsidRPr="00B35FB8" w:rsidRDefault="00B35FB8" w:rsidP="00B35FB8">
            <w:pPr>
              <w:rPr>
                <w:sz w:val="20"/>
                <w:szCs w:val="20"/>
              </w:rPr>
            </w:pPr>
            <w:r w:rsidRPr="00B35FB8">
              <w:rPr>
                <w:sz w:val="20"/>
                <w:szCs w:val="20"/>
              </w:rPr>
              <w:t>Pratekėjimai bus fiksuojami vizualiai, taikant prevencines ir sustabdymo priemones.</w:t>
            </w:r>
          </w:p>
        </w:tc>
      </w:tr>
      <w:tr w:rsidR="00B35FB8" w:rsidRPr="00B35FB8" w14:paraId="3D2ADB56" w14:textId="77777777" w:rsidTr="00B35FB8">
        <w:tc>
          <w:tcPr>
            <w:tcW w:w="540" w:type="dxa"/>
            <w:vMerge/>
            <w:tcBorders>
              <w:left w:val="single" w:sz="4" w:space="0" w:color="auto"/>
              <w:bottom w:val="single" w:sz="4" w:space="0" w:color="auto"/>
              <w:right w:val="single" w:sz="4" w:space="0" w:color="auto"/>
            </w:tcBorders>
            <w:vAlign w:val="center"/>
          </w:tcPr>
          <w:p w14:paraId="1C6AD0CD"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48D9172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4B59DC01"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tbl>
            <w:tblPr>
              <w:tblpPr w:leftFromText="180" w:rightFromText="180" w:vertAnchor="text" w:horzAnchor="margin" w:tblpY="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3420"/>
            </w:tblGrid>
            <w:tr w:rsidR="00B35FB8" w:rsidRPr="00B35FB8" w14:paraId="0CCA2809" w14:textId="77777777" w:rsidTr="00B35FB8">
              <w:tc>
                <w:tcPr>
                  <w:tcW w:w="1867" w:type="dxa"/>
                </w:tcPr>
                <w:p w14:paraId="5159EBFA" w14:textId="77777777" w:rsidR="00B35FB8" w:rsidRPr="00B35FB8" w:rsidRDefault="00B35FB8" w:rsidP="00B35FB8">
                  <w:pPr>
                    <w:ind w:firstLine="6"/>
                    <w:rPr>
                      <w:b/>
                      <w:bCs/>
                      <w:sz w:val="20"/>
                      <w:szCs w:val="20"/>
                    </w:rPr>
                  </w:pPr>
                  <w:r w:rsidRPr="00B35FB8">
                    <w:rPr>
                      <w:b/>
                      <w:bCs/>
                      <w:sz w:val="20"/>
                      <w:szCs w:val="20"/>
                    </w:rPr>
                    <w:t>Oro parametras</w:t>
                  </w:r>
                </w:p>
              </w:tc>
              <w:tc>
                <w:tcPr>
                  <w:tcW w:w="3420" w:type="dxa"/>
                </w:tcPr>
                <w:p w14:paraId="01BEB8F4" w14:textId="77777777" w:rsidR="00B35FB8" w:rsidRPr="00B35FB8" w:rsidRDefault="00B35FB8" w:rsidP="00B35FB8">
                  <w:pPr>
                    <w:ind w:firstLine="6"/>
                    <w:rPr>
                      <w:b/>
                      <w:bCs/>
                      <w:sz w:val="20"/>
                      <w:szCs w:val="20"/>
                    </w:rPr>
                  </w:pPr>
                  <w:r w:rsidRPr="00B35FB8">
                    <w:rPr>
                      <w:b/>
                      <w:bCs/>
                      <w:sz w:val="20"/>
                      <w:szCs w:val="20"/>
                    </w:rPr>
                    <w:t>Emisijos lygiai, susiję su GPGB naudojimu (mg/Nm</w:t>
                  </w:r>
                  <w:r w:rsidRPr="00B35FB8">
                    <w:rPr>
                      <w:b/>
                      <w:bCs/>
                      <w:sz w:val="20"/>
                      <w:szCs w:val="20"/>
                      <w:vertAlign w:val="superscript"/>
                    </w:rPr>
                    <w:t>3</w:t>
                  </w:r>
                  <w:r w:rsidRPr="00B35FB8">
                    <w:rPr>
                      <w:b/>
                      <w:bCs/>
                      <w:sz w:val="20"/>
                      <w:szCs w:val="20"/>
                    </w:rPr>
                    <w:t>)</w:t>
                  </w:r>
                </w:p>
              </w:tc>
            </w:tr>
            <w:tr w:rsidR="00B35FB8" w:rsidRPr="00B35FB8" w14:paraId="20A924B7" w14:textId="77777777" w:rsidTr="00B35FB8">
              <w:tc>
                <w:tcPr>
                  <w:tcW w:w="1867" w:type="dxa"/>
                </w:tcPr>
                <w:p w14:paraId="426E8803" w14:textId="77777777" w:rsidR="00B35FB8" w:rsidRPr="00B35FB8" w:rsidRDefault="00B35FB8" w:rsidP="00B35FB8">
                  <w:pPr>
                    <w:ind w:firstLine="6"/>
                    <w:rPr>
                      <w:sz w:val="20"/>
                      <w:szCs w:val="20"/>
                    </w:rPr>
                  </w:pPr>
                  <w:r w:rsidRPr="00B35FB8">
                    <w:rPr>
                      <w:sz w:val="20"/>
                      <w:szCs w:val="20"/>
                    </w:rPr>
                    <w:t>LOJ</w:t>
                  </w:r>
                </w:p>
              </w:tc>
              <w:tc>
                <w:tcPr>
                  <w:tcW w:w="3420" w:type="dxa"/>
                </w:tcPr>
                <w:p w14:paraId="2564A20A" w14:textId="77777777" w:rsidR="00B35FB8" w:rsidRPr="00B35FB8" w:rsidRDefault="00B35FB8" w:rsidP="00B35FB8">
                  <w:pPr>
                    <w:ind w:firstLine="6"/>
                    <w:rPr>
                      <w:sz w:val="20"/>
                      <w:szCs w:val="20"/>
                    </w:rPr>
                  </w:pPr>
                  <w:r w:rsidRPr="00B35FB8">
                    <w:rPr>
                      <w:sz w:val="20"/>
                      <w:szCs w:val="20"/>
                    </w:rPr>
                    <w:t>7–20</w:t>
                  </w:r>
                  <w:r w:rsidRPr="00B35FB8">
                    <w:rPr>
                      <w:sz w:val="20"/>
                      <w:szCs w:val="20"/>
                      <w:vertAlign w:val="superscript"/>
                    </w:rPr>
                    <w:t>1</w:t>
                  </w:r>
                </w:p>
              </w:tc>
            </w:tr>
            <w:tr w:rsidR="00B35FB8" w:rsidRPr="00B35FB8" w14:paraId="38B30D05" w14:textId="77777777" w:rsidTr="00B35FB8">
              <w:tc>
                <w:tcPr>
                  <w:tcW w:w="1867" w:type="dxa"/>
                </w:tcPr>
                <w:p w14:paraId="13F2341C" w14:textId="77777777" w:rsidR="00B35FB8" w:rsidRPr="00B35FB8" w:rsidRDefault="00B35FB8" w:rsidP="00B35FB8">
                  <w:pPr>
                    <w:ind w:firstLine="6"/>
                    <w:rPr>
                      <w:sz w:val="20"/>
                      <w:szCs w:val="20"/>
                    </w:rPr>
                  </w:pPr>
                  <w:r w:rsidRPr="00B35FB8">
                    <w:rPr>
                      <w:sz w:val="20"/>
                      <w:szCs w:val="20"/>
                    </w:rPr>
                    <w:t>Kietosios dalelės</w:t>
                  </w:r>
                </w:p>
              </w:tc>
              <w:tc>
                <w:tcPr>
                  <w:tcW w:w="3420" w:type="dxa"/>
                </w:tcPr>
                <w:p w14:paraId="4DC5CF6B" w14:textId="77777777" w:rsidR="00B35FB8" w:rsidRPr="00B35FB8" w:rsidRDefault="00B35FB8" w:rsidP="00B35FB8">
                  <w:pPr>
                    <w:ind w:firstLine="6"/>
                    <w:rPr>
                      <w:sz w:val="20"/>
                      <w:szCs w:val="20"/>
                    </w:rPr>
                  </w:pPr>
                  <w:r w:rsidRPr="00B35FB8">
                    <w:rPr>
                      <w:sz w:val="20"/>
                      <w:szCs w:val="20"/>
                    </w:rPr>
                    <w:t>5–20</w:t>
                  </w:r>
                </w:p>
              </w:tc>
            </w:tr>
            <w:tr w:rsidR="00B35FB8" w:rsidRPr="00B35FB8" w14:paraId="5A59FB74" w14:textId="77777777" w:rsidTr="00B35FB8">
              <w:trPr>
                <w:cantSplit/>
              </w:trPr>
              <w:tc>
                <w:tcPr>
                  <w:tcW w:w="5287" w:type="dxa"/>
                  <w:gridSpan w:val="2"/>
                </w:tcPr>
                <w:p w14:paraId="480747CA" w14:textId="77777777" w:rsidR="00B35FB8" w:rsidRPr="00B35FB8" w:rsidRDefault="00B35FB8" w:rsidP="00B35FB8">
                  <w:pPr>
                    <w:ind w:firstLine="6"/>
                    <w:rPr>
                      <w:sz w:val="20"/>
                      <w:szCs w:val="20"/>
                    </w:rPr>
                  </w:pPr>
                  <w:r w:rsidRPr="00B35FB8">
                    <w:rPr>
                      <w:sz w:val="20"/>
                      <w:szCs w:val="20"/>
                      <w:vertAlign w:val="superscript"/>
                    </w:rPr>
                    <w:t>1</w:t>
                  </w:r>
                  <w:r w:rsidRPr="00B35FB8">
                    <w:rPr>
                      <w:sz w:val="20"/>
                      <w:szCs w:val="20"/>
                    </w:rPr>
                    <w:t xml:space="preserve"> Esant žemoms LOJ apkrovoms, viršutinę diapazono ribą galima padidinti iki 50.</w:t>
                  </w:r>
                </w:p>
              </w:tc>
            </w:tr>
          </w:tbl>
          <w:p w14:paraId="491080A2" w14:textId="77777777" w:rsidR="00B35FB8" w:rsidRPr="00B35FB8" w:rsidRDefault="00B35FB8" w:rsidP="00B35FB8">
            <w:pPr>
              <w:suppressAutoHyphens/>
              <w:adjustRightInd w:val="0"/>
              <w:textAlignment w:val="baseline"/>
              <w:rPr>
                <w:b/>
                <w:bCs/>
                <w:sz w:val="20"/>
                <w:szCs w:val="20"/>
              </w:rPr>
            </w:pPr>
            <w:r w:rsidRPr="00B35FB8">
              <w:rPr>
                <w:sz w:val="20"/>
                <w:szCs w:val="20"/>
              </w:rPr>
              <w:t xml:space="preserve"> 41. sumažinti emisijas į orą iki tokių lygių:</w:t>
            </w:r>
          </w:p>
        </w:tc>
        <w:tc>
          <w:tcPr>
            <w:tcW w:w="1521" w:type="dxa"/>
            <w:tcBorders>
              <w:top w:val="single" w:sz="4" w:space="0" w:color="auto"/>
              <w:left w:val="single" w:sz="4" w:space="0" w:color="auto"/>
              <w:bottom w:val="single" w:sz="4" w:space="0" w:color="auto"/>
              <w:right w:val="single" w:sz="4" w:space="0" w:color="auto"/>
            </w:tcBorders>
          </w:tcPr>
          <w:p w14:paraId="1923AB7C" w14:textId="77777777" w:rsidR="00B35FB8" w:rsidRPr="00B35FB8" w:rsidRDefault="00B35FB8" w:rsidP="00B35FB8">
            <w:pPr>
              <w:rPr>
                <w:sz w:val="20"/>
                <w:szCs w:val="20"/>
              </w:rPr>
            </w:pPr>
          </w:p>
          <w:p w14:paraId="0876655A"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11AF51A"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239C441" w14:textId="77777777" w:rsidR="00B35FB8" w:rsidRPr="00B35FB8" w:rsidRDefault="00B35FB8" w:rsidP="00B35FB8">
            <w:pPr>
              <w:rPr>
                <w:sz w:val="20"/>
                <w:szCs w:val="20"/>
              </w:rPr>
            </w:pPr>
            <w:r w:rsidRPr="00B35FB8">
              <w:rPr>
                <w:sz w:val="20"/>
                <w:szCs w:val="20"/>
              </w:rPr>
              <w:t>Emisijos neviršys leistinų normų.</w:t>
            </w:r>
          </w:p>
        </w:tc>
      </w:tr>
      <w:tr w:rsidR="00B35FB8" w:rsidRPr="00B35FB8" w14:paraId="4FD1E11A" w14:textId="77777777" w:rsidTr="00B35FB8">
        <w:tc>
          <w:tcPr>
            <w:tcW w:w="540" w:type="dxa"/>
            <w:vMerge w:val="restart"/>
            <w:tcBorders>
              <w:top w:val="single" w:sz="4" w:space="0" w:color="auto"/>
              <w:left w:val="single" w:sz="4" w:space="0" w:color="auto"/>
              <w:right w:val="single" w:sz="4" w:space="0" w:color="auto"/>
            </w:tcBorders>
            <w:vAlign w:val="center"/>
          </w:tcPr>
          <w:p w14:paraId="302D5766"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9.</w:t>
            </w:r>
          </w:p>
        </w:tc>
        <w:tc>
          <w:tcPr>
            <w:tcW w:w="1620" w:type="dxa"/>
            <w:vMerge w:val="restart"/>
            <w:tcBorders>
              <w:top w:val="single" w:sz="4" w:space="0" w:color="auto"/>
              <w:left w:val="single" w:sz="4" w:space="0" w:color="auto"/>
              <w:right w:val="single" w:sz="4" w:space="0" w:color="auto"/>
            </w:tcBorders>
            <w:vAlign w:val="center"/>
          </w:tcPr>
          <w:p w14:paraId="567E9FC6" w14:textId="77777777" w:rsidR="00B35FB8" w:rsidRPr="00B35FB8" w:rsidRDefault="00B35FB8" w:rsidP="00B35FB8">
            <w:pPr>
              <w:suppressAutoHyphens/>
              <w:adjustRightInd w:val="0"/>
              <w:jc w:val="center"/>
              <w:textAlignment w:val="baseline"/>
              <w:rPr>
                <w:b/>
                <w:bCs/>
                <w:sz w:val="20"/>
                <w:szCs w:val="20"/>
              </w:rPr>
            </w:pPr>
            <w:r w:rsidRPr="00B35FB8">
              <w:rPr>
                <w:b/>
                <w:bCs/>
                <w:sz w:val="20"/>
                <w:szCs w:val="20"/>
              </w:rPr>
              <w:t>Nuotekų valdymas</w:t>
            </w:r>
          </w:p>
        </w:tc>
        <w:tc>
          <w:tcPr>
            <w:tcW w:w="1800" w:type="dxa"/>
            <w:vMerge w:val="restart"/>
            <w:tcBorders>
              <w:top w:val="single" w:sz="4" w:space="0" w:color="auto"/>
              <w:left w:val="single" w:sz="4" w:space="0" w:color="auto"/>
              <w:right w:val="single" w:sz="4" w:space="0" w:color="auto"/>
            </w:tcBorders>
            <w:vAlign w:val="center"/>
          </w:tcPr>
          <w:p w14:paraId="52C43FDA"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4DD26EA1"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1CEAE790" w14:textId="77777777" w:rsidR="00B35FB8" w:rsidRPr="00B35FB8" w:rsidRDefault="00B35FB8" w:rsidP="00B35FB8">
            <w:pPr>
              <w:suppressAutoHyphens/>
              <w:adjustRightInd w:val="0"/>
              <w:textAlignment w:val="baseline"/>
              <w:rPr>
                <w:b/>
                <w:bCs/>
                <w:sz w:val="20"/>
                <w:szCs w:val="20"/>
              </w:rPr>
            </w:pPr>
            <w:r w:rsidRPr="00B35FB8">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7AC24751"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A36DD9F"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75E0E584" w14:textId="77777777" w:rsidR="00B35FB8" w:rsidRPr="00B35FB8" w:rsidRDefault="00B35FB8" w:rsidP="00B35FB8">
            <w:pPr>
              <w:rPr>
                <w:sz w:val="20"/>
                <w:szCs w:val="20"/>
              </w:rPr>
            </w:pPr>
          </w:p>
        </w:tc>
      </w:tr>
      <w:tr w:rsidR="00B35FB8" w:rsidRPr="00B35FB8" w14:paraId="0C6D3261" w14:textId="77777777" w:rsidTr="00B35FB8">
        <w:tc>
          <w:tcPr>
            <w:tcW w:w="540" w:type="dxa"/>
            <w:vMerge/>
            <w:tcBorders>
              <w:left w:val="single" w:sz="4" w:space="0" w:color="auto"/>
              <w:right w:val="single" w:sz="4" w:space="0" w:color="auto"/>
            </w:tcBorders>
            <w:vAlign w:val="center"/>
          </w:tcPr>
          <w:p w14:paraId="41B58EDE"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D36AE1E"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5C29C13"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5EA6362" w14:textId="77777777" w:rsidR="00B35FB8" w:rsidRPr="00B35FB8" w:rsidRDefault="00B35FB8" w:rsidP="00B35FB8">
            <w:pPr>
              <w:suppressAutoHyphens/>
              <w:adjustRightInd w:val="0"/>
              <w:textAlignment w:val="baseline"/>
              <w:rPr>
                <w:b/>
                <w:bCs/>
                <w:sz w:val="20"/>
                <w:szCs w:val="20"/>
              </w:rPr>
            </w:pPr>
            <w:r w:rsidRPr="00B35FB8">
              <w:rPr>
                <w:sz w:val="20"/>
                <w:szCs w:val="20"/>
              </w:rPr>
              <w:t>42. sumažinti vandens vartojimą ir vandens taršą;</w:t>
            </w:r>
          </w:p>
        </w:tc>
        <w:tc>
          <w:tcPr>
            <w:tcW w:w="1521" w:type="dxa"/>
            <w:tcBorders>
              <w:top w:val="single" w:sz="4" w:space="0" w:color="auto"/>
              <w:left w:val="single" w:sz="4" w:space="0" w:color="auto"/>
              <w:bottom w:val="single" w:sz="4" w:space="0" w:color="auto"/>
              <w:right w:val="single" w:sz="4" w:space="0" w:color="auto"/>
            </w:tcBorders>
          </w:tcPr>
          <w:p w14:paraId="3BF3A8AD"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D9ADB47"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08DAF1E3" w14:textId="77777777" w:rsidR="00B35FB8" w:rsidRPr="00B35FB8" w:rsidRDefault="00B35FB8" w:rsidP="00B35FB8">
            <w:pPr>
              <w:rPr>
                <w:sz w:val="20"/>
                <w:szCs w:val="20"/>
              </w:rPr>
            </w:pPr>
            <w:r w:rsidRPr="00B35FB8">
              <w:rPr>
                <w:sz w:val="20"/>
                <w:szCs w:val="20"/>
              </w:rPr>
              <w:t>Mechaninio rūšiavimo įrenginyje vanduo bus naudojamas tik buitinėms reikmėms.</w:t>
            </w:r>
          </w:p>
          <w:p w14:paraId="527E42B1" w14:textId="77777777" w:rsidR="00B35FB8" w:rsidRPr="00B35FB8" w:rsidRDefault="00B35FB8" w:rsidP="00B35FB8">
            <w:pPr>
              <w:rPr>
                <w:sz w:val="20"/>
                <w:szCs w:val="20"/>
              </w:rPr>
            </w:pPr>
            <w:r w:rsidRPr="00B35FB8">
              <w:rPr>
                <w:sz w:val="20"/>
                <w:szCs w:val="20"/>
              </w:rPr>
              <w:t>Biologinio apdorojimo įrenginiuose siekiant taupyti geriamą vandenį, technologiniame procese naudojamas vanduo bus surenkamas nuo statinių ir aikštelės drenažinės sistemos, dalis lietaus vandens bus surenkama nuo pastato stogo. Šis vanduo bus surenkamas į du po 8 m</w:t>
            </w:r>
            <w:r w:rsidRPr="00B35FB8">
              <w:rPr>
                <w:sz w:val="20"/>
                <w:szCs w:val="20"/>
                <w:vertAlign w:val="superscript"/>
              </w:rPr>
              <w:t>3</w:t>
            </w:r>
            <w:r w:rsidRPr="00B35FB8">
              <w:rPr>
                <w:sz w:val="20"/>
                <w:szCs w:val="20"/>
              </w:rPr>
              <w:t xml:space="preserve"> tūrio rezervuarus ir naudojamas technologinaime procese.</w:t>
            </w:r>
          </w:p>
          <w:p w14:paraId="50D1671A" w14:textId="77777777" w:rsidR="00B35FB8" w:rsidRPr="00B35FB8" w:rsidRDefault="00B35FB8" w:rsidP="00B35FB8">
            <w:pPr>
              <w:rPr>
                <w:sz w:val="20"/>
                <w:szCs w:val="20"/>
              </w:rPr>
            </w:pPr>
            <w:r w:rsidRPr="00B35FB8">
              <w:rPr>
                <w:sz w:val="20"/>
                <w:szCs w:val="20"/>
              </w:rPr>
              <w:t>AA tuneliuose įrengta recirkuliacinė sistema, kurioje priklausomai nuo filtrato savybių, jis bus grąžinamas atgal į technologinį procesą biologiškai skaidžių atliekų drėkinimui, arba išleidžiamas į sąvartyno filtrato nuotekų sistemą.</w:t>
            </w:r>
          </w:p>
        </w:tc>
      </w:tr>
      <w:tr w:rsidR="00B35FB8" w:rsidRPr="00B35FB8" w14:paraId="7A2495A9" w14:textId="77777777" w:rsidTr="00B35FB8">
        <w:tc>
          <w:tcPr>
            <w:tcW w:w="540" w:type="dxa"/>
            <w:vMerge/>
            <w:tcBorders>
              <w:left w:val="single" w:sz="4" w:space="0" w:color="auto"/>
              <w:right w:val="single" w:sz="4" w:space="0" w:color="auto"/>
            </w:tcBorders>
            <w:vAlign w:val="center"/>
          </w:tcPr>
          <w:p w14:paraId="54327639"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EEE5162"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7B4ECEE"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2F20F26" w14:textId="77777777" w:rsidR="00B35FB8" w:rsidRPr="00B35FB8" w:rsidRDefault="00B35FB8" w:rsidP="00B35FB8">
            <w:pPr>
              <w:suppressAutoHyphens/>
              <w:adjustRightInd w:val="0"/>
              <w:textAlignment w:val="baseline"/>
              <w:rPr>
                <w:b/>
                <w:bCs/>
                <w:sz w:val="20"/>
                <w:szCs w:val="20"/>
              </w:rPr>
            </w:pPr>
            <w:r w:rsidRPr="00B35FB8">
              <w:rPr>
                <w:sz w:val="20"/>
                <w:szCs w:val="20"/>
              </w:rPr>
              <w:t>43. turėti veikiančias procedūras, užtikrinančias, kad nutekamųjų vandenų specifikacija yra tinkama nutekamųjų vandenų valymo vienoje vietoje sistemai arba šalinimui;</w:t>
            </w:r>
          </w:p>
        </w:tc>
        <w:tc>
          <w:tcPr>
            <w:tcW w:w="1521" w:type="dxa"/>
            <w:tcBorders>
              <w:top w:val="single" w:sz="4" w:space="0" w:color="auto"/>
              <w:left w:val="single" w:sz="4" w:space="0" w:color="auto"/>
              <w:bottom w:val="single" w:sz="4" w:space="0" w:color="auto"/>
              <w:right w:val="single" w:sz="4" w:space="0" w:color="auto"/>
            </w:tcBorders>
          </w:tcPr>
          <w:p w14:paraId="5B3BF07B"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5858A0F"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F0E2018" w14:textId="77777777" w:rsidR="00B35FB8" w:rsidRPr="00B35FB8" w:rsidRDefault="00B35FB8" w:rsidP="00B35FB8">
            <w:pPr>
              <w:rPr>
                <w:sz w:val="20"/>
                <w:szCs w:val="20"/>
              </w:rPr>
            </w:pPr>
            <w:r w:rsidRPr="00B35FB8">
              <w:rPr>
                <w:sz w:val="20"/>
                <w:szCs w:val="20"/>
              </w:rPr>
              <w:t>Buitinių ir paviršinių nuotekų kokybė bus kontroliuojama ir atitiks sutartyje su nuotekų tvarkymo įmone nustatytus reikalavimus.</w:t>
            </w:r>
          </w:p>
          <w:p w14:paraId="2BF1E680" w14:textId="77777777" w:rsidR="00B35FB8" w:rsidRPr="00B35FB8" w:rsidRDefault="00B35FB8" w:rsidP="00B35FB8">
            <w:pPr>
              <w:rPr>
                <w:sz w:val="20"/>
                <w:szCs w:val="20"/>
              </w:rPr>
            </w:pPr>
            <w:r w:rsidRPr="00B35FB8">
              <w:rPr>
                <w:sz w:val="20"/>
                <w:szCs w:val="20"/>
              </w:rPr>
              <w:t>Siekiant palaikyti gerą technologiniame procese naudojamo vandens būklę fermentavimo-perkoliato rezervuare, kartą per savaitę tam tikras filtrato kiekis bus išleistas ir pakeistas „sąlyginai“ švariu vandeniu. Kaip dažnai ir koks filtrato kiekis bus išleidžiamas, priklausys ir nuo atliekų būklės. Būtent dėl to filtrato analizė bus atliekama reguliariai (kartą per savaitę).</w:t>
            </w:r>
          </w:p>
        </w:tc>
      </w:tr>
      <w:tr w:rsidR="00B35FB8" w:rsidRPr="00B35FB8" w14:paraId="2991E1CD" w14:textId="77777777" w:rsidTr="00B35FB8">
        <w:tc>
          <w:tcPr>
            <w:tcW w:w="540" w:type="dxa"/>
            <w:vMerge/>
            <w:tcBorders>
              <w:left w:val="single" w:sz="4" w:space="0" w:color="auto"/>
              <w:right w:val="single" w:sz="4" w:space="0" w:color="auto"/>
            </w:tcBorders>
            <w:vAlign w:val="center"/>
          </w:tcPr>
          <w:p w14:paraId="688E7A70"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CFC193E"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E613159"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1AEE44B" w14:textId="77777777" w:rsidR="00B35FB8" w:rsidRPr="00B35FB8" w:rsidRDefault="00B35FB8" w:rsidP="00B35FB8">
            <w:pPr>
              <w:suppressAutoHyphens/>
              <w:adjustRightInd w:val="0"/>
              <w:textAlignment w:val="baseline"/>
              <w:rPr>
                <w:b/>
                <w:bCs/>
                <w:sz w:val="20"/>
                <w:szCs w:val="20"/>
              </w:rPr>
            </w:pPr>
            <w:r w:rsidRPr="00B35FB8">
              <w:rPr>
                <w:sz w:val="20"/>
                <w:szCs w:val="20"/>
              </w:rPr>
              <w:t>44. siekti, kad nutekamieji vandenys negalėtų apeiti valymo įrenginio sistemas;</w:t>
            </w:r>
          </w:p>
        </w:tc>
        <w:tc>
          <w:tcPr>
            <w:tcW w:w="1521" w:type="dxa"/>
            <w:tcBorders>
              <w:top w:val="single" w:sz="4" w:space="0" w:color="auto"/>
              <w:left w:val="single" w:sz="4" w:space="0" w:color="auto"/>
              <w:bottom w:val="single" w:sz="4" w:space="0" w:color="auto"/>
              <w:right w:val="single" w:sz="4" w:space="0" w:color="auto"/>
            </w:tcBorders>
          </w:tcPr>
          <w:p w14:paraId="0D78FD99"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5A57CB8"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8AE8A24" w14:textId="77777777" w:rsidR="00B35FB8" w:rsidRPr="00B35FB8" w:rsidRDefault="00B35FB8" w:rsidP="00B35FB8">
            <w:pPr>
              <w:rPr>
                <w:sz w:val="20"/>
                <w:szCs w:val="20"/>
              </w:rPr>
            </w:pPr>
            <w:r w:rsidRPr="00B35FB8">
              <w:rPr>
                <w:sz w:val="20"/>
                <w:szCs w:val="20"/>
              </w:rPr>
              <w:t>Mechaninio rūšiavimo įrenginių teritorijoje susidarančios paviršinės nuotekos surenkamos ir valomos esamuose paviršinių nuotekų įrenginiuose. Buitinės nuotekos valomos nuotekų valymo įrenginiuose. Visos nuotekos bus išleidžiamos į esamus UAB Alytaus regiono atliekų tvarkymo centrui priklausančius tinklus.</w:t>
            </w:r>
          </w:p>
          <w:p w14:paraId="0AF6651E" w14:textId="77777777" w:rsidR="00B35FB8" w:rsidRPr="00B35FB8" w:rsidRDefault="00B35FB8" w:rsidP="00B35FB8">
            <w:pPr>
              <w:rPr>
                <w:sz w:val="20"/>
                <w:szCs w:val="20"/>
              </w:rPr>
            </w:pPr>
            <w:r w:rsidRPr="00B35FB8">
              <w:rPr>
                <w:sz w:val="20"/>
                <w:szCs w:val="20"/>
              </w:rPr>
              <w:t xml:space="preserve">Biologinio apdorojimo įrenginių su energijos gamyba pastato buitinėse patalpose susidarančios buitinės nuotekos bus valomos naujai pastatytuose buitinių nuotekų valymo įrenginiuose. Išvalyto nuotekos pateks į esamos sąvartyno paviršinių vandens saugyklą. </w:t>
            </w:r>
          </w:p>
        </w:tc>
      </w:tr>
      <w:tr w:rsidR="00B35FB8" w:rsidRPr="00B35FB8" w14:paraId="55739491" w14:textId="77777777" w:rsidTr="00B35FB8">
        <w:tc>
          <w:tcPr>
            <w:tcW w:w="540" w:type="dxa"/>
            <w:vMerge/>
            <w:tcBorders>
              <w:left w:val="single" w:sz="4" w:space="0" w:color="auto"/>
              <w:right w:val="single" w:sz="4" w:space="0" w:color="auto"/>
            </w:tcBorders>
            <w:vAlign w:val="center"/>
          </w:tcPr>
          <w:p w14:paraId="5C904E43"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717438C"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2871838"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3B8E553" w14:textId="77777777" w:rsidR="00B35FB8" w:rsidRPr="00B35FB8" w:rsidRDefault="00B35FB8" w:rsidP="00B35FB8">
            <w:pPr>
              <w:suppressAutoHyphens/>
              <w:adjustRightInd w:val="0"/>
              <w:textAlignment w:val="baseline"/>
              <w:rPr>
                <w:b/>
                <w:bCs/>
                <w:sz w:val="20"/>
                <w:szCs w:val="20"/>
              </w:rPr>
            </w:pPr>
            <w:r w:rsidRPr="00B35FB8">
              <w:rPr>
                <w:sz w:val="20"/>
                <w:szCs w:val="20"/>
              </w:rPr>
              <w:t>45. 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1521" w:type="dxa"/>
            <w:tcBorders>
              <w:top w:val="single" w:sz="4" w:space="0" w:color="auto"/>
              <w:left w:val="single" w:sz="4" w:space="0" w:color="auto"/>
              <w:bottom w:val="single" w:sz="4" w:space="0" w:color="auto"/>
              <w:right w:val="single" w:sz="4" w:space="0" w:color="auto"/>
            </w:tcBorders>
          </w:tcPr>
          <w:p w14:paraId="774277D7"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BFC7960"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FC944E6" w14:textId="77777777" w:rsidR="00B35FB8" w:rsidRPr="00B35FB8" w:rsidRDefault="00B35FB8" w:rsidP="00B35FB8">
            <w:pPr>
              <w:rPr>
                <w:sz w:val="20"/>
                <w:szCs w:val="20"/>
              </w:rPr>
            </w:pPr>
            <w:r w:rsidRPr="00B35FB8">
              <w:rPr>
                <w:sz w:val="20"/>
                <w:szCs w:val="20"/>
              </w:rPr>
              <w:t xml:space="preserve">Mechaninio rūšiavimo įrenginio teritorijoje paviršinės nuotekos bus valomos esamuose nuotekų valymo įrenginiuose. </w:t>
            </w:r>
          </w:p>
          <w:p w14:paraId="5764EA0B" w14:textId="77777777" w:rsidR="00B35FB8" w:rsidRPr="00B35FB8" w:rsidRDefault="00B35FB8" w:rsidP="00B35FB8">
            <w:pPr>
              <w:rPr>
                <w:sz w:val="20"/>
                <w:szCs w:val="20"/>
              </w:rPr>
            </w:pPr>
            <w:r w:rsidRPr="00B35FB8">
              <w:rPr>
                <w:sz w:val="20"/>
                <w:szCs w:val="20"/>
              </w:rPr>
              <w:t xml:space="preserve">Biologinio apdorojimo įrenginių su energijos gamyba teritorijoje lietaus nuotekos bus surenkamos įrengta paviršinių nuotekų surinkimo sistema. Dalis paviršinių nuotekų bus naudojamos biologinio apdorojimo technologiniame procese, kita dalis nuotekų bus išleidžiamos į esamą sąvartyno lietaus nuotekų sistemą. </w:t>
            </w:r>
          </w:p>
        </w:tc>
      </w:tr>
      <w:tr w:rsidR="00B35FB8" w:rsidRPr="00B35FB8" w14:paraId="5EA2005B" w14:textId="77777777" w:rsidTr="00B35FB8">
        <w:tc>
          <w:tcPr>
            <w:tcW w:w="540" w:type="dxa"/>
            <w:vMerge/>
            <w:tcBorders>
              <w:left w:val="single" w:sz="4" w:space="0" w:color="auto"/>
              <w:right w:val="single" w:sz="4" w:space="0" w:color="auto"/>
            </w:tcBorders>
            <w:vAlign w:val="center"/>
          </w:tcPr>
          <w:p w14:paraId="4E176015"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1CDE48F"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2C6477A"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BB0BAD0" w14:textId="77777777" w:rsidR="00B35FB8" w:rsidRPr="00B35FB8" w:rsidRDefault="00B35FB8" w:rsidP="00B35FB8">
            <w:pPr>
              <w:suppressAutoHyphens/>
              <w:adjustRightInd w:val="0"/>
              <w:textAlignment w:val="baseline"/>
              <w:rPr>
                <w:b/>
                <w:bCs/>
                <w:sz w:val="20"/>
                <w:szCs w:val="20"/>
              </w:rPr>
            </w:pPr>
            <w:r w:rsidRPr="00B35FB8">
              <w:rPr>
                <w:sz w:val="20"/>
                <w:szCs w:val="20"/>
              </w:rPr>
              <w:t>46. atskirti vandens surinkimo sistemas, skirtas potencialiai labiau užterštam vandeniui, nuo skirtų mažiau užterštam vandeniui;</w:t>
            </w:r>
          </w:p>
        </w:tc>
        <w:tc>
          <w:tcPr>
            <w:tcW w:w="1521" w:type="dxa"/>
            <w:tcBorders>
              <w:top w:val="single" w:sz="4" w:space="0" w:color="auto"/>
              <w:left w:val="single" w:sz="4" w:space="0" w:color="auto"/>
              <w:bottom w:val="single" w:sz="4" w:space="0" w:color="auto"/>
              <w:right w:val="single" w:sz="4" w:space="0" w:color="auto"/>
            </w:tcBorders>
          </w:tcPr>
          <w:p w14:paraId="15FB667B"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8972788"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9D47978" w14:textId="77777777" w:rsidR="00B35FB8" w:rsidRPr="00B35FB8" w:rsidRDefault="00B35FB8" w:rsidP="00B35FB8">
            <w:pPr>
              <w:rPr>
                <w:sz w:val="20"/>
                <w:szCs w:val="20"/>
              </w:rPr>
            </w:pPr>
            <w:r w:rsidRPr="00B35FB8">
              <w:rPr>
                <w:sz w:val="20"/>
                <w:szCs w:val="20"/>
              </w:rPr>
              <w:t>Mechaninio rūšiavimo įrenginio teritorijoje  įrengtos dvi nuotekų surinkimo sistemos, viena surenkamos ir valomos labiau užterštos nuotekos, kita skirta surinkti mažiau užterštas nuotekas.</w:t>
            </w:r>
          </w:p>
          <w:p w14:paraId="37449F5A" w14:textId="77777777" w:rsidR="00B35FB8" w:rsidRPr="00B35FB8" w:rsidRDefault="00B35FB8" w:rsidP="00B35FB8">
            <w:pPr>
              <w:rPr>
                <w:sz w:val="20"/>
                <w:szCs w:val="20"/>
              </w:rPr>
            </w:pPr>
            <w:r w:rsidRPr="00B35FB8">
              <w:rPr>
                <w:sz w:val="20"/>
                <w:szCs w:val="20"/>
              </w:rPr>
              <w:t>Biologinio apdorojimo įrenginių su energijos gamyba teritorijoje dalis paviršinių nuotekų tiekiamos į fermentavimo-perkoliato rezervuarą, kur toliau naudojamos technologiniame procese. Kitas dalis paviršinių nuotekų išleidžiamos į esamą sąvartyno lietaus nuotekų sistemą.</w:t>
            </w:r>
          </w:p>
        </w:tc>
      </w:tr>
      <w:tr w:rsidR="00B35FB8" w:rsidRPr="00B35FB8" w14:paraId="38881FB8" w14:textId="77777777" w:rsidTr="00B35FB8">
        <w:tc>
          <w:tcPr>
            <w:tcW w:w="540" w:type="dxa"/>
            <w:vMerge/>
            <w:tcBorders>
              <w:left w:val="single" w:sz="4" w:space="0" w:color="auto"/>
              <w:right w:val="single" w:sz="4" w:space="0" w:color="auto"/>
            </w:tcBorders>
            <w:vAlign w:val="center"/>
          </w:tcPr>
          <w:p w14:paraId="07F499E6"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DC0C32D"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70C7F25"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5769A90" w14:textId="77777777" w:rsidR="00B35FB8" w:rsidRPr="00B35FB8" w:rsidRDefault="00B35FB8" w:rsidP="00B35FB8">
            <w:pPr>
              <w:suppressAutoHyphens/>
              <w:adjustRightInd w:val="0"/>
              <w:textAlignment w:val="baseline"/>
              <w:rPr>
                <w:b/>
                <w:bCs/>
                <w:sz w:val="20"/>
                <w:szCs w:val="20"/>
              </w:rPr>
            </w:pPr>
            <w:r w:rsidRPr="00B35FB8">
              <w:rPr>
                <w:sz w:val="20"/>
                <w:szCs w:val="20"/>
              </w:rPr>
              <w:t>47. 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1521" w:type="dxa"/>
            <w:tcBorders>
              <w:top w:val="single" w:sz="4" w:space="0" w:color="auto"/>
              <w:left w:val="single" w:sz="4" w:space="0" w:color="auto"/>
              <w:bottom w:val="single" w:sz="4" w:space="0" w:color="auto"/>
              <w:right w:val="single" w:sz="4" w:space="0" w:color="auto"/>
            </w:tcBorders>
          </w:tcPr>
          <w:p w14:paraId="2214645A"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35A829A"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251005F" w14:textId="77777777" w:rsidR="00B35FB8" w:rsidRPr="00B35FB8" w:rsidRDefault="00B35FB8" w:rsidP="00B35FB8">
            <w:pPr>
              <w:rPr>
                <w:sz w:val="20"/>
                <w:szCs w:val="20"/>
              </w:rPr>
            </w:pPr>
            <w:r w:rsidRPr="00B35FB8">
              <w:rPr>
                <w:sz w:val="20"/>
                <w:szCs w:val="20"/>
              </w:rPr>
              <w:t>Aikštelės dengtos asfaltbetonio arba grunto danga.</w:t>
            </w:r>
          </w:p>
        </w:tc>
      </w:tr>
      <w:tr w:rsidR="00B35FB8" w:rsidRPr="00B35FB8" w14:paraId="1871F735" w14:textId="77777777" w:rsidTr="00B35FB8">
        <w:tc>
          <w:tcPr>
            <w:tcW w:w="540" w:type="dxa"/>
            <w:vMerge/>
            <w:tcBorders>
              <w:left w:val="single" w:sz="4" w:space="0" w:color="auto"/>
              <w:right w:val="single" w:sz="4" w:space="0" w:color="auto"/>
            </w:tcBorders>
            <w:vAlign w:val="center"/>
          </w:tcPr>
          <w:p w14:paraId="59359C33"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8B63FDE"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2BD24B5"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D35ED60" w14:textId="77777777" w:rsidR="00B35FB8" w:rsidRPr="00B35FB8" w:rsidRDefault="00B35FB8" w:rsidP="00B35FB8">
            <w:pPr>
              <w:suppressAutoHyphens/>
              <w:adjustRightInd w:val="0"/>
              <w:textAlignment w:val="baseline"/>
              <w:rPr>
                <w:b/>
                <w:bCs/>
                <w:sz w:val="20"/>
                <w:szCs w:val="20"/>
              </w:rPr>
            </w:pPr>
            <w:r w:rsidRPr="00B35FB8">
              <w:rPr>
                <w:sz w:val="20"/>
                <w:szCs w:val="20"/>
              </w:rPr>
              <w:t>48. rinkti vandenį specialiame baseine tikrinimui, valymui (jei užterštas) ir tolesniam naudojimui;</w:t>
            </w:r>
          </w:p>
        </w:tc>
        <w:tc>
          <w:tcPr>
            <w:tcW w:w="1521" w:type="dxa"/>
            <w:tcBorders>
              <w:top w:val="single" w:sz="4" w:space="0" w:color="auto"/>
              <w:left w:val="single" w:sz="4" w:space="0" w:color="auto"/>
              <w:bottom w:val="single" w:sz="4" w:space="0" w:color="auto"/>
              <w:right w:val="single" w:sz="4" w:space="0" w:color="auto"/>
            </w:tcBorders>
          </w:tcPr>
          <w:p w14:paraId="08E04982"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F70AB3D"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06600AD" w14:textId="77777777" w:rsidR="00B35FB8" w:rsidRPr="00B35FB8" w:rsidRDefault="00B35FB8" w:rsidP="00B35FB8">
            <w:pPr>
              <w:rPr>
                <w:sz w:val="20"/>
                <w:szCs w:val="20"/>
              </w:rPr>
            </w:pPr>
            <w:r w:rsidRPr="00B35FB8">
              <w:rPr>
                <w:sz w:val="20"/>
                <w:szCs w:val="20"/>
              </w:rPr>
              <w:t>Nuotekų surinkimo sistemose bus šuliniai nuotekų kokybei tirti prieš ir po valymo.</w:t>
            </w:r>
          </w:p>
          <w:p w14:paraId="2434CB8F" w14:textId="77777777" w:rsidR="00B35FB8" w:rsidRPr="00B35FB8" w:rsidRDefault="00B35FB8" w:rsidP="00B35FB8">
            <w:pPr>
              <w:rPr>
                <w:sz w:val="20"/>
                <w:szCs w:val="20"/>
              </w:rPr>
            </w:pPr>
            <w:r w:rsidRPr="00B35FB8">
              <w:rPr>
                <w:sz w:val="20"/>
                <w:szCs w:val="20"/>
              </w:rPr>
              <w:t>Fermentavimo-perkoliato rezervuare reguliariai bus tikrinamos filtrato savybės, kad įvertinti, tam tikrą filtrato kiekį išleisti ir pakeisti „sąlyginai“ švariu vandeniu. Detalesnė informacija pateikta Atliekų naudojimo ar šalinimo techniniame reglamente.</w:t>
            </w:r>
          </w:p>
        </w:tc>
      </w:tr>
      <w:tr w:rsidR="00B35FB8" w:rsidRPr="00B35FB8" w14:paraId="0B6B726D" w14:textId="77777777" w:rsidTr="00B35FB8">
        <w:tc>
          <w:tcPr>
            <w:tcW w:w="540" w:type="dxa"/>
            <w:vMerge/>
            <w:tcBorders>
              <w:left w:val="single" w:sz="4" w:space="0" w:color="auto"/>
              <w:right w:val="single" w:sz="4" w:space="0" w:color="auto"/>
            </w:tcBorders>
            <w:vAlign w:val="center"/>
          </w:tcPr>
          <w:p w14:paraId="67255FF4"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FDEFA38"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832035F"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1B822DC" w14:textId="77777777" w:rsidR="00B35FB8" w:rsidRPr="00B35FB8" w:rsidRDefault="00B35FB8" w:rsidP="00B35FB8">
            <w:pPr>
              <w:suppressAutoHyphens/>
              <w:adjustRightInd w:val="0"/>
              <w:textAlignment w:val="baseline"/>
              <w:rPr>
                <w:b/>
                <w:bCs/>
                <w:sz w:val="20"/>
                <w:szCs w:val="20"/>
              </w:rPr>
            </w:pPr>
            <w:r w:rsidRPr="00B35FB8">
              <w:rPr>
                <w:sz w:val="20"/>
                <w:szCs w:val="20"/>
              </w:rPr>
              <w:t>49. įrenginyje maksimaliai pakartotinai naudoti išvalytą vandenį ir naudoti lietaus vandenį;</w:t>
            </w:r>
          </w:p>
        </w:tc>
        <w:tc>
          <w:tcPr>
            <w:tcW w:w="1521" w:type="dxa"/>
            <w:tcBorders>
              <w:top w:val="single" w:sz="4" w:space="0" w:color="auto"/>
              <w:left w:val="single" w:sz="4" w:space="0" w:color="auto"/>
              <w:bottom w:val="single" w:sz="4" w:space="0" w:color="auto"/>
              <w:right w:val="single" w:sz="4" w:space="0" w:color="auto"/>
            </w:tcBorders>
          </w:tcPr>
          <w:p w14:paraId="501E3979"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28FB1D9"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DA691F8" w14:textId="77777777" w:rsidR="00B35FB8" w:rsidRPr="00B35FB8" w:rsidRDefault="00B35FB8" w:rsidP="00B35FB8">
            <w:pPr>
              <w:rPr>
                <w:sz w:val="20"/>
                <w:szCs w:val="20"/>
              </w:rPr>
            </w:pPr>
            <w:r w:rsidRPr="00B35FB8">
              <w:rPr>
                <w:sz w:val="20"/>
                <w:szCs w:val="20"/>
              </w:rPr>
              <w:t>Buitinėms reikmėms naudojamas vanduo turi atitikti HN reikalavimus.</w:t>
            </w:r>
          </w:p>
          <w:p w14:paraId="0A3AC385" w14:textId="77777777" w:rsidR="00B35FB8" w:rsidRPr="00B35FB8" w:rsidRDefault="00B35FB8" w:rsidP="00B35FB8">
            <w:pPr>
              <w:rPr>
                <w:sz w:val="20"/>
                <w:szCs w:val="20"/>
              </w:rPr>
            </w:pPr>
            <w:r w:rsidRPr="00B35FB8">
              <w:rPr>
                <w:sz w:val="20"/>
                <w:szCs w:val="20"/>
              </w:rPr>
              <w:t>Biologinio apdorojimo įrenginių technologiniam procese naudojamas lietaus vanduo.</w:t>
            </w:r>
          </w:p>
        </w:tc>
      </w:tr>
      <w:tr w:rsidR="00B35FB8" w:rsidRPr="00B35FB8" w14:paraId="5F9CB4D5" w14:textId="77777777" w:rsidTr="00B35FB8">
        <w:tc>
          <w:tcPr>
            <w:tcW w:w="540" w:type="dxa"/>
            <w:vMerge/>
            <w:tcBorders>
              <w:left w:val="single" w:sz="4" w:space="0" w:color="auto"/>
              <w:right w:val="single" w:sz="4" w:space="0" w:color="auto"/>
            </w:tcBorders>
            <w:vAlign w:val="center"/>
          </w:tcPr>
          <w:p w14:paraId="34118069"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E781A8E"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09F8E5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4241711" w14:textId="77777777" w:rsidR="00B35FB8" w:rsidRPr="00B35FB8" w:rsidRDefault="00B35FB8" w:rsidP="00B35FB8">
            <w:pPr>
              <w:suppressAutoHyphens/>
              <w:adjustRightInd w:val="0"/>
              <w:textAlignment w:val="baseline"/>
              <w:rPr>
                <w:b/>
                <w:bCs/>
                <w:sz w:val="20"/>
                <w:szCs w:val="20"/>
              </w:rPr>
            </w:pPr>
            <w:r w:rsidRPr="00B35FB8">
              <w:rPr>
                <w:sz w:val="20"/>
                <w:szCs w:val="20"/>
              </w:rPr>
              <w:t>50. kasdien tikrinti nutekamojo vandens valdymo sistemą ir turėti visų atliktų patikrinimų žurnalą; tam reikalinga sistema, stebinti pašalinamų nutekamųjų vandenų ir nuosėdų kokybę;</w:t>
            </w:r>
          </w:p>
        </w:tc>
        <w:tc>
          <w:tcPr>
            <w:tcW w:w="1521" w:type="dxa"/>
            <w:tcBorders>
              <w:top w:val="single" w:sz="4" w:space="0" w:color="auto"/>
              <w:left w:val="single" w:sz="4" w:space="0" w:color="auto"/>
              <w:bottom w:val="single" w:sz="4" w:space="0" w:color="auto"/>
              <w:right w:val="single" w:sz="4" w:space="0" w:color="auto"/>
            </w:tcBorders>
          </w:tcPr>
          <w:p w14:paraId="7795A5E4"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30A0270"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20C5EC6" w14:textId="77777777" w:rsidR="00B35FB8" w:rsidRPr="00B35FB8" w:rsidRDefault="00B35FB8" w:rsidP="00B35FB8">
            <w:pPr>
              <w:rPr>
                <w:sz w:val="20"/>
                <w:szCs w:val="20"/>
              </w:rPr>
            </w:pPr>
            <w:r w:rsidRPr="00B35FB8">
              <w:rPr>
                <w:sz w:val="20"/>
                <w:szCs w:val="20"/>
              </w:rPr>
              <w:t>Nuotekų surinkimo ir valymo sistema bus tikrinama kasdien vizualiai. Pagal sutartį ją aptarnaus šias paslaugas teikianti įmonė.</w:t>
            </w:r>
          </w:p>
        </w:tc>
      </w:tr>
      <w:tr w:rsidR="00B35FB8" w:rsidRPr="00B35FB8" w14:paraId="4542A553" w14:textId="77777777" w:rsidTr="00B35FB8">
        <w:tc>
          <w:tcPr>
            <w:tcW w:w="540" w:type="dxa"/>
            <w:vMerge/>
            <w:tcBorders>
              <w:left w:val="single" w:sz="4" w:space="0" w:color="auto"/>
              <w:right w:val="single" w:sz="4" w:space="0" w:color="auto"/>
            </w:tcBorders>
            <w:vAlign w:val="center"/>
          </w:tcPr>
          <w:p w14:paraId="19D24698"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2EAE852"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8DF66F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D7E992E" w14:textId="77777777" w:rsidR="00B35FB8" w:rsidRPr="00B35FB8" w:rsidRDefault="00B35FB8" w:rsidP="00B35FB8">
            <w:pPr>
              <w:suppressAutoHyphens/>
              <w:adjustRightInd w:val="0"/>
              <w:textAlignment w:val="baseline"/>
              <w:rPr>
                <w:b/>
                <w:bCs/>
                <w:sz w:val="20"/>
                <w:szCs w:val="20"/>
              </w:rPr>
            </w:pPr>
            <w:r w:rsidRPr="00B35FB8">
              <w:rPr>
                <w:sz w:val="20"/>
                <w:szCs w:val="20"/>
              </w:rPr>
              <w:t>51. 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po to vietoje atskiriami pirmiau nustatyti nuotekų srautai, o tada nuotekos apdorojamos konkrečiu būdu, vietoje ar už jos ribų;</w:t>
            </w:r>
          </w:p>
        </w:tc>
        <w:tc>
          <w:tcPr>
            <w:tcW w:w="1521" w:type="dxa"/>
            <w:tcBorders>
              <w:top w:val="single" w:sz="4" w:space="0" w:color="auto"/>
              <w:left w:val="single" w:sz="4" w:space="0" w:color="auto"/>
              <w:bottom w:val="single" w:sz="4" w:space="0" w:color="auto"/>
              <w:right w:val="single" w:sz="4" w:space="0" w:color="auto"/>
            </w:tcBorders>
          </w:tcPr>
          <w:p w14:paraId="6CC7460F"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3D7B12D"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4B4CB69" w14:textId="77777777" w:rsidR="00B35FB8" w:rsidRPr="00B35FB8" w:rsidRDefault="00B35FB8" w:rsidP="00B35FB8">
            <w:pPr>
              <w:rPr>
                <w:sz w:val="20"/>
                <w:szCs w:val="20"/>
              </w:rPr>
            </w:pPr>
            <w:r w:rsidRPr="00B35FB8">
              <w:rPr>
                <w:sz w:val="20"/>
                <w:szCs w:val="20"/>
              </w:rPr>
              <w:t xml:space="preserve">Paviršinės nuotekos gali būti užterštos naftos produktais, skendinčiomis medžiagomis. </w:t>
            </w:r>
          </w:p>
          <w:p w14:paraId="56EC6099" w14:textId="77777777" w:rsidR="00B35FB8" w:rsidRPr="00B35FB8" w:rsidRDefault="00B35FB8" w:rsidP="00B35FB8">
            <w:pPr>
              <w:rPr>
                <w:sz w:val="20"/>
                <w:szCs w:val="20"/>
              </w:rPr>
            </w:pPr>
            <w:r w:rsidRPr="00B35FB8">
              <w:rPr>
                <w:sz w:val="20"/>
                <w:szCs w:val="20"/>
              </w:rPr>
              <w:t>Taip pat bus kontroliuojamos filtrato, naudojamo fermentavimo procese savybės.</w:t>
            </w:r>
          </w:p>
        </w:tc>
      </w:tr>
      <w:tr w:rsidR="00B35FB8" w:rsidRPr="00B35FB8" w14:paraId="7C4CAE77" w14:textId="77777777" w:rsidTr="00B35FB8">
        <w:tc>
          <w:tcPr>
            <w:tcW w:w="540" w:type="dxa"/>
            <w:vMerge/>
            <w:tcBorders>
              <w:left w:val="single" w:sz="4" w:space="0" w:color="auto"/>
              <w:right w:val="single" w:sz="4" w:space="0" w:color="auto"/>
            </w:tcBorders>
            <w:vAlign w:val="center"/>
          </w:tcPr>
          <w:p w14:paraId="28CD2F87"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2A527BB"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4F21B07"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703E38B" w14:textId="77777777" w:rsidR="00B35FB8" w:rsidRPr="00B35FB8" w:rsidRDefault="00B35FB8" w:rsidP="00B35FB8">
            <w:pPr>
              <w:suppressAutoHyphens/>
              <w:adjustRightInd w:val="0"/>
              <w:textAlignment w:val="baseline"/>
              <w:rPr>
                <w:b/>
                <w:bCs/>
                <w:sz w:val="20"/>
                <w:szCs w:val="20"/>
              </w:rPr>
            </w:pPr>
            <w:r w:rsidRPr="00B35FB8">
              <w:rPr>
                <w:sz w:val="20"/>
                <w:szCs w:val="20"/>
              </w:rPr>
              <w:t>52. galiausiai, po GPGB Nr. 42 pritaikymo, pasirinkti ir įvykdyti tinkamą valymo technologiją kiekvienam nuotekų tipui;</w:t>
            </w:r>
          </w:p>
        </w:tc>
        <w:tc>
          <w:tcPr>
            <w:tcW w:w="1521" w:type="dxa"/>
            <w:tcBorders>
              <w:top w:val="single" w:sz="4" w:space="0" w:color="auto"/>
              <w:left w:val="single" w:sz="4" w:space="0" w:color="auto"/>
              <w:bottom w:val="single" w:sz="4" w:space="0" w:color="auto"/>
              <w:right w:val="single" w:sz="4" w:space="0" w:color="auto"/>
            </w:tcBorders>
          </w:tcPr>
          <w:p w14:paraId="3B3CF2AF"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C36FD57"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4A1BD4F" w14:textId="77777777" w:rsidR="00B35FB8" w:rsidRPr="00B35FB8" w:rsidRDefault="00B35FB8" w:rsidP="00B35FB8">
            <w:pPr>
              <w:rPr>
                <w:sz w:val="20"/>
                <w:szCs w:val="20"/>
              </w:rPr>
            </w:pPr>
            <w:r w:rsidRPr="00B35FB8">
              <w:rPr>
                <w:sz w:val="20"/>
                <w:szCs w:val="20"/>
              </w:rPr>
              <w:t>Mechaninio rūšiavimo įrenginio teritorijoje paviršinės nuotekos gali būti užterštos naftos produktais, skendinčiomis medžiagomis. Įrengta naftos produktų gaudyklė. Prieš išleidžiant buitines nuotekas į teritorijoje esančius mišrių nuotekų tinklus, jos bus valomos projektuojamuose buitinių nuotekų valymo įrenginiuose.</w:t>
            </w:r>
          </w:p>
          <w:p w14:paraId="5BE85D35" w14:textId="77777777" w:rsidR="00B35FB8" w:rsidRPr="00B35FB8" w:rsidRDefault="00B35FB8" w:rsidP="00B35FB8">
            <w:pPr>
              <w:rPr>
                <w:sz w:val="20"/>
                <w:szCs w:val="20"/>
              </w:rPr>
            </w:pPr>
            <w:r w:rsidRPr="00B35FB8">
              <w:rPr>
                <w:sz w:val="20"/>
                <w:szCs w:val="20"/>
              </w:rPr>
              <w:t>Biologinio apdorojimo įrenginių buitinėse patalpose susidarančios buitinės nuotekos bus valomos buitinių nuotekų valymo įrenginiuose.</w:t>
            </w:r>
          </w:p>
        </w:tc>
      </w:tr>
      <w:tr w:rsidR="00B35FB8" w:rsidRPr="00B35FB8" w14:paraId="1165AC21" w14:textId="77777777" w:rsidTr="00B35FB8">
        <w:tc>
          <w:tcPr>
            <w:tcW w:w="540" w:type="dxa"/>
            <w:vMerge/>
            <w:tcBorders>
              <w:left w:val="single" w:sz="4" w:space="0" w:color="auto"/>
              <w:right w:val="single" w:sz="4" w:space="0" w:color="auto"/>
            </w:tcBorders>
            <w:vAlign w:val="center"/>
          </w:tcPr>
          <w:p w14:paraId="24CE00DF"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E042562"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01AE72F"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323D3F6" w14:textId="77777777" w:rsidR="00B35FB8" w:rsidRPr="00B35FB8" w:rsidRDefault="00B35FB8" w:rsidP="00B35FB8">
            <w:pPr>
              <w:suppressAutoHyphens/>
              <w:adjustRightInd w:val="0"/>
              <w:textAlignment w:val="baseline"/>
              <w:rPr>
                <w:b/>
                <w:bCs/>
                <w:sz w:val="20"/>
                <w:szCs w:val="20"/>
              </w:rPr>
            </w:pPr>
            <w:r w:rsidRPr="00B35FB8">
              <w:rPr>
                <w:sz w:val="20"/>
                <w:szCs w:val="20"/>
              </w:rPr>
              <w:t>53. įgyvendinti priemones, didinančias patikimumą, kuriuo galima atlikti reikiamus kontrolės ir slopinimo veiksmus (pvz., optimizuoti metalų nusodinimą);</w:t>
            </w:r>
          </w:p>
        </w:tc>
        <w:tc>
          <w:tcPr>
            <w:tcW w:w="1521" w:type="dxa"/>
            <w:tcBorders>
              <w:top w:val="single" w:sz="4" w:space="0" w:color="auto"/>
              <w:left w:val="single" w:sz="4" w:space="0" w:color="auto"/>
              <w:bottom w:val="single" w:sz="4" w:space="0" w:color="auto"/>
              <w:right w:val="single" w:sz="4" w:space="0" w:color="auto"/>
            </w:tcBorders>
          </w:tcPr>
          <w:p w14:paraId="00874EB3"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1E2E3B2"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846061F" w14:textId="77777777" w:rsidR="00B35FB8" w:rsidRPr="00B35FB8" w:rsidRDefault="00B35FB8" w:rsidP="00B35FB8">
            <w:pPr>
              <w:rPr>
                <w:sz w:val="20"/>
                <w:szCs w:val="20"/>
              </w:rPr>
            </w:pPr>
            <w:r w:rsidRPr="00B35FB8">
              <w:rPr>
                <w:sz w:val="20"/>
                <w:szCs w:val="20"/>
              </w:rPr>
              <w:t>Įdiegti valymo įrenginiai yra sertifikuoti, o technologija gerai išnagrinėta.</w:t>
            </w:r>
          </w:p>
        </w:tc>
      </w:tr>
      <w:tr w:rsidR="00B35FB8" w:rsidRPr="00B35FB8" w14:paraId="46FFE831" w14:textId="77777777" w:rsidTr="00B35FB8">
        <w:tc>
          <w:tcPr>
            <w:tcW w:w="540" w:type="dxa"/>
            <w:vMerge/>
            <w:tcBorders>
              <w:left w:val="single" w:sz="4" w:space="0" w:color="auto"/>
              <w:right w:val="single" w:sz="4" w:space="0" w:color="auto"/>
            </w:tcBorders>
            <w:vAlign w:val="center"/>
          </w:tcPr>
          <w:p w14:paraId="048931CD"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E4847B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5F3DA79"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7112722" w14:textId="77777777" w:rsidR="00B35FB8" w:rsidRPr="00B35FB8" w:rsidRDefault="00B35FB8" w:rsidP="00B35FB8">
            <w:pPr>
              <w:suppressAutoHyphens/>
              <w:adjustRightInd w:val="0"/>
              <w:textAlignment w:val="baseline"/>
              <w:rPr>
                <w:b/>
                <w:bCs/>
                <w:sz w:val="20"/>
                <w:szCs w:val="20"/>
              </w:rPr>
            </w:pPr>
            <w:r w:rsidRPr="00B35FB8">
              <w:rPr>
                <w:sz w:val="20"/>
                <w:szCs w:val="20"/>
              </w:rPr>
              <w:t>54. identifikuoti pagrindines chemines išvalytų nutekamųjų vandenų sudedamąsias dalis (įskaitant COD susidarymą) ir po to atlikti kompetentingą šių cheminių medžiagų likimo aplinkoje įvertinimą;</w:t>
            </w:r>
          </w:p>
        </w:tc>
        <w:tc>
          <w:tcPr>
            <w:tcW w:w="1521" w:type="dxa"/>
            <w:tcBorders>
              <w:top w:val="single" w:sz="4" w:space="0" w:color="auto"/>
              <w:left w:val="single" w:sz="4" w:space="0" w:color="auto"/>
              <w:bottom w:val="single" w:sz="4" w:space="0" w:color="auto"/>
              <w:right w:val="single" w:sz="4" w:space="0" w:color="auto"/>
            </w:tcBorders>
          </w:tcPr>
          <w:p w14:paraId="3816E84B"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1DA4DC6"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EE69E8B" w14:textId="77777777" w:rsidR="00B35FB8" w:rsidRPr="00B35FB8" w:rsidRDefault="00B35FB8" w:rsidP="00B35FB8">
            <w:pPr>
              <w:rPr>
                <w:sz w:val="20"/>
                <w:szCs w:val="20"/>
              </w:rPr>
            </w:pPr>
            <w:r w:rsidRPr="00B35FB8">
              <w:rPr>
                <w:sz w:val="20"/>
                <w:szCs w:val="20"/>
              </w:rPr>
              <w:t xml:space="preserve">Pagrindiniai paviršinių nuotekų kontroliuojami parametrai yra skendinčios medžiagos ir naftos produktai. </w:t>
            </w:r>
          </w:p>
          <w:p w14:paraId="405CE668" w14:textId="77777777" w:rsidR="00B35FB8" w:rsidRPr="00B35FB8" w:rsidRDefault="00B35FB8" w:rsidP="00B35FB8">
            <w:pPr>
              <w:rPr>
                <w:sz w:val="20"/>
                <w:szCs w:val="20"/>
              </w:rPr>
            </w:pPr>
            <w:r w:rsidRPr="00B35FB8">
              <w:rPr>
                <w:sz w:val="20"/>
                <w:szCs w:val="20"/>
              </w:rPr>
              <w:t>Biologinio apdorojimo įrenginių su energijos gamybos veikloje susidarančios buitinės nuotekos bus valomos vietiniuose valymo įrenginiuose. Išvalytose buitinėse nuotekose kontroliuojami parametrai: skendinčių medžiagų, BDS</w:t>
            </w:r>
            <w:r w:rsidRPr="00B35FB8">
              <w:rPr>
                <w:sz w:val="20"/>
                <w:szCs w:val="20"/>
                <w:vertAlign w:val="subscript"/>
              </w:rPr>
              <w:t>7</w:t>
            </w:r>
            <w:r w:rsidRPr="00B35FB8">
              <w:rPr>
                <w:sz w:val="20"/>
                <w:szCs w:val="20"/>
              </w:rPr>
              <w:t>, ChDS, NH</w:t>
            </w:r>
            <w:r w:rsidRPr="00B35FB8">
              <w:rPr>
                <w:sz w:val="20"/>
                <w:szCs w:val="20"/>
                <w:vertAlign w:val="subscript"/>
              </w:rPr>
              <w:t>4</w:t>
            </w:r>
            <w:r w:rsidRPr="00B35FB8">
              <w:rPr>
                <w:sz w:val="20"/>
                <w:szCs w:val="20"/>
              </w:rPr>
              <w:t>(N), N</w:t>
            </w:r>
            <w:r w:rsidRPr="00B35FB8">
              <w:rPr>
                <w:sz w:val="20"/>
                <w:szCs w:val="20"/>
                <w:vertAlign w:val="subscript"/>
              </w:rPr>
              <w:t>bendr</w:t>
            </w:r>
            <w:r w:rsidRPr="00B35FB8">
              <w:rPr>
                <w:sz w:val="20"/>
                <w:szCs w:val="20"/>
              </w:rPr>
              <w:t>, temperatūra, pH</w:t>
            </w:r>
          </w:p>
        </w:tc>
      </w:tr>
      <w:tr w:rsidR="00B35FB8" w:rsidRPr="00B35FB8" w14:paraId="4888931D" w14:textId="77777777" w:rsidTr="00B35FB8">
        <w:tc>
          <w:tcPr>
            <w:tcW w:w="540" w:type="dxa"/>
            <w:vMerge/>
            <w:tcBorders>
              <w:left w:val="single" w:sz="4" w:space="0" w:color="auto"/>
              <w:right w:val="single" w:sz="4" w:space="0" w:color="auto"/>
            </w:tcBorders>
            <w:vAlign w:val="center"/>
          </w:tcPr>
          <w:p w14:paraId="627B736B"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507C4FC"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61CCDB8"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A0CBAFA" w14:textId="77777777" w:rsidR="00B35FB8" w:rsidRPr="00B35FB8" w:rsidRDefault="00B35FB8" w:rsidP="00B35FB8">
            <w:pPr>
              <w:suppressAutoHyphens/>
              <w:adjustRightInd w:val="0"/>
              <w:textAlignment w:val="baseline"/>
              <w:rPr>
                <w:b/>
                <w:bCs/>
                <w:sz w:val="20"/>
                <w:szCs w:val="20"/>
              </w:rPr>
            </w:pPr>
            <w:r w:rsidRPr="00B35FB8">
              <w:rPr>
                <w:sz w:val="20"/>
                <w:szCs w:val="20"/>
              </w:rPr>
              <w:t>55. nuotekos išleidžiamos iš saugyklos tik atlikus visas valymo priemones ir galutinį patikrinimą;</w:t>
            </w:r>
          </w:p>
        </w:tc>
        <w:tc>
          <w:tcPr>
            <w:tcW w:w="1521" w:type="dxa"/>
            <w:tcBorders>
              <w:top w:val="single" w:sz="4" w:space="0" w:color="auto"/>
              <w:left w:val="single" w:sz="4" w:space="0" w:color="auto"/>
              <w:bottom w:val="single" w:sz="4" w:space="0" w:color="auto"/>
              <w:right w:val="single" w:sz="4" w:space="0" w:color="auto"/>
            </w:tcBorders>
          </w:tcPr>
          <w:p w14:paraId="756DC5F5"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F50509A"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1730DC85" w14:textId="77777777" w:rsidR="00B35FB8" w:rsidRPr="00B35FB8" w:rsidRDefault="00B35FB8" w:rsidP="00B35FB8">
            <w:pPr>
              <w:rPr>
                <w:sz w:val="20"/>
                <w:szCs w:val="20"/>
              </w:rPr>
            </w:pPr>
            <w:r w:rsidRPr="00B35FB8">
              <w:rPr>
                <w:sz w:val="20"/>
                <w:szCs w:val="20"/>
              </w:rPr>
              <w:t>Nuotekos saugykloje nebus saugomos.</w:t>
            </w:r>
          </w:p>
        </w:tc>
      </w:tr>
      <w:tr w:rsidR="00B35FB8" w:rsidRPr="00B35FB8" w14:paraId="2D7E7C40" w14:textId="77777777" w:rsidTr="00B35FB8">
        <w:tc>
          <w:tcPr>
            <w:tcW w:w="540" w:type="dxa"/>
            <w:vMerge/>
            <w:tcBorders>
              <w:left w:val="single" w:sz="4" w:space="0" w:color="auto"/>
              <w:bottom w:val="single" w:sz="4" w:space="0" w:color="auto"/>
              <w:right w:val="single" w:sz="4" w:space="0" w:color="auto"/>
            </w:tcBorders>
            <w:vAlign w:val="center"/>
          </w:tcPr>
          <w:p w14:paraId="3A808D3D"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70B71E7F"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3C19D6F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tbl>
            <w:tblPr>
              <w:tblpPr w:leftFromText="180" w:rightFromText="180" w:vertAnchor="page" w:horzAnchor="margin" w:tblpY="3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520"/>
            </w:tblGrid>
            <w:tr w:rsidR="00B35FB8" w:rsidRPr="00B35FB8" w14:paraId="33DC85EE" w14:textId="77777777" w:rsidTr="00B35FB8">
              <w:tc>
                <w:tcPr>
                  <w:tcW w:w="2608" w:type="dxa"/>
                </w:tcPr>
                <w:p w14:paraId="465879B4" w14:textId="77777777" w:rsidR="00B35FB8" w:rsidRPr="00B35FB8" w:rsidRDefault="00B35FB8" w:rsidP="00B35FB8">
                  <w:pPr>
                    <w:rPr>
                      <w:b/>
                      <w:bCs/>
                      <w:sz w:val="20"/>
                      <w:szCs w:val="20"/>
                    </w:rPr>
                  </w:pPr>
                  <w:r w:rsidRPr="00B35FB8">
                    <w:rPr>
                      <w:b/>
                      <w:bCs/>
                      <w:sz w:val="20"/>
                      <w:szCs w:val="20"/>
                    </w:rPr>
                    <w:t>Vandens parametras</w:t>
                  </w:r>
                </w:p>
              </w:tc>
              <w:tc>
                <w:tcPr>
                  <w:tcW w:w="2520" w:type="dxa"/>
                </w:tcPr>
                <w:p w14:paraId="4B41BC2A" w14:textId="77777777" w:rsidR="00B35FB8" w:rsidRPr="00B35FB8" w:rsidRDefault="00B35FB8" w:rsidP="00B35FB8">
                  <w:pPr>
                    <w:rPr>
                      <w:b/>
                      <w:bCs/>
                      <w:sz w:val="20"/>
                      <w:szCs w:val="20"/>
                    </w:rPr>
                  </w:pPr>
                  <w:r w:rsidRPr="00B35FB8">
                    <w:rPr>
                      <w:b/>
                      <w:bCs/>
                      <w:sz w:val="20"/>
                      <w:szCs w:val="20"/>
                    </w:rPr>
                    <w:t>Emisijos vertės, susijusios su GPGB naudojimu (ppm)</w:t>
                  </w:r>
                </w:p>
              </w:tc>
            </w:tr>
            <w:tr w:rsidR="00B35FB8" w:rsidRPr="00B35FB8" w14:paraId="0A511176" w14:textId="77777777" w:rsidTr="00B35FB8">
              <w:tc>
                <w:tcPr>
                  <w:tcW w:w="2608" w:type="dxa"/>
                </w:tcPr>
                <w:p w14:paraId="2E0AB9CD" w14:textId="77777777" w:rsidR="00B35FB8" w:rsidRPr="00B35FB8" w:rsidRDefault="00B35FB8" w:rsidP="00B35FB8">
                  <w:pPr>
                    <w:rPr>
                      <w:sz w:val="20"/>
                      <w:szCs w:val="20"/>
                    </w:rPr>
                  </w:pPr>
                  <w:r w:rsidRPr="00B35FB8">
                    <w:rPr>
                      <w:sz w:val="20"/>
                      <w:szCs w:val="20"/>
                    </w:rPr>
                    <w:t>COD (cheminis deguonies poreikis)</w:t>
                  </w:r>
                </w:p>
              </w:tc>
              <w:tc>
                <w:tcPr>
                  <w:tcW w:w="2520" w:type="dxa"/>
                  <w:vAlign w:val="center"/>
                </w:tcPr>
                <w:p w14:paraId="6C86CC1B" w14:textId="77777777" w:rsidR="00B35FB8" w:rsidRPr="00B35FB8" w:rsidRDefault="00B35FB8" w:rsidP="00B35FB8">
                  <w:pPr>
                    <w:jc w:val="center"/>
                    <w:rPr>
                      <w:sz w:val="20"/>
                      <w:szCs w:val="20"/>
                    </w:rPr>
                  </w:pPr>
                  <w:r w:rsidRPr="00B35FB8">
                    <w:rPr>
                      <w:sz w:val="20"/>
                      <w:szCs w:val="20"/>
                    </w:rPr>
                    <w:t>20–120</w:t>
                  </w:r>
                </w:p>
              </w:tc>
            </w:tr>
            <w:tr w:rsidR="00B35FB8" w:rsidRPr="00B35FB8" w14:paraId="0B50E269" w14:textId="77777777" w:rsidTr="00B35FB8">
              <w:tc>
                <w:tcPr>
                  <w:tcW w:w="2608" w:type="dxa"/>
                </w:tcPr>
                <w:p w14:paraId="631793D6" w14:textId="77777777" w:rsidR="00B35FB8" w:rsidRPr="00B35FB8" w:rsidRDefault="00B35FB8" w:rsidP="00B35FB8">
                  <w:pPr>
                    <w:rPr>
                      <w:sz w:val="20"/>
                      <w:szCs w:val="20"/>
                    </w:rPr>
                  </w:pPr>
                  <w:r w:rsidRPr="00B35FB8">
                    <w:rPr>
                      <w:sz w:val="20"/>
                      <w:szCs w:val="20"/>
                    </w:rPr>
                    <w:t>BOD (biocheminis deguonies poreikis)</w:t>
                  </w:r>
                </w:p>
              </w:tc>
              <w:tc>
                <w:tcPr>
                  <w:tcW w:w="2520" w:type="dxa"/>
                  <w:vAlign w:val="center"/>
                </w:tcPr>
                <w:p w14:paraId="1A8F6CE2" w14:textId="77777777" w:rsidR="00B35FB8" w:rsidRPr="00B35FB8" w:rsidRDefault="00B35FB8" w:rsidP="00B35FB8">
                  <w:pPr>
                    <w:jc w:val="center"/>
                    <w:rPr>
                      <w:sz w:val="20"/>
                      <w:szCs w:val="20"/>
                    </w:rPr>
                  </w:pPr>
                  <w:r w:rsidRPr="00B35FB8">
                    <w:rPr>
                      <w:sz w:val="20"/>
                      <w:szCs w:val="20"/>
                    </w:rPr>
                    <w:t>2–20</w:t>
                  </w:r>
                </w:p>
              </w:tc>
            </w:tr>
            <w:tr w:rsidR="00B35FB8" w:rsidRPr="00B35FB8" w14:paraId="2537F7DD" w14:textId="77777777" w:rsidTr="00B35FB8">
              <w:tc>
                <w:tcPr>
                  <w:tcW w:w="2608" w:type="dxa"/>
                </w:tcPr>
                <w:p w14:paraId="390A947C" w14:textId="77777777" w:rsidR="00B35FB8" w:rsidRPr="00B35FB8" w:rsidRDefault="00B35FB8" w:rsidP="00B35FB8">
                  <w:pPr>
                    <w:rPr>
                      <w:sz w:val="20"/>
                      <w:szCs w:val="20"/>
                    </w:rPr>
                  </w:pPr>
                  <w:r w:rsidRPr="00B35FB8">
                    <w:rPr>
                      <w:sz w:val="20"/>
                      <w:szCs w:val="20"/>
                    </w:rPr>
                    <w:t>Sunkieji metalai (Cr, Cu, Ni, Pb, Zn)</w:t>
                  </w:r>
                </w:p>
              </w:tc>
              <w:tc>
                <w:tcPr>
                  <w:tcW w:w="2520" w:type="dxa"/>
                  <w:vAlign w:val="center"/>
                </w:tcPr>
                <w:p w14:paraId="65EF37AE" w14:textId="77777777" w:rsidR="00B35FB8" w:rsidRPr="00B35FB8" w:rsidRDefault="00B35FB8" w:rsidP="00B35FB8">
                  <w:pPr>
                    <w:jc w:val="center"/>
                    <w:rPr>
                      <w:sz w:val="20"/>
                      <w:szCs w:val="20"/>
                    </w:rPr>
                  </w:pPr>
                  <w:r w:rsidRPr="00B35FB8">
                    <w:rPr>
                      <w:sz w:val="20"/>
                      <w:szCs w:val="20"/>
                    </w:rPr>
                    <w:t>0,1–1</w:t>
                  </w:r>
                </w:p>
              </w:tc>
            </w:tr>
            <w:tr w:rsidR="00B35FB8" w:rsidRPr="00B35FB8" w14:paraId="19F04A2E" w14:textId="77777777" w:rsidTr="00B35FB8">
              <w:tc>
                <w:tcPr>
                  <w:tcW w:w="2608" w:type="dxa"/>
                </w:tcPr>
                <w:p w14:paraId="6F2C911B" w14:textId="77777777" w:rsidR="00B35FB8" w:rsidRPr="00B35FB8" w:rsidRDefault="00B35FB8" w:rsidP="00B35FB8">
                  <w:pPr>
                    <w:rPr>
                      <w:sz w:val="20"/>
                      <w:szCs w:val="20"/>
                    </w:rPr>
                  </w:pPr>
                  <w:r w:rsidRPr="00B35FB8">
                    <w:rPr>
                      <w:sz w:val="20"/>
                      <w:szCs w:val="20"/>
                    </w:rPr>
                    <w:t>Labai toksiški sunkieji metalai:</w:t>
                  </w:r>
                </w:p>
                <w:p w14:paraId="1BC79F03" w14:textId="77777777" w:rsidR="00B35FB8" w:rsidRPr="00B35FB8" w:rsidRDefault="00B35FB8" w:rsidP="00B35FB8">
                  <w:pPr>
                    <w:rPr>
                      <w:sz w:val="20"/>
                      <w:szCs w:val="20"/>
                    </w:rPr>
                  </w:pPr>
                  <w:r w:rsidRPr="00B35FB8">
                    <w:rPr>
                      <w:sz w:val="20"/>
                      <w:szCs w:val="20"/>
                    </w:rPr>
                    <w:tab/>
                    <w:t>As</w:t>
                  </w:r>
                </w:p>
                <w:p w14:paraId="542C06A3" w14:textId="77777777" w:rsidR="00B35FB8" w:rsidRPr="00B35FB8" w:rsidRDefault="00B35FB8" w:rsidP="00B35FB8">
                  <w:pPr>
                    <w:rPr>
                      <w:sz w:val="20"/>
                      <w:szCs w:val="20"/>
                    </w:rPr>
                  </w:pPr>
                  <w:r w:rsidRPr="00B35FB8">
                    <w:rPr>
                      <w:sz w:val="20"/>
                      <w:szCs w:val="20"/>
                    </w:rPr>
                    <w:tab/>
                    <w:t>Hg</w:t>
                  </w:r>
                </w:p>
                <w:p w14:paraId="38077F2C" w14:textId="77777777" w:rsidR="00B35FB8" w:rsidRPr="00B35FB8" w:rsidRDefault="00B35FB8" w:rsidP="00B35FB8">
                  <w:pPr>
                    <w:rPr>
                      <w:sz w:val="20"/>
                      <w:szCs w:val="20"/>
                    </w:rPr>
                  </w:pPr>
                  <w:r w:rsidRPr="00B35FB8">
                    <w:rPr>
                      <w:sz w:val="20"/>
                      <w:szCs w:val="20"/>
                    </w:rPr>
                    <w:tab/>
                    <w:t>Cd</w:t>
                  </w:r>
                </w:p>
                <w:p w14:paraId="12A67A4D" w14:textId="77777777" w:rsidR="00B35FB8" w:rsidRPr="00B35FB8" w:rsidRDefault="00B35FB8" w:rsidP="00B35FB8">
                  <w:pPr>
                    <w:rPr>
                      <w:sz w:val="20"/>
                      <w:szCs w:val="20"/>
                    </w:rPr>
                  </w:pPr>
                  <w:r w:rsidRPr="00B35FB8">
                    <w:rPr>
                      <w:sz w:val="20"/>
                      <w:szCs w:val="20"/>
                    </w:rPr>
                    <w:tab/>
                    <w:t>Cr(VI)</w:t>
                  </w:r>
                </w:p>
              </w:tc>
              <w:tc>
                <w:tcPr>
                  <w:tcW w:w="2520" w:type="dxa"/>
                  <w:vAlign w:val="center"/>
                </w:tcPr>
                <w:p w14:paraId="17AEA21C" w14:textId="77777777" w:rsidR="00B35FB8" w:rsidRPr="00B35FB8" w:rsidRDefault="00B35FB8" w:rsidP="00B35FB8">
                  <w:pPr>
                    <w:jc w:val="center"/>
                    <w:rPr>
                      <w:sz w:val="20"/>
                      <w:szCs w:val="20"/>
                    </w:rPr>
                  </w:pPr>
                </w:p>
                <w:p w14:paraId="218DC040" w14:textId="77777777" w:rsidR="00B35FB8" w:rsidRPr="00B35FB8" w:rsidRDefault="00B35FB8" w:rsidP="00B35FB8">
                  <w:pPr>
                    <w:jc w:val="center"/>
                    <w:rPr>
                      <w:sz w:val="20"/>
                      <w:szCs w:val="20"/>
                    </w:rPr>
                  </w:pPr>
                  <w:r w:rsidRPr="00B35FB8">
                    <w:rPr>
                      <w:sz w:val="20"/>
                      <w:szCs w:val="20"/>
                    </w:rPr>
                    <w:t>&lt;0,1</w:t>
                  </w:r>
                </w:p>
                <w:p w14:paraId="561513F1" w14:textId="77777777" w:rsidR="00B35FB8" w:rsidRPr="00B35FB8" w:rsidRDefault="00B35FB8" w:rsidP="00B35FB8">
                  <w:pPr>
                    <w:jc w:val="center"/>
                    <w:rPr>
                      <w:sz w:val="20"/>
                      <w:szCs w:val="20"/>
                    </w:rPr>
                  </w:pPr>
                  <w:r w:rsidRPr="00B35FB8">
                    <w:rPr>
                      <w:sz w:val="20"/>
                      <w:szCs w:val="20"/>
                    </w:rPr>
                    <w:t>0,01–0,05</w:t>
                  </w:r>
                </w:p>
                <w:p w14:paraId="01AAE357" w14:textId="77777777" w:rsidR="00B35FB8" w:rsidRPr="00B35FB8" w:rsidRDefault="00B35FB8" w:rsidP="00B35FB8">
                  <w:pPr>
                    <w:jc w:val="center"/>
                    <w:rPr>
                      <w:sz w:val="20"/>
                      <w:szCs w:val="20"/>
                    </w:rPr>
                  </w:pPr>
                  <w:r w:rsidRPr="00B35FB8">
                    <w:rPr>
                      <w:sz w:val="20"/>
                      <w:szCs w:val="20"/>
                    </w:rPr>
                    <w:t>&lt;0,1–0,2</w:t>
                  </w:r>
                </w:p>
                <w:p w14:paraId="13E02B78" w14:textId="77777777" w:rsidR="00B35FB8" w:rsidRPr="00B35FB8" w:rsidRDefault="00B35FB8" w:rsidP="00B35FB8">
                  <w:pPr>
                    <w:jc w:val="center"/>
                    <w:rPr>
                      <w:sz w:val="20"/>
                      <w:szCs w:val="20"/>
                    </w:rPr>
                  </w:pPr>
                  <w:r w:rsidRPr="00B35FB8">
                    <w:rPr>
                      <w:sz w:val="20"/>
                      <w:szCs w:val="20"/>
                    </w:rPr>
                    <w:t>&lt;0,1–0,4</w:t>
                  </w:r>
                </w:p>
              </w:tc>
            </w:tr>
          </w:tbl>
          <w:p w14:paraId="325A77F1" w14:textId="77777777" w:rsidR="00B35FB8" w:rsidRPr="00B35FB8" w:rsidRDefault="00B35FB8" w:rsidP="00B35FB8">
            <w:pPr>
              <w:suppressAutoHyphens/>
              <w:adjustRightInd w:val="0"/>
              <w:textAlignment w:val="baseline"/>
              <w:rPr>
                <w:b/>
                <w:bCs/>
                <w:sz w:val="20"/>
                <w:szCs w:val="20"/>
              </w:rPr>
            </w:pPr>
            <w:r w:rsidRPr="00B35FB8">
              <w:rPr>
                <w:sz w:val="20"/>
                <w:szCs w:val="20"/>
              </w:rPr>
              <w:t xml:space="preserve"> 56. prieš išleidžiant pasiekti tokias emisijos į vandenį vertes:</w:t>
            </w:r>
          </w:p>
        </w:tc>
        <w:tc>
          <w:tcPr>
            <w:tcW w:w="1521" w:type="dxa"/>
            <w:tcBorders>
              <w:top w:val="single" w:sz="4" w:space="0" w:color="auto"/>
              <w:left w:val="single" w:sz="4" w:space="0" w:color="auto"/>
              <w:bottom w:val="single" w:sz="4" w:space="0" w:color="auto"/>
              <w:right w:val="single" w:sz="4" w:space="0" w:color="auto"/>
            </w:tcBorders>
          </w:tcPr>
          <w:p w14:paraId="53B818FD" w14:textId="77777777" w:rsidR="00B35FB8" w:rsidRPr="00B35FB8" w:rsidRDefault="00B35FB8" w:rsidP="00B35FB8">
            <w:pPr>
              <w:rPr>
                <w:sz w:val="20"/>
                <w:szCs w:val="20"/>
              </w:rPr>
            </w:pPr>
          </w:p>
          <w:p w14:paraId="58A383D7"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405B875"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A8222D1" w14:textId="77777777" w:rsidR="00B35FB8" w:rsidRPr="00B35FB8" w:rsidRDefault="00B35FB8" w:rsidP="00B35FB8">
            <w:pPr>
              <w:rPr>
                <w:sz w:val="20"/>
                <w:szCs w:val="20"/>
              </w:rPr>
            </w:pPr>
            <w:r w:rsidRPr="00B35FB8">
              <w:rPr>
                <w:sz w:val="20"/>
                <w:szCs w:val="20"/>
              </w:rPr>
              <w:t>Buitinių ir paviršinių nuotekų kokybė bus kontroliuojama ir atitiks sutartyje su nuotekų tvarkymo įmone nustatytus reikalavimus. Į gamtinę aplinką išleidžiamų paviršinių nuotekų užterštumas neviršys leistinų normų.</w:t>
            </w:r>
          </w:p>
        </w:tc>
      </w:tr>
      <w:tr w:rsidR="00B35FB8" w:rsidRPr="00B35FB8" w14:paraId="70B39500" w14:textId="77777777" w:rsidTr="00B35FB8">
        <w:tc>
          <w:tcPr>
            <w:tcW w:w="540" w:type="dxa"/>
            <w:vMerge w:val="restart"/>
            <w:tcBorders>
              <w:top w:val="single" w:sz="4" w:space="0" w:color="auto"/>
              <w:left w:val="single" w:sz="4" w:space="0" w:color="auto"/>
              <w:right w:val="single" w:sz="4" w:space="0" w:color="auto"/>
            </w:tcBorders>
            <w:vAlign w:val="center"/>
          </w:tcPr>
          <w:p w14:paraId="6871724C"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10.</w:t>
            </w:r>
          </w:p>
        </w:tc>
        <w:tc>
          <w:tcPr>
            <w:tcW w:w="1620" w:type="dxa"/>
            <w:vMerge w:val="restart"/>
            <w:tcBorders>
              <w:top w:val="single" w:sz="4" w:space="0" w:color="auto"/>
              <w:left w:val="single" w:sz="4" w:space="0" w:color="auto"/>
              <w:right w:val="single" w:sz="4" w:space="0" w:color="auto"/>
            </w:tcBorders>
            <w:vAlign w:val="center"/>
          </w:tcPr>
          <w:p w14:paraId="633ABFA6" w14:textId="77777777" w:rsidR="00B35FB8" w:rsidRPr="00B35FB8" w:rsidRDefault="00B35FB8" w:rsidP="00B35FB8">
            <w:pPr>
              <w:suppressAutoHyphens/>
              <w:adjustRightInd w:val="0"/>
              <w:jc w:val="center"/>
              <w:textAlignment w:val="baseline"/>
              <w:rPr>
                <w:b/>
                <w:bCs/>
                <w:sz w:val="20"/>
                <w:szCs w:val="20"/>
              </w:rPr>
            </w:pPr>
            <w:r w:rsidRPr="00B35FB8">
              <w:rPr>
                <w:b/>
                <w:bCs/>
                <w:sz w:val="20"/>
                <w:szCs w:val="20"/>
              </w:rPr>
              <w:t>Proceso metu gaunamų likučių valdymas</w:t>
            </w:r>
          </w:p>
        </w:tc>
        <w:tc>
          <w:tcPr>
            <w:tcW w:w="1800" w:type="dxa"/>
            <w:vMerge w:val="restart"/>
            <w:tcBorders>
              <w:top w:val="single" w:sz="4" w:space="0" w:color="auto"/>
              <w:left w:val="single" w:sz="4" w:space="0" w:color="auto"/>
              <w:right w:val="single" w:sz="4" w:space="0" w:color="auto"/>
            </w:tcBorders>
            <w:vAlign w:val="center"/>
          </w:tcPr>
          <w:p w14:paraId="5FD72EAD"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5D2687D9"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2A368A57" w14:textId="77777777" w:rsidR="00B35FB8" w:rsidRPr="00B35FB8" w:rsidRDefault="00B35FB8" w:rsidP="00B35FB8">
            <w:pPr>
              <w:suppressAutoHyphens/>
              <w:adjustRightInd w:val="0"/>
              <w:textAlignment w:val="baseline"/>
              <w:rPr>
                <w:b/>
                <w:bCs/>
                <w:sz w:val="20"/>
                <w:szCs w:val="20"/>
              </w:rPr>
            </w:pPr>
            <w:r w:rsidRPr="00B35FB8">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096604C6"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9D1D940"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7288445D" w14:textId="77777777" w:rsidR="00B35FB8" w:rsidRPr="00B35FB8" w:rsidRDefault="00B35FB8" w:rsidP="00B35FB8">
            <w:pPr>
              <w:rPr>
                <w:sz w:val="20"/>
                <w:szCs w:val="20"/>
              </w:rPr>
            </w:pPr>
          </w:p>
        </w:tc>
      </w:tr>
      <w:tr w:rsidR="00B35FB8" w:rsidRPr="00B35FB8" w14:paraId="44E8440D" w14:textId="77777777" w:rsidTr="00B35FB8">
        <w:tc>
          <w:tcPr>
            <w:tcW w:w="540" w:type="dxa"/>
            <w:vMerge/>
            <w:tcBorders>
              <w:left w:val="single" w:sz="4" w:space="0" w:color="auto"/>
              <w:right w:val="single" w:sz="4" w:space="0" w:color="auto"/>
            </w:tcBorders>
            <w:vAlign w:val="center"/>
          </w:tcPr>
          <w:p w14:paraId="34680C86"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6B53D5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1FEB8C0"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402738B" w14:textId="77777777" w:rsidR="00B35FB8" w:rsidRPr="00B35FB8" w:rsidRDefault="00B35FB8" w:rsidP="00B35FB8">
            <w:pPr>
              <w:suppressAutoHyphens/>
              <w:adjustRightInd w:val="0"/>
              <w:textAlignment w:val="baseline"/>
              <w:rPr>
                <w:b/>
                <w:bCs/>
                <w:sz w:val="20"/>
                <w:szCs w:val="20"/>
              </w:rPr>
            </w:pPr>
            <w:r w:rsidRPr="00B35FB8">
              <w:rPr>
                <w:sz w:val="20"/>
                <w:szCs w:val="20"/>
              </w:rPr>
              <w:t>57. turėti likučių valdymo planą, kaip AVS dalį</w:t>
            </w:r>
          </w:p>
        </w:tc>
        <w:tc>
          <w:tcPr>
            <w:tcW w:w="1521" w:type="dxa"/>
            <w:tcBorders>
              <w:top w:val="single" w:sz="4" w:space="0" w:color="auto"/>
              <w:left w:val="single" w:sz="4" w:space="0" w:color="auto"/>
              <w:bottom w:val="single" w:sz="4" w:space="0" w:color="auto"/>
              <w:right w:val="single" w:sz="4" w:space="0" w:color="auto"/>
            </w:tcBorders>
          </w:tcPr>
          <w:p w14:paraId="4D177483"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7DD9757"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B039E9A" w14:textId="77777777" w:rsidR="00B35FB8" w:rsidRPr="00B35FB8" w:rsidRDefault="00B35FB8" w:rsidP="00B35FB8">
            <w:pPr>
              <w:rPr>
                <w:sz w:val="20"/>
                <w:szCs w:val="20"/>
              </w:rPr>
            </w:pPr>
            <w:r w:rsidRPr="00B35FB8">
              <w:rPr>
                <w:sz w:val="20"/>
                <w:szCs w:val="20"/>
              </w:rPr>
              <w:t xml:space="preserve">Technologiniame procese susidarančių atliekų tvarkymas reglamentuojamas TIPK leidimu. Detalesnė informacija apie atliekų tvarkymą pateikta Atliekų naudojimo ar šalinimo techniniame reglamente. </w:t>
            </w:r>
          </w:p>
        </w:tc>
      </w:tr>
      <w:tr w:rsidR="00B35FB8" w:rsidRPr="00B35FB8" w14:paraId="57138B3B" w14:textId="77777777" w:rsidTr="00B35FB8">
        <w:tc>
          <w:tcPr>
            <w:tcW w:w="540" w:type="dxa"/>
            <w:vMerge/>
            <w:tcBorders>
              <w:left w:val="single" w:sz="4" w:space="0" w:color="auto"/>
              <w:right w:val="single" w:sz="4" w:space="0" w:color="auto"/>
            </w:tcBorders>
            <w:vAlign w:val="center"/>
          </w:tcPr>
          <w:p w14:paraId="1D8772DA"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04DDDA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3D1BF1"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165E975" w14:textId="77777777" w:rsidR="00B35FB8" w:rsidRPr="00B35FB8" w:rsidRDefault="00B35FB8" w:rsidP="00B35FB8">
            <w:pPr>
              <w:suppressAutoHyphens/>
              <w:adjustRightInd w:val="0"/>
              <w:textAlignment w:val="baseline"/>
              <w:rPr>
                <w:b/>
                <w:bCs/>
                <w:sz w:val="20"/>
                <w:szCs w:val="20"/>
              </w:rPr>
            </w:pPr>
            <w:r w:rsidRPr="00B35FB8">
              <w:rPr>
                <w:sz w:val="20"/>
                <w:szCs w:val="20"/>
              </w:rPr>
              <w:t>58. maksimaliai naudoti daugkartinio naudojimo pakuotes (cilindrus, konteinerius, IBC (tarpinius biriųjų medžiagų konteinerius), padėklus ir pan.);</w:t>
            </w:r>
          </w:p>
        </w:tc>
        <w:tc>
          <w:tcPr>
            <w:tcW w:w="1521" w:type="dxa"/>
            <w:tcBorders>
              <w:top w:val="single" w:sz="4" w:space="0" w:color="auto"/>
              <w:left w:val="single" w:sz="4" w:space="0" w:color="auto"/>
              <w:bottom w:val="single" w:sz="4" w:space="0" w:color="auto"/>
              <w:right w:val="single" w:sz="4" w:space="0" w:color="auto"/>
            </w:tcBorders>
          </w:tcPr>
          <w:p w14:paraId="5DB9FF8D"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38D9A17"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A5D4457" w14:textId="77777777" w:rsidR="00B35FB8" w:rsidRPr="00B35FB8" w:rsidRDefault="00B35FB8" w:rsidP="00B35FB8">
            <w:pPr>
              <w:rPr>
                <w:sz w:val="20"/>
                <w:szCs w:val="20"/>
              </w:rPr>
            </w:pPr>
            <w:r w:rsidRPr="00B35FB8">
              <w:rPr>
                <w:sz w:val="20"/>
                <w:szCs w:val="20"/>
              </w:rPr>
              <w:t>Konteineriai bus naudojami daug kartų.</w:t>
            </w:r>
          </w:p>
        </w:tc>
      </w:tr>
      <w:tr w:rsidR="00B35FB8" w:rsidRPr="00B35FB8" w14:paraId="790DC5D8" w14:textId="77777777" w:rsidTr="00B35FB8">
        <w:tc>
          <w:tcPr>
            <w:tcW w:w="540" w:type="dxa"/>
            <w:vMerge/>
            <w:tcBorders>
              <w:left w:val="single" w:sz="4" w:space="0" w:color="auto"/>
              <w:right w:val="single" w:sz="4" w:space="0" w:color="auto"/>
            </w:tcBorders>
            <w:vAlign w:val="center"/>
          </w:tcPr>
          <w:p w14:paraId="23D1372B"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C3E3335"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93F2FC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818AF9F" w14:textId="77777777" w:rsidR="00B35FB8" w:rsidRPr="00B35FB8" w:rsidRDefault="00B35FB8" w:rsidP="00B35FB8">
            <w:pPr>
              <w:suppressAutoHyphens/>
              <w:adjustRightInd w:val="0"/>
              <w:textAlignment w:val="baseline"/>
              <w:rPr>
                <w:b/>
                <w:bCs/>
                <w:sz w:val="20"/>
                <w:szCs w:val="20"/>
              </w:rPr>
            </w:pPr>
            <w:r w:rsidRPr="00B35FB8">
              <w:rPr>
                <w:sz w:val="20"/>
                <w:szCs w:val="20"/>
              </w:rPr>
              <w:t>59. pakartotinai naudoti cilindrus, jei jie yra tinkamos būklės. Jei nėra, juos reikia siųsti tinkamam tvarkymui;</w:t>
            </w:r>
          </w:p>
        </w:tc>
        <w:tc>
          <w:tcPr>
            <w:tcW w:w="1521" w:type="dxa"/>
            <w:tcBorders>
              <w:top w:val="single" w:sz="4" w:space="0" w:color="auto"/>
              <w:left w:val="single" w:sz="4" w:space="0" w:color="auto"/>
              <w:bottom w:val="single" w:sz="4" w:space="0" w:color="auto"/>
              <w:right w:val="single" w:sz="4" w:space="0" w:color="auto"/>
            </w:tcBorders>
          </w:tcPr>
          <w:p w14:paraId="261647CC"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FCD1934"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A4CAD4B" w14:textId="77777777" w:rsidR="00B35FB8" w:rsidRPr="00B35FB8" w:rsidRDefault="00B35FB8" w:rsidP="00B35FB8">
            <w:pPr>
              <w:rPr>
                <w:sz w:val="20"/>
                <w:szCs w:val="20"/>
              </w:rPr>
            </w:pPr>
            <w:r w:rsidRPr="00B35FB8">
              <w:rPr>
                <w:sz w:val="20"/>
                <w:szCs w:val="20"/>
              </w:rPr>
              <w:t>Konteineriai bus tikrinami ir naudojami, jei juose nebus defektų.</w:t>
            </w:r>
          </w:p>
          <w:p w14:paraId="2AA0E213" w14:textId="77777777" w:rsidR="00B35FB8" w:rsidRPr="00B35FB8" w:rsidRDefault="00B35FB8" w:rsidP="00B35FB8">
            <w:pPr>
              <w:rPr>
                <w:sz w:val="20"/>
                <w:szCs w:val="20"/>
              </w:rPr>
            </w:pPr>
            <w:r w:rsidRPr="00B35FB8">
              <w:rPr>
                <w:sz w:val="20"/>
                <w:szCs w:val="20"/>
              </w:rPr>
              <w:t>Konteineriai ar talpos bus valomi ir dezinfekuojami.</w:t>
            </w:r>
          </w:p>
        </w:tc>
      </w:tr>
      <w:tr w:rsidR="00B35FB8" w:rsidRPr="00B35FB8" w14:paraId="1C9A1308" w14:textId="77777777" w:rsidTr="00B35FB8">
        <w:tc>
          <w:tcPr>
            <w:tcW w:w="540" w:type="dxa"/>
            <w:vMerge/>
            <w:tcBorders>
              <w:left w:val="single" w:sz="4" w:space="0" w:color="auto"/>
              <w:right w:val="single" w:sz="4" w:space="0" w:color="auto"/>
            </w:tcBorders>
            <w:vAlign w:val="center"/>
          </w:tcPr>
          <w:p w14:paraId="206BF298"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8468643"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4999865"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37855A6" w14:textId="77777777" w:rsidR="00B35FB8" w:rsidRPr="00B35FB8" w:rsidRDefault="00B35FB8" w:rsidP="00B35FB8">
            <w:pPr>
              <w:suppressAutoHyphens/>
              <w:adjustRightInd w:val="0"/>
              <w:textAlignment w:val="baseline"/>
              <w:rPr>
                <w:b/>
                <w:bCs/>
                <w:sz w:val="20"/>
                <w:szCs w:val="20"/>
              </w:rPr>
            </w:pPr>
            <w:r w:rsidRPr="00B35FB8">
              <w:rPr>
                <w:sz w:val="20"/>
                <w:szCs w:val="20"/>
              </w:rPr>
              <w:t>60. kontroliuoti atliekų inventorių vietoje, žymint gaunamų atliekų kiekius ir apdorotų atliekų kiekius;</w:t>
            </w:r>
          </w:p>
        </w:tc>
        <w:tc>
          <w:tcPr>
            <w:tcW w:w="1521" w:type="dxa"/>
            <w:tcBorders>
              <w:top w:val="single" w:sz="4" w:space="0" w:color="auto"/>
              <w:left w:val="single" w:sz="4" w:space="0" w:color="auto"/>
              <w:bottom w:val="single" w:sz="4" w:space="0" w:color="auto"/>
              <w:right w:val="single" w:sz="4" w:space="0" w:color="auto"/>
            </w:tcBorders>
          </w:tcPr>
          <w:p w14:paraId="7A7A9DFD"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D0BE733"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CB165C5" w14:textId="77777777" w:rsidR="00B35FB8" w:rsidRPr="00B35FB8" w:rsidRDefault="00B35FB8" w:rsidP="00B35FB8">
            <w:pPr>
              <w:rPr>
                <w:sz w:val="20"/>
                <w:szCs w:val="20"/>
              </w:rPr>
            </w:pPr>
            <w:r w:rsidRPr="00B35FB8">
              <w:rPr>
                <w:sz w:val="20"/>
                <w:szCs w:val="20"/>
              </w:rPr>
              <w:t>Priimamos bei atliekų tvarkymo metu susidarančios atliekos bus registruojamos atliekų tvarkymo apskaitos žurnale. Ne atliekų tvarkymo metu susidarančios atliekos bus registruojamos atliekų susidarymo apskaitos žurnale.</w:t>
            </w:r>
          </w:p>
        </w:tc>
      </w:tr>
      <w:tr w:rsidR="00B35FB8" w:rsidRPr="00B35FB8" w14:paraId="309B0C19" w14:textId="77777777" w:rsidTr="00B35FB8">
        <w:tc>
          <w:tcPr>
            <w:tcW w:w="540" w:type="dxa"/>
            <w:vMerge/>
            <w:tcBorders>
              <w:left w:val="single" w:sz="4" w:space="0" w:color="auto"/>
              <w:bottom w:val="single" w:sz="4" w:space="0" w:color="auto"/>
              <w:right w:val="single" w:sz="4" w:space="0" w:color="auto"/>
            </w:tcBorders>
            <w:vAlign w:val="center"/>
          </w:tcPr>
          <w:p w14:paraId="5DD8D2ED"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6220B0B4"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1B27C4B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5FB2FD84" w14:textId="77777777" w:rsidR="00B35FB8" w:rsidRPr="00B35FB8" w:rsidRDefault="00B35FB8" w:rsidP="00B35FB8">
            <w:pPr>
              <w:suppressAutoHyphens/>
              <w:adjustRightInd w:val="0"/>
              <w:textAlignment w:val="baseline"/>
              <w:rPr>
                <w:b/>
                <w:bCs/>
                <w:sz w:val="20"/>
                <w:szCs w:val="20"/>
              </w:rPr>
            </w:pPr>
            <w:r w:rsidRPr="00B35FB8">
              <w:rPr>
                <w:sz w:val="20"/>
                <w:szCs w:val="20"/>
              </w:rPr>
              <w:t>61. pakartotinai naudoti vienos veiklos / tvarkymo atliekas kaip pramoninę žaliavą kitai veiklai;</w:t>
            </w:r>
          </w:p>
        </w:tc>
        <w:tc>
          <w:tcPr>
            <w:tcW w:w="1521" w:type="dxa"/>
            <w:tcBorders>
              <w:top w:val="single" w:sz="4" w:space="0" w:color="auto"/>
              <w:left w:val="single" w:sz="4" w:space="0" w:color="auto"/>
              <w:bottom w:val="single" w:sz="4" w:space="0" w:color="auto"/>
              <w:right w:val="single" w:sz="4" w:space="0" w:color="auto"/>
            </w:tcBorders>
          </w:tcPr>
          <w:p w14:paraId="70B4AB02"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E1167CE"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CC8423F" w14:textId="77777777" w:rsidR="00B35FB8" w:rsidRPr="00B35FB8" w:rsidRDefault="00B35FB8" w:rsidP="00B35FB8">
            <w:pPr>
              <w:rPr>
                <w:sz w:val="20"/>
                <w:szCs w:val="20"/>
              </w:rPr>
            </w:pPr>
            <w:r w:rsidRPr="00B35FB8">
              <w:rPr>
                <w:sz w:val="20"/>
                <w:szCs w:val="20"/>
              </w:rPr>
              <w:t>Iš komunalinio atliekų srauto atrūšiuota degi frakcija bus perduodama KAK gamintojams. Atrūšiuoti juodieji ir spalvotieji metalai bus perduodami šias atliekas tvarkančioms/perdirbančioms įmonėms. Sunki degi atliekų frakcija bus perduodama šias atliekas naudojančioms (deginančioms) įmonėms arba bus šalinama regioniniame nepavojingųjų atliekų sąvartyne. Biologiškai skaidžios atliekos toliau bus tvarkomos biologinio apdorojimo įrenginyje su energijos gamyba. Po biologinio apdorojimo gautas techninis kompostas/stabilatas bus naudojamas sąvartyno perdengimui, kelių tvarkymui. Atskirai surinktų maisto atliekų apdorojimo metu gautas kompostas bus naudojamas kaip trąša.</w:t>
            </w:r>
          </w:p>
          <w:p w14:paraId="09A240C2" w14:textId="77777777" w:rsidR="00B35FB8" w:rsidRPr="00B35FB8" w:rsidRDefault="00B35FB8" w:rsidP="00B35FB8">
            <w:pPr>
              <w:rPr>
                <w:sz w:val="20"/>
                <w:szCs w:val="20"/>
              </w:rPr>
            </w:pPr>
            <w:r w:rsidRPr="00B35FB8">
              <w:rPr>
                <w:sz w:val="20"/>
                <w:szCs w:val="20"/>
              </w:rPr>
              <w:t>Jei biologiškai skaidžios atliekos bus tik džiovinamos, tai iš jų gauta degi atliekų frakcija bus naudojama kaip kuras atliekų deginimo įrenginiuose.</w:t>
            </w:r>
          </w:p>
        </w:tc>
      </w:tr>
      <w:tr w:rsidR="00B35FB8" w:rsidRPr="00B35FB8" w14:paraId="0F09219E" w14:textId="77777777" w:rsidTr="00B35FB8">
        <w:tc>
          <w:tcPr>
            <w:tcW w:w="540" w:type="dxa"/>
            <w:vMerge w:val="restart"/>
            <w:tcBorders>
              <w:top w:val="single" w:sz="4" w:space="0" w:color="auto"/>
              <w:left w:val="single" w:sz="4" w:space="0" w:color="auto"/>
              <w:right w:val="single" w:sz="4" w:space="0" w:color="auto"/>
            </w:tcBorders>
            <w:vAlign w:val="center"/>
          </w:tcPr>
          <w:p w14:paraId="472BE8B5"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11.</w:t>
            </w:r>
          </w:p>
        </w:tc>
        <w:tc>
          <w:tcPr>
            <w:tcW w:w="1620" w:type="dxa"/>
            <w:vMerge w:val="restart"/>
            <w:tcBorders>
              <w:top w:val="single" w:sz="4" w:space="0" w:color="auto"/>
              <w:left w:val="single" w:sz="4" w:space="0" w:color="auto"/>
              <w:right w:val="single" w:sz="4" w:space="0" w:color="auto"/>
            </w:tcBorders>
            <w:vAlign w:val="center"/>
          </w:tcPr>
          <w:p w14:paraId="7A8B487C" w14:textId="77777777" w:rsidR="00B35FB8" w:rsidRPr="00B35FB8" w:rsidRDefault="00B35FB8" w:rsidP="00B35FB8">
            <w:pPr>
              <w:suppressAutoHyphens/>
              <w:adjustRightInd w:val="0"/>
              <w:jc w:val="center"/>
              <w:textAlignment w:val="baseline"/>
              <w:rPr>
                <w:b/>
                <w:bCs/>
                <w:sz w:val="20"/>
                <w:szCs w:val="20"/>
              </w:rPr>
            </w:pPr>
            <w:r w:rsidRPr="00B35FB8">
              <w:rPr>
                <w:b/>
                <w:bCs/>
                <w:sz w:val="20"/>
                <w:szCs w:val="20"/>
              </w:rPr>
              <w:t>Dirvožemio tarša</w:t>
            </w:r>
          </w:p>
        </w:tc>
        <w:tc>
          <w:tcPr>
            <w:tcW w:w="1800" w:type="dxa"/>
            <w:vMerge w:val="restart"/>
            <w:tcBorders>
              <w:top w:val="single" w:sz="4" w:space="0" w:color="auto"/>
              <w:left w:val="single" w:sz="4" w:space="0" w:color="auto"/>
              <w:right w:val="single" w:sz="4" w:space="0" w:color="auto"/>
            </w:tcBorders>
            <w:vAlign w:val="center"/>
          </w:tcPr>
          <w:p w14:paraId="4C68A9FE"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664E534E"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65DED5F6" w14:textId="77777777" w:rsidR="00B35FB8" w:rsidRPr="00B35FB8" w:rsidRDefault="00B35FB8" w:rsidP="00B35FB8">
            <w:pPr>
              <w:suppressAutoHyphens/>
              <w:adjustRightInd w:val="0"/>
              <w:textAlignment w:val="baseline"/>
              <w:rPr>
                <w:b/>
                <w:bCs/>
                <w:sz w:val="20"/>
                <w:szCs w:val="20"/>
              </w:rPr>
            </w:pPr>
            <w:r w:rsidRPr="00B35FB8">
              <w:rPr>
                <w:sz w:val="20"/>
                <w:szCs w:val="20"/>
              </w:rPr>
              <w:t>Vengiant dirvožemio taršos, GPGB privalo:</w:t>
            </w:r>
          </w:p>
        </w:tc>
        <w:tc>
          <w:tcPr>
            <w:tcW w:w="1521" w:type="dxa"/>
            <w:tcBorders>
              <w:top w:val="single" w:sz="4" w:space="0" w:color="auto"/>
              <w:left w:val="single" w:sz="4" w:space="0" w:color="auto"/>
              <w:bottom w:val="single" w:sz="4" w:space="0" w:color="auto"/>
              <w:right w:val="single" w:sz="4" w:space="0" w:color="auto"/>
            </w:tcBorders>
          </w:tcPr>
          <w:p w14:paraId="30C33D86"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D1BFA85"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4566AD0A" w14:textId="77777777" w:rsidR="00B35FB8" w:rsidRPr="00B35FB8" w:rsidRDefault="00B35FB8" w:rsidP="00B35FB8">
            <w:pPr>
              <w:rPr>
                <w:sz w:val="20"/>
                <w:szCs w:val="20"/>
              </w:rPr>
            </w:pPr>
          </w:p>
        </w:tc>
      </w:tr>
      <w:tr w:rsidR="00B35FB8" w:rsidRPr="00B35FB8" w14:paraId="6ED4A202" w14:textId="77777777" w:rsidTr="00B35FB8">
        <w:tc>
          <w:tcPr>
            <w:tcW w:w="540" w:type="dxa"/>
            <w:vMerge/>
            <w:tcBorders>
              <w:left w:val="single" w:sz="4" w:space="0" w:color="auto"/>
              <w:right w:val="single" w:sz="4" w:space="0" w:color="auto"/>
            </w:tcBorders>
            <w:vAlign w:val="center"/>
          </w:tcPr>
          <w:p w14:paraId="6C5B5ABA"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7B4717B"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0724258"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A67E876" w14:textId="77777777" w:rsidR="00B35FB8" w:rsidRPr="00B35FB8" w:rsidRDefault="00B35FB8" w:rsidP="00B35FB8">
            <w:pPr>
              <w:suppressAutoHyphens/>
              <w:adjustRightInd w:val="0"/>
              <w:textAlignment w:val="baseline"/>
              <w:rPr>
                <w:b/>
                <w:bCs/>
                <w:sz w:val="20"/>
                <w:szCs w:val="20"/>
              </w:rPr>
            </w:pPr>
            <w:r w:rsidRPr="00B35FB8">
              <w:rPr>
                <w:sz w:val="20"/>
                <w:szCs w:val="20"/>
              </w:rPr>
              <w:t>62.  numatyti ir prižiūrėti darbo zonų paviršius, įskaitant taikymą priemonių, neleidžiančių atsirasti protėkiams ir išsilaistymams arba sparčiai juos pašalinti, ir užtikrinti, kad būtų vykdoma drenavimo sistemų ir kitų požeminių konstrukcijų priežiūra;</w:t>
            </w:r>
          </w:p>
        </w:tc>
        <w:tc>
          <w:tcPr>
            <w:tcW w:w="1521" w:type="dxa"/>
            <w:tcBorders>
              <w:top w:val="single" w:sz="4" w:space="0" w:color="auto"/>
              <w:left w:val="single" w:sz="4" w:space="0" w:color="auto"/>
              <w:bottom w:val="single" w:sz="4" w:space="0" w:color="auto"/>
              <w:right w:val="single" w:sz="4" w:space="0" w:color="auto"/>
            </w:tcBorders>
          </w:tcPr>
          <w:p w14:paraId="6F4DBD13"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45B6350"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0FDACA3" w14:textId="77777777" w:rsidR="00B35FB8" w:rsidRPr="00B35FB8" w:rsidRDefault="00B35FB8" w:rsidP="00B35FB8">
            <w:pPr>
              <w:rPr>
                <w:sz w:val="20"/>
                <w:szCs w:val="20"/>
              </w:rPr>
            </w:pPr>
            <w:r w:rsidRPr="00B35FB8">
              <w:rPr>
                <w:sz w:val="20"/>
                <w:szCs w:val="20"/>
              </w:rPr>
              <w:t xml:space="preserve">Atliekos bus laikomos uždarose patalpose. Teritorijoje veiks paviršinių nuotekų susirinkimo, o mechaninio rūšiavimo įrenginių teritorijoje įrengta ir paviršinių nuotekų valymo sistema. </w:t>
            </w:r>
          </w:p>
        </w:tc>
      </w:tr>
      <w:tr w:rsidR="00B35FB8" w:rsidRPr="00B35FB8" w14:paraId="6204D056" w14:textId="77777777" w:rsidTr="00B35FB8">
        <w:tc>
          <w:tcPr>
            <w:tcW w:w="540" w:type="dxa"/>
            <w:vMerge/>
            <w:tcBorders>
              <w:left w:val="single" w:sz="4" w:space="0" w:color="auto"/>
              <w:right w:val="single" w:sz="4" w:space="0" w:color="auto"/>
            </w:tcBorders>
            <w:vAlign w:val="center"/>
          </w:tcPr>
          <w:p w14:paraId="6E581ACA"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5089F29"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CEB165"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2787729" w14:textId="77777777" w:rsidR="00B35FB8" w:rsidRPr="00B35FB8" w:rsidRDefault="00B35FB8" w:rsidP="00B35FB8">
            <w:pPr>
              <w:suppressAutoHyphens/>
              <w:adjustRightInd w:val="0"/>
              <w:textAlignment w:val="baseline"/>
              <w:rPr>
                <w:b/>
                <w:bCs/>
                <w:sz w:val="20"/>
                <w:szCs w:val="20"/>
              </w:rPr>
            </w:pPr>
            <w:r w:rsidRPr="00B35FB8">
              <w:rPr>
                <w:sz w:val="20"/>
                <w:szCs w:val="20"/>
              </w:rPr>
              <w:t>63. naudoti nepralaidų pagrindą ir vidinį vietos drenažą;</w:t>
            </w:r>
          </w:p>
        </w:tc>
        <w:tc>
          <w:tcPr>
            <w:tcW w:w="1521" w:type="dxa"/>
            <w:tcBorders>
              <w:top w:val="single" w:sz="4" w:space="0" w:color="auto"/>
              <w:left w:val="single" w:sz="4" w:space="0" w:color="auto"/>
              <w:bottom w:val="single" w:sz="4" w:space="0" w:color="auto"/>
              <w:right w:val="single" w:sz="4" w:space="0" w:color="auto"/>
            </w:tcBorders>
          </w:tcPr>
          <w:p w14:paraId="12804952" w14:textId="77777777" w:rsidR="00B35FB8" w:rsidRPr="00B35FB8" w:rsidRDefault="00B35FB8" w:rsidP="00B35FB8">
            <w:pPr>
              <w:rPr>
                <w:sz w:val="20"/>
                <w:szCs w:val="20"/>
              </w:rPr>
            </w:pPr>
          </w:p>
        </w:tc>
        <w:tc>
          <w:tcPr>
            <w:tcW w:w="1091" w:type="dxa"/>
            <w:vMerge w:val="restart"/>
            <w:tcBorders>
              <w:top w:val="single" w:sz="4" w:space="0" w:color="auto"/>
              <w:left w:val="single" w:sz="4" w:space="0" w:color="auto"/>
              <w:right w:val="single" w:sz="4" w:space="0" w:color="auto"/>
            </w:tcBorders>
          </w:tcPr>
          <w:p w14:paraId="5E899824" w14:textId="77777777" w:rsidR="00B35FB8" w:rsidRPr="00B35FB8" w:rsidRDefault="00B35FB8" w:rsidP="00B35FB8">
            <w:pPr>
              <w:rPr>
                <w:sz w:val="20"/>
                <w:szCs w:val="20"/>
              </w:rPr>
            </w:pPr>
            <w:r w:rsidRPr="00B35FB8">
              <w:rPr>
                <w:sz w:val="20"/>
                <w:szCs w:val="20"/>
              </w:rPr>
              <w:t>Atitinka</w:t>
            </w:r>
          </w:p>
        </w:tc>
        <w:tc>
          <w:tcPr>
            <w:tcW w:w="2458" w:type="dxa"/>
            <w:vMerge w:val="restart"/>
            <w:tcBorders>
              <w:top w:val="single" w:sz="4" w:space="0" w:color="auto"/>
              <w:left w:val="single" w:sz="4" w:space="0" w:color="auto"/>
              <w:right w:val="single" w:sz="4" w:space="0" w:color="auto"/>
            </w:tcBorders>
          </w:tcPr>
          <w:p w14:paraId="5F9E969C" w14:textId="77777777" w:rsidR="00B35FB8" w:rsidRPr="00B35FB8" w:rsidRDefault="00B35FB8" w:rsidP="00B35FB8">
            <w:pPr>
              <w:rPr>
                <w:sz w:val="20"/>
                <w:szCs w:val="20"/>
              </w:rPr>
            </w:pPr>
            <w:r w:rsidRPr="00B35FB8">
              <w:rPr>
                <w:sz w:val="20"/>
                <w:szCs w:val="20"/>
              </w:rPr>
              <w:t>Atliekos bus laikomos uždarose patalpose. Teritorijos padengtos kieta danga ir joje veiks paviršinių nuotekų surinkimo sistema.</w:t>
            </w:r>
          </w:p>
        </w:tc>
      </w:tr>
      <w:tr w:rsidR="00B35FB8" w:rsidRPr="00B35FB8" w14:paraId="23A8E4CC" w14:textId="77777777" w:rsidTr="00B35FB8">
        <w:tc>
          <w:tcPr>
            <w:tcW w:w="540" w:type="dxa"/>
            <w:vMerge/>
            <w:tcBorders>
              <w:left w:val="single" w:sz="4" w:space="0" w:color="auto"/>
              <w:right w:val="single" w:sz="4" w:space="0" w:color="auto"/>
            </w:tcBorders>
            <w:vAlign w:val="center"/>
          </w:tcPr>
          <w:p w14:paraId="6DB96222"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BF6ABF5"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12FCEB7"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21A0DEE" w14:textId="77777777" w:rsidR="00B35FB8" w:rsidRPr="00B35FB8" w:rsidRDefault="00B35FB8" w:rsidP="00B35FB8">
            <w:pPr>
              <w:suppressAutoHyphens/>
              <w:adjustRightInd w:val="0"/>
              <w:textAlignment w:val="baseline"/>
              <w:rPr>
                <w:b/>
                <w:bCs/>
                <w:sz w:val="20"/>
                <w:szCs w:val="20"/>
              </w:rPr>
            </w:pPr>
            <w:r w:rsidRPr="00B35FB8">
              <w:rPr>
                <w:sz w:val="20"/>
                <w:szCs w:val="20"/>
              </w:rPr>
              <w:t>64. mažinti įrenginio teritoriją ir kuo mažiau naudoti požeminius indus ir vamzdynus.</w:t>
            </w:r>
          </w:p>
        </w:tc>
        <w:tc>
          <w:tcPr>
            <w:tcW w:w="1521" w:type="dxa"/>
            <w:tcBorders>
              <w:top w:val="single" w:sz="4" w:space="0" w:color="auto"/>
              <w:left w:val="single" w:sz="4" w:space="0" w:color="auto"/>
              <w:bottom w:val="single" w:sz="4" w:space="0" w:color="auto"/>
              <w:right w:val="single" w:sz="4" w:space="0" w:color="auto"/>
            </w:tcBorders>
          </w:tcPr>
          <w:p w14:paraId="1C95604B" w14:textId="77777777" w:rsidR="00B35FB8" w:rsidRPr="00B35FB8" w:rsidRDefault="00B35FB8" w:rsidP="00B35FB8">
            <w:pPr>
              <w:rPr>
                <w:sz w:val="20"/>
                <w:szCs w:val="20"/>
              </w:rPr>
            </w:pPr>
          </w:p>
        </w:tc>
        <w:tc>
          <w:tcPr>
            <w:tcW w:w="1091" w:type="dxa"/>
            <w:vMerge/>
            <w:tcBorders>
              <w:left w:val="single" w:sz="4" w:space="0" w:color="auto"/>
              <w:bottom w:val="single" w:sz="4" w:space="0" w:color="auto"/>
              <w:right w:val="single" w:sz="4" w:space="0" w:color="auto"/>
            </w:tcBorders>
          </w:tcPr>
          <w:p w14:paraId="299BE840" w14:textId="77777777" w:rsidR="00B35FB8" w:rsidRPr="00B35FB8" w:rsidRDefault="00B35FB8" w:rsidP="00B35FB8">
            <w:pPr>
              <w:rPr>
                <w:sz w:val="20"/>
                <w:szCs w:val="20"/>
              </w:rPr>
            </w:pPr>
          </w:p>
        </w:tc>
        <w:tc>
          <w:tcPr>
            <w:tcW w:w="2458" w:type="dxa"/>
            <w:vMerge/>
            <w:tcBorders>
              <w:left w:val="single" w:sz="4" w:space="0" w:color="auto"/>
              <w:bottom w:val="single" w:sz="4" w:space="0" w:color="auto"/>
              <w:right w:val="single" w:sz="4" w:space="0" w:color="auto"/>
            </w:tcBorders>
          </w:tcPr>
          <w:p w14:paraId="5D29B245" w14:textId="77777777" w:rsidR="00B35FB8" w:rsidRPr="00B35FB8" w:rsidRDefault="00B35FB8" w:rsidP="00B35FB8">
            <w:pPr>
              <w:rPr>
                <w:sz w:val="20"/>
                <w:szCs w:val="20"/>
              </w:rPr>
            </w:pPr>
          </w:p>
        </w:tc>
      </w:tr>
      <w:tr w:rsidR="00B35FB8" w:rsidRPr="00B35FB8" w14:paraId="1B793E15" w14:textId="77777777" w:rsidTr="00B35FB8">
        <w:tc>
          <w:tcPr>
            <w:tcW w:w="540" w:type="dxa"/>
            <w:vMerge w:val="restart"/>
            <w:tcBorders>
              <w:left w:val="single" w:sz="4" w:space="0" w:color="auto"/>
              <w:right w:val="single" w:sz="4" w:space="0" w:color="auto"/>
            </w:tcBorders>
            <w:vAlign w:val="center"/>
          </w:tcPr>
          <w:p w14:paraId="215E36E2"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12.</w:t>
            </w:r>
          </w:p>
        </w:tc>
        <w:tc>
          <w:tcPr>
            <w:tcW w:w="1620" w:type="dxa"/>
            <w:vMerge w:val="restart"/>
            <w:tcBorders>
              <w:left w:val="single" w:sz="4" w:space="0" w:color="auto"/>
              <w:right w:val="single" w:sz="4" w:space="0" w:color="auto"/>
            </w:tcBorders>
            <w:vAlign w:val="center"/>
          </w:tcPr>
          <w:p w14:paraId="366C4E99" w14:textId="77777777" w:rsidR="00B35FB8" w:rsidRPr="00B35FB8" w:rsidRDefault="00B35FB8" w:rsidP="00B35FB8">
            <w:pPr>
              <w:suppressAutoHyphens/>
              <w:adjustRightInd w:val="0"/>
              <w:jc w:val="center"/>
              <w:textAlignment w:val="baseline"/>
              <w:rPr>
                <w:b/>
                <w:bCs/>
                <w:sz w:val="20"/>
                <w:szCs w:val="20"/>
              </w:rPr>
            </w:pPr>
            <w:r w:rsidRPr="00B35FB8">
              <w:rPr>
                <w:b/>
                <w:bCs/>
                <w:sz w:val="20"/>
                <w:szCs w:val="20"/>
              </w:rPr>
              <w:t>Biologiniai tvarkymo metodai</w:t>
            </w:r>
          </w:p>
        </w:tc>
        <w:tc>
          <w:tcPr>
            <w:tcW w:w="1800" w:type="dxa"/>
            <w:vMerge w:val="restart"/>
            <w:tcBorders>
              <w:left w:val="single" w:sz="4" w:space="0" w:color="auto"/>
              <w:right w:val="single" w:sz="4" w:space="0" w:color="auto"/>
            </w:tcBorders>
            <w:vAlign w:val="center"/>
          </w:tcPr>
          <w:p w14:paraId="74101CE5"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29316AD0"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left w:val="single" w:sz="4" w:space="0" w:color="auto"/>
              <w:right w:val="single" w:sz="4" w:space="0" w:color="auto"/>
            </w:tcBorders>
          </w:tcPr>
          <w:p w14:paraId="67DB7D82" w14:textId="77777777" w:rsidR="00B35FB8" w:rsidRPr="00B35FB8" w:rsidRDefault="00B35FB8" w:rsidP="00B35FB8">
            <w:pPr>
              <w:suppressAutoHyphens/>
              <w:adjustRightInd w:val="0"/>
              <w:textAlignment w:val="baseline"/>
              <w:rPr>
                <w:b/>
                <w:bCs/>
                <w:sz w:val="20"/>
                <w:szCs w:val="20"/>
              </w:rPr>
            </w:pPr>
            <w:r w:rsidRPr="00B35FB8">
              <w:rPr>
                <w:sz w:val="20"/>
                <w:szCs w:val="20"/>
              </w:rPr>
              <w:t>65. saugojimui ir darbui biologinėse sistemose naudoti toliau išvardytas technologijas.</w:t>
            </w:r>
          </w:p>
        </w:tc>
        <w:tc>
          <w:tcPr>
            <w:tcW w:w="1521" w:type="dxa"/>
            <w:tcBorders>
              <w:top w:val="single" w:sz="4" w:space="0" w:color="auto"/>
              <w:left w:val="single" w:sz="4" w:space="0" w:color="auto"/>
              <w:bottom w:val="single" w:sz="4" w:space="0" w:color="auto"/>
              <w:right w:val="single" w:sz="4" w:space="0" w:color="auto"/>
            </w:tcBorders>
          </w:tcPr>
          <w:p w14:paraId="6A6ADD29"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0B34E2E"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19CAFDD9" w14:textId="77777777" w:rsidR="00B35FB8" w:rsidRPr="00B35FB8" w:rsidRDefault="00B35FB8" w:rsidP="00B35FB8">
            <w:pPr>
              <w:rPr>
                <w:sz w:val="20"/>
                <w:szCs w:val="20"/>
              </w:rPr>
            </w:pPr>
          </w:p>
        </w:tc>
      </w:tr>
      <w:tr w:rsidR="00B35FB8" w:rsidRPr="00B35FB8" w14:paraId="76AFE541" w14:textId="77777777" w:rsidTr="00B35FB8">
        <w:tc>
          <w:tcPr>
            <w:tcW w:w="540" w:type="dxa"/>
            <w:vMerge/>
            <w:tcBorders>
              <w:left w:val="single" w:sz="4" w:space="0" w:color="auto"/>
              <w:right w:val="single" w:sz="4" w:space="0" w:color="auto"/>
            </w:tcBorders>
            <w:vAlign w:val="center"/>
          </w:tcPr>
          <w:p w14:paraId="154F73B6"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416DCEB"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C25E802"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54256E3" w14:textId="77777777" w:rsidR="00B35FB8" w:rsidRPr="00B35FB8" w:rsidRDefault="00B35FB8" w:rsidP="00B35FB8">
            <w:pPr>
              <w:suppressAutoHyphens/>
              <w:adjustRightInd w:val="0"/>
              <w:textAlignment w:val="baseline"/>
              <w:rPr>
                <w:b/>
                <w:bCs/>
                <w:sz w:val="20"/>
                <w:szCs w:val="20"/>
              </w:rPr>
            </w:pPr>
            <w:r w:rsidRPr="00B35FB8">
              <w:rPr>
                <w:sz w:val="20"/>
                <w:szCs w:val="20"/>
              </w:rPr>
              <w:t>a) tvarkant mažesnio kvapo intensyvumo atliekas, naudoti automatines greito veikimo duris (durų atsidarymo trukmės turi būti kuo mažesnę) kartu su tinkamu ištraukiamuoju oro surinkimo įtaisu, sukeliančiu sumažintąjį slėgį patalpoje;</w:t>
            </w:r>
          </w:p>
        </w:tc>
        <w:tc>
          <w:tcPr>
            <w:tcW w:w="1521" w:type="dxa"/>
            <w:tcBorders>
              <w:top w:val="single" w:sz="4" w:space="0" w:color="auto"/>
              <w:left w:val="single" w:sz="4" w:space="0" w:color="auto"/>
              <w:bottom w:val="single" w:sz="4" w:space="0" w:color="auto"/>
              <w:right w:val="single" w:sz="4" w:space="0" w:color="auto"/>
            </w:tcBorders>
          </w:tcPr>
          <w:p w14:paraId="0D0C2B38" w14:textId="77777777" w:rsidR="00B35FB8" w:rsidRPr="00B35FB8" w:rsidRDefault="00B35FB8" w:rsidP="00B35FB8"/>
        </w:tc>
        <w:tc>
          <w:tcPr>
            <w:tcW w:w="1091" w:type="dxa"/>
            <w:tcBorders>
              <w:top w:val="single" w:sz="4" w:space="0" w:color="auto"/>
              <w:left w:val="single" w:sz="4" w:space="0" w:color="auto"/>
              <w:bottom w:val="single" w:sz="4" w:space="0" w:color="auto"/>
              <w:right w:val="single" w:sz="4" w:space="0" w:color="auto"/>
            </w:tcBorders>
          </w:tcPr>
          <w:p w14:paraId="26E2B46C"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2306C19" w14:textId="77777777" w:rsidR="00B35FB8" w:rsidRPr="00B35FB8" w:rsidRDefault="00B35FB8" w:rsidP="00B35FB8">
            <w:pPr>
              <w:rPr>
                <w:sz w:val="20"/>
                <w:szCs w:val="20"/>
              </w:rPr>
            </w:pPr>
            <w:r w:rsidRPr="00B35FB8">
              <w:rPr>
                <w:sz w:val="20"/>
                <w:szCs w:val="20"/>
              </w:rPr>
              <w:t>AA ir kompostavimo tuneliuose įrengtos automatinės greito veikimo duris kartu su tinkamu ištraukiamuoju oro surinkimo įtaisu, sukeliančiu sumažintąjį slėgį patalpoje.</w:t>
            </w:r>
          </w:p>
        </w:tc>
      </w:tr>
      <w:tr w:rsidR="00B35FB8" w:rsidRPr="00B35FB8" w14:paraId="476E7CC6" w14:textId="77777777" w:rsidTr="00B35FB8">
        <w:tc>
          <w:tcPr>
            <w:tcW w:w="540" w:type="dxa"/>
            <w:vMerge/>
            <w:tcBorders>
              <w:left w:val="single" w:sz="4" w:space="0" w:color="auto"/>
              <w:right w:val="single" w:sz="4" w:space="0" w:color="auto"/>
            </w:tcBorders>
            <w:vAlign w:val="center"/>
          </w:tcPr>
          <w:p w14:paraId="54FAD736"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61F225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3751069"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D037DD0" w14:textId="77777777" w:rsidR="00B35FB8" w:rsidRPr="00B35FB8" w:rsidRDefault="00B35FB8" w:rsidP="00B35FB8">
            <w:pPr>
              <w:suppressAutoHyphens/>
              <w:adjustRightInd w:val="0"/>
              <w:textAlignment w:val="baseline"/>
              <w:rPr>
                <w:b/>
                <w:bCs/>
                <w:sz w:val="20"/>
                <w:szCs w:val="20"/>
              </w:rPr>
            </w:pPr>
            <w:r w:rsidRPr="00B35FB8">
              <w:rPr>
                <w:sz w:val="20"/>
                <w:szCs w:val="20"/>
              </w:rPr>
              <w:t>b) tvarkant didelio kvapo intensyvumo atliekas, naudoti uždarus tiekimo bunkerius, kurių konstrukcijoje būtų transporto priemonė šliuzas;</w:t>
            </w:r>
          </w:p>
        </w:tc>
        <w:tc>
          <w:tcPr>
            <w:tcW w:w="1521" w:type="dxa"/>
            <w:tcBorders>
              <w:top w:val="single" w:sz="4" w:space="0" w:color="auto"/>
              <w:left w:val="single" w:sz="4" w:space="0" w:color="auto"/>
              <w:bottom w:val="single" w:sz="4" w:space="0" w:color="auto"/>
              <w:right w:val="single" w:sz="4" w:space="0" w:color="auto"/>
            </w:tcBorders>
          </w:tcPr>
          <w:p w14:paraId="29FE5D18" w14:textId="77777777" w:rsidR="00B35FB8" w:rsidRPr="00B35FB8" w:rsidRDefault="00B35FB8" w:rsidP="00B35FB8"/>
        </w:tc>
        <w:tc>
          <w:tcPr>
            <w:tcW w:w="1091" w:type="dxa"/>
            <w:tcBorders>
              <w:top w:val="single" w:sz="4" w:space="0" w:color="auto"/>
              <w:left w:val="single" w:sz="4" w:space="0" w:color="auto"/>
              <w:bottom w:val="single" w:sz="4" w:space="0" w:color="auto"/>
              <w:right w:val="single" w:sz="4" w:space="0" w:color="auto"/>
            </w:tcBorders>
          </w:tcPr>
          <w:p w14:paraId="1E4634F7" w14:textId="77777777" w:rsidR="00B35FB8" w:rsidRPr="00B35FB8" w:rsidRDefault="00B35FB8" w:rsidP="00B35FB8">
            <w:pPr>
              <w:rPr>
                <w:sz w:val="20"/>
                <w:szCs w:val="20"/>
              </w:rPr>
            </w:pPr>
            <w:r w:rsidRPr="00B35FB8">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066ABA01" w14:textId="77777777" w:rsidR="00B35FB8" w:rsidRPr="00B35FB8" w:rsidRDefault="00B35FB8" w:rsidP="00B35FB8">
            <w:pPr>
              <w:rPr>
                <w:sz w:val="20"/>
                <w:szCs w:val="20"/>
              </w:rPr>
            </w:pPr>
            <w:r w:rsidRPr="00B35FB8">
              <w:rPr>
                <w:sz w:val="20"/>
                <w:szCs w:val="20"/>
              </w:rPr>
              <w:t>Įrenginyje tvarkomos biologiškai skaidžios atliekos ir atskirai surinktos maisto / virtuvės atliekos</w:t>
            </w:r>
          </w:p>
        </w:tc>
      </w:tr>
      <w:tr w:rsidR="00B35FB8" w:rsidRPr="00B35FB8" w14:paraId="6D132B3C" w14:textId="77777777" w:rsidTr="00B35FB8">
        <w:tc>
          <w:tcPr>
            <w:tcW w:w="540" w:type="dxa"/>
            <w:vMerge/>
            <w:tcBorders>
              <w:left w:val="single" w:sz="4" w:space="0" w:color="auto"/>
              <w:right w:val="single" w:sz="4" w:space="0" w:color="auto"/>
            </w:tcBorders>
            <w:vAlign w:val="center"/>
          </w:tcPr>
          <w:p w14:paraId="74B58B8C" w14:textId="77777777" w:rsidR="00B35FB8" w:rsidRPr="00B35FB8" w:rsidRDefault="00B35FB8" w:rsidP="00B35FB8">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3B76EF8"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F291CB3"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73EDB90" w14:textId="77777777" w:rsidR="00B35FB8" w:rsidRPr="00B35FB8" w:rsidRDefault="00B35FB8" w:rsidP="00B35FB8">
            <w:pPr>
              <w:suppressAutoHyphens/>
              <w:adjustRightInd w:val="0"/>
              <w:textAlignment w:val="baseline"/>
              <w:rPr>
                <w:sz w:val="20"/>
                <w:szCs w:val="20"/>
              </w:rPr>
            </w:pPr>
            <w:r w:rsidRPr="00B35FB8">
              <w:rPr>
                <w:sz w:val="20"/>
                <w:szCs w:val="20"/>
              </w:rPr>
              <w:t>c) bunkerio zonoje įrengti ištraukiamąjį oro surinkimo įtaisą;</w:t>
            </w:r>
          </w:p>
        </w:tc>
        <w:tc>
          <w:tcPr>
            <w:tcW w:w="1521" w:type="dxa"/>
            <w:tcBorders>
              <w:top w:val="single" w:sz="4" w:space="0" w:color="auto"/>
              <w:left w:val="single" w:sz="4" w:space="0" w:color="auto"/>
              <w:bottom w:val="single" w:sz="4" w:space="0" w:color="auto"/>
              <w:right w:val="single" w:sz="4" w:space="0" w:color="auto"/>
            </w:tcBorders>
          </w:tcPr>
          <w:p w14:paraId="517A09AA"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1D19D3E"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718A2F3C" w14:textId="77777777" w:rsidR="00B35FB8" w:rsidRPr="00B35FB8" w:rsidRDefault="00B35FB8" w:rsidP="00B35FB8">
            <w:pPr>
              <w:rPr>
                <w:sz w:val="20"/>
                <w:szCs w:val="20"/>
              </w:rPr>
            </w:pPr>
            <w:r w:rsidRPr="00B35FB8">
              <w:rPr>
                <w:sz w:val="20"/>
                <w:szCs w:val="20"/>
              </w:rPr>
              <w:t xml:space="preserve">Nešvarus oras iš apdorojimo tunelių, kompostavimo tunelių ir  koridorių bus valomas (vertikaliame) plautuve/drėkintuve, kuriame bus pašalinamas amoniakas ir oras bus sudrėkinamas prieš tiekiant į biofiltrą. Tik biofiltre išvalytas oras bus išleidžiamas į aplinką. </w:t>
            </w:r>
          </w:p>
          <w:p w14:paraId="5D42F739" w14:textId="77777777" w:rsidR="00B35FB8" w:rsidRPr="00B35FB8" w:rsidRDefault="00B35FB8" w:rsidP="00B35FB8">
            <w:pPr>
              <w:rPr>
                <w:sz w:val="20"/>
                <w:szCs w:val="20"/>
              </w:rPr>
            </w:pPr>
            <w:r w:rsidRPr="00B35FB8">
              <w:rPr>
                <w:sz w:val="20"/>
                <w:szCs w:val="20"/>
              </w:rPr>
              <w:t xml:space="preserve"> </w:t>
            </w:r>
          </w:p>
        </w:tc>
      </w:tr>
      <w:tr w:rsidR="00B35FB8" w:rsidRPr="00B35FB8" w14:paraId="6BF76AB7" w14:textId="77777777" w:rsidTr="00B35FB8">
        <w:tc>
          <w:tcPr>
            <w:tcW w:w="540" w:type="dxa"/>
            <w:tcBorders>
              <w:left w:val="single" w:sz="4" w:space="0" w:color="auto"/>
              <w:right w:val="single" w:sz="4" w:space="0" w:color="auto"/>
            </w:tcBorders>
            <w:vAlign w:val="center"/>
          </w:tcPr>
          <w:p w14:paraId="136E7B5C"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13.</w:t>
            </w:r>
          </w:p>
        </w:tc>
        <w:tc>
          <w:tcPr>
            <w:tcW w:w="1620" w:type="dxa"/>
            <w:vMerge/>
            <w:tcBorders>
              <w:left w:val="single" w:sz="4" w:space="0" w:color="auto"/>
              <w:right w:val="single" w:sz="4" w:space="0" w:color="auto"/>
            </w:tcBorders>
            <w:vAlign w:val="center"/>
          </w:tcPr>
          <w:p w14:paraId="107F34E4"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B1CD8B4"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CB27558" w14:textId="77777777" w:rsidR="00B35FB8" w:rsidRPr="00B35FB8" w:rsidRDefault="00B35FB8" w:rsidP="00B35FB8">
            <w:pPr>
              <w:rPr>
                <w:sz w:val="20"/>
                <w:szCs w:val="20"/>
              </w:rPr>
            </w:pPr>
            <w:r w:rsidRPr="00B35FB8">
              <w:rPr>
                <w:sz w:val="20"/>
                <w:szCs w:val="20"/>
              </w:rPr>
              <w:t>66. sureguliuoti priimtinus atliekų tipus ir atskyrimo procesus pagal atlikto proceso tipą ir taikomą slopinimo technologiją (pvz.,</w:t>
            </w:r>
          </w:p>
          <w:p w14:paraId="054C5F81" w14:textId="77777777" w:rsidR="00B35FB8" w:rsidRPr="00B35FB8" w:rsidRDefault="00B35FB8" w:rsidP="00B35FB8">
            <w:pPr>
              <w:suppressAutoHyphens/>
              <w:adjustRightInd w:val="0"/>
              <w:textAlignment w:val="baseline"/>
              <w:rPr>
                <w:sz w:val="20"/>
                <w:szCs w:val="20"/>
              </w:rPr>
            </w:pPr>
            <w:r w:rsidRPr="00B35FB8">
              <w:rPr>
                <w:sz w:val="20"/>
                <w:szCs w:val="20"/>
              </w:rPr>
              <w:t>atsižvelgiant į biologiškai neyrančių komponentų sudėtį</w:t>
            </w:r>
          </w:p>
        </w:tc>
        <w:tc>
          <w:tcPr>
            <w:tcW w:w="1521" w:type="dxa"/>
            <w:tcBorders>
              <w:top w:val="single" w:sz="4" w:space="0" w:color="auto"/>
              <w:left w:val="single" w:sz="4" w:space="0" w:color="auto"/>
              <w:bottom w:val="single" w:sz="4" w:space="0" w:color="auto"/>
              <w:right w:val="single" w:sz="4" w:space="0" w:color="auto"/>
            </w:tcBorders>
          </w:tcPr>
          <w:p w14:paraId="5DF8839F"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1DE479A"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76D9471" w14:textId="77777777" w:rsidR="00B35FB8" w:rsidRPr="00B35FB8" w:rsidRDefault="00B35FB8" w:rsidP="00B35FB8">
            <w:pPr>
              <w:rPr>
                <w:sz w:val="20"/>
                <w:szCs w:val="20"/>
              </w:rPr>
            </w:pPr>
            <w:r w:rsidRPr="00B35FB8">
              <w:rPr>
                <w:sz w:val="20"/>
                <w:szCs w:val="20"/>
              </w:rPr>
              <w:t>Biologinio apdorojimo įrenginiuose bus atskirai apdorojamas biologiškai skaidžios atliekos atskirtos iš mišrių komunalinių atliekų srauto ir atskirai surinktos maisto / virtuvės atliekos.</w:t>
            </w:r>
          </w:p>
          <w:p w14:paraId="71E4A769" w14:textId="77777777" w:rsidR="00B35FB8" w:rsidRPr="00B35FB8" w:rsidRDefault="00B35FB8" w:rsidP="00B35FB8">
            <w:pPr>
              <w:rPr>
                <w:sz w:val="20"/>
                <w:szCs w:val="20"/>
              </w:rPr>
            </w:pPr>
            <w:r w:rsidRPr="00B35FB8">
              <w:rPr>
                <w:sz w:val="20"/>
                <w:szCs w:val="20"/>
              </w:rPr>
              <w:t>Taip pat bus pastoviai stebima, kad neužsiterštų atskirai apdorojamos maisto / virtuvės atliekos.</w:t>
            </w:r>
          </w:p>
        </w:tc>
      </w:tr>
      <w:tr w:rsidR="00B35FB8" w:rsidRPr="00B35FB8" w14:paraId="1971AF32" w14:textId="77777777" w:rsidTr="00B35FB8">
        <w:tc>
          <w:tcPr>
            <w:tcW w:w="540" w:type="dxa"/>
            <w:vMerge w:val="restart"/>
            <w:tcBorders>
              <w:left w:val="single" w:sz="4" w:space="0" w:color="auto"/>
              <w:right w:val="single" w:sz="4" w:space="0" w:color="auto"/>
            </w:tcBorders>
            <w:vAlign w:val="center"/>
          </w:tcPr>
          <w:p w14:paraId="0DC5ED30"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14.</w:t>
            </w:r>
          </w:p>
        </w:tc>
        <w:tc>
          <w:tcPr>
            <w:tcW w:w="1620" w:type="dxa"/>
            <w:vMerge/>
            <w:tcBorders>
              <w:left w:val="single" w:sz="4" w:space="0" w:color="auto"/>
              <w:right w:val="single" w:sz="4" w:space="0" w:color="auto"/>
            </w:tcBorders>
            <w:vAlign w:val="center"/>
          </w:tcPr>
          <w:p w14:paraId="7D2903E7"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987C15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810C301" w14:textId="77777777" w:rsidR="00B35FB8" w:rsidRPr="00B35FB8" w:rsidRDefault="00B35FB8" w:rsidP="00B35FB8">
            <w:pPr>
              <w:suppressAutoHyphens/>
              <w:adjustRightInd w:val="0"/>
              <w:textAlignment w:val="baseline"/>
              <w:rPr>
                <w:sz w:val="20"/>
                <w:szCs w:val="20"/>
              </w:rPr>
            </w:pPr>
            <w:r w:rsidRPr="00B35FB8">
              <w:rPr>
                <w:sz w:val="20"/>
                <w:szCs w:val="20"/>
              </w:rPr>
              <w:t>67. jei taikomas anaerobinis skaidymas, naudoti toliau išvardytas technologijas:</w:t>
            </w:r>
          </w:p>
        </w:tc>
        <w:tc>
          <w:tcPr>
            <w:tcW w:w="1521" w:type="dxa"/>
            <w:tcBorders>
              <w:top w:val="single" w:sz="4" w:space="0" w:color="auto"/>
              <w:left w:val="single" w:sz="4" w:space="0" w:color="auto"/>
              <w:bottom w:val="single" w:sz="4" w:space="0" w:color="auto"/>
              <w:right w:val="single" w:sz="4" w:space="0" w:color="auto"/>
            </w:tcBorders>
          </w:tcPr>
          <w:p w14:paraId="1615D123" w14:textId="77777777" w:rsidR="00B35FB8" w:rsidRPr="00B35FB8" w:rsidRDefault="00B35FB8" w:rsidP="00B35FB8">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E04E209"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7C60678E" w14:textId="77777777" w:rsidR="00B35FB8" w:rsidRPr="00B35FB8" w:rsidRDefault="00B35FB8" w:rsidP="00B35FB8">
            <w:pPr>
              <w:rPr>
                <w:sz w:val="20"/>
                <w:szCs w:val="20"/>
              </w:rPr>
            </w:pPr>
          </w:p>
        </w:tc>
      </w:tr>
      <w:tr w:rsidR="00B35FB8" w:rsidRPr="00B35FB8" w14:paraId="35453C17" w14:textId="77777777" w:rsidTr="00B35FB8">
        <w:tc>
          <w:tcPr>
            <w:tcW w:w="540" w:type="dxa"/>
            <w:vMerge/>
            <w:tcBorders>
              <w:left w:val="single" w:sz="4" w:space="0" w:color="auto"/>
              <w:right w:val="single" w:sz="4" w:space="0" w:color="auto"/>
            </w:tcBorders>
            <w:vAlign w:val="center"/>
          </w:tcPr>
          <w:p w14:paraId="395AC757"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6A9E1498"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D88E9B4"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87A7A1B" w14:textId="77777777" w:rsidR="00B35FB8" w:rsidRPr="00B35FB8" w:rsidRDefault="00B35FB8" w:rsidP="00B35FB8">
            <w:pPr>
              <w:numPr>
                <w:ilvl w:val="0"/>
                <w:numId w:val="19"/>
              </w:numPr>
              <w:ind w:left="468" w:hanging="283"/>
              <w:rPr>
                <w:sz w:val="20"/>
                <w:szCs w:val="20"/>
              </w:rPr>
            </w:pPr>
            <w:r w:rsidRPr="00B35FB8">
              <w:rPr>
                <w:sz w:val="20"/>
                <w:szCs w:val="20"/>
              </w:rPr>
              <w:t>taikoma glaudi integracija tarp proceso ir vandens valdymo;</w:t>
            </w:r>
          </w:p>
        </w:tc>
        <w:tc>
          <w:tcPr>
            <w:tcW w:w="1521" w:type="dxa"/>
            <w:tcBorders>
              <w:top w:val="single" w:sz="4" w:space="0" w:color="auto"/>
              <w:left w:val="single" w:sz="4" w:space="0" w:color="auto"/>
              <w:bottom w:val="single" w:sz="4" w:space="0" w:color="auto"/>
              <w:right w:val="single" w:sz="4" w:space="0" w:color="auto"/>
            </w:tcBorders>
          </w:tcPr>
          <w:p w14:paraId="2DAB1DE0" w14:textId="77777777" w:rsidR="00B35FB8" w:rsidRPr="00B35FB8" w:rsidRDefault="00B35FB8" w:rsidP="00B35FB8">
            <w:pPr>
              <w:ind w:left="720"/>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8A5D978"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D9481D3" w14:textId="77777777" w:rsidR="00B35FB8" w:rsidRPr="00B35FB8" w:rsidRDefault="00B35FB8" w:rsidP="00B35FB8">
            <w:pPr>
              <w:rPr>
                <w:sz w:val="20"/>
                <w:szCs w:val="20"/>
              </w:rPr>
            </w:pPr>
            <w:r w:rsidRPr="00B35FB8">
              <w:rPr>
                <w:sz w:val="20"/>
                <w:szCs w:val="20"/>
              </w:rPr>
              <w:t>AA tuneliuose siekiant pagreitinti procesą ir išlaikyti kontroliuojamą temperatūrą, atliekos bus apipurškiamos dideliu kiekiu filtrato, kad prasidėtų reikiama bakterijų veikla. Taip bus pradedamas fermentavimo procesas ir biodujų gamyba.</w:t>
            </w:r>
          </w:p>
        </w:tc>
      </w:tr>
      <w:tr w:rsidR="00B35FB8" w:rsidRPr="00B35FB8" w14:paraId="14D7F519" w14:textId="77777777" w:rsidTr="00B35FB8">
        <w:tc>
          <w:tcPr>
            <w:tcW w:w="540" w:type="dxa"/>
            <w:vMerge/>
            <w:tcBorders>
              <w:left w:val="single" w:sz="4" w:space="0" w:color="auto"/>
              <w:right w:val="single" w:sz="4" w:space="0" w:color="auto"/>
            </w:tcBorders>
            <w:vAlign w:val="center"/>
          </w:tcPr>
          <w:p w14:paraId="3C1F204A"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112679DF"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C1E2254"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B179A79" w14:textId="77777777" w:rsidR="00B35FB8" w:rsidRPr="00B35FB8" w:rsidRDefault="00B35FB8" w:rsidP="00B35FB8">
            <w:pPr>
              <w:numPr>
                <w:ilvl w:val="0"/>
                <w:numId w:val="19"/>
              </w:numPr>
              <w:ind w:left="468" w:hanging="283"/>
              <w:rPr>
                <w:sz w:val="20"/>
                <w:szCs w:val="20"/>
              </w:rPr>
            </w:pPr>
            <w:r w:rsidRPr="00B35FB8">
              <w:rPr>
                <w:sz w:val="20"/>
                <w:szCs w:val="20"/>
              </w:rPr>
              <w:t>recirkuliuoti į reaktorių maksimalų nuotekų kiekį</w:t>
            </w:r>
          </w:p>
        </w:tc>
        <w:tc>
          <w:tcPr>
            <w:tcW w:w="1521" w:type="dxa"/>
            <w:tcBorders>
              <w:top w:val="single" w:sz="4" w:space="0" w:color="auto"/>
              <w:left w:val="single" w:sz="4" w:space="0" w:color="auto"/>
              <w:bottom w:val="single" w:sz="4" w:space="0" w:color="auto"/>
              <w:right w:val="single" w:sz="4" w:space="0" w:color="auto"/>
            </w:tcBorders>
          </w:tcPr>
          <w:p w14:paraId="538E095E" w14:textId="77777777" w:rsidR="00B35FB8" w:rsidRPr="00B35FB8" w:rsidRDefault="00B35FB8" w:rsidP="00B35FB8">
            <w:pPr>
              <w:ind w:left="720"/>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B0A4D45"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542F5AF" w14:textId="77777777" w:rsidR="00B35FB8" w:rsidRPr="00B35FB8" w:rsidRDefault="00B35FB8" w:rsidP="00B35FB8">
            <w:pPr>
              <w:rPr>
                <w:sz w:val="20"/>
                <w:szCs w:val="20"/>
              </w:rPr>
            </w:pPr>
            <w:r w:rsidRPr="00B35FB8">
              <w:rPr>
                <w:sz w:val="20"/>
                <w:szCs w:val="20"/>
              </w:rPr>
              <w:t>Apdorojant biologiškai skaidžias atliekas AA tuneliuose,  kad vyktų fermentavimo procesas ir biodujų gamyba jos bus apipurškiamos dideliu kiekiu filtrato. Tuneliuose iš yrančių atliekų ištekantis filtratas bus surenkamas per grindyse sumontuotą purkštukų sistemą ir po to bus grąžinamas į fermentavimo-perkoliato rezervuarą, iš kurio vėl bus teikiamas į AA tunelius.</w:t>
            </w:r>
          </w:p>
        </w:tc>
      </w:tr>
      <w:tr w:rsidR="00B35FB8" w:rsidRPr="00B35FB8" w14:paraId="6DE974FC" w14:textId="77777777" w:rsidTr="00B35FB8">
        <w:tc>
          <w:tcPr>
            <w:tcW w:w="540" w:type="dxa"/>
            <w:vMerge/>
            <w:tcBorders>
              <w:left w:val="single" w:sz="4" w:space="0" w:color="auto"/>
              <w:right w:val="single" w:sz="4" w:space="0" w:color="auto"/>
            </w:tcBorders>
            <w:vAlign w:val="center"/>
          </w:tcPr>
          <w:p w14:paraId="3BE26E3D"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78ABEFCD"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71B7CE9"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493F725" w14:textId="77777777" w:rsidR="00B35FB8" w:rsidRPr="00B35FB8" w:rsidRDefault="00B35FB8" w:rsidP="00B35FB8">
            <w:pPr>
              <w:numPr>
                <w:ilvl w:val="0"/>
                <w:numId w:val="19"/>
              </w:numPr>
              <w:ind w:left="468" w:hanging="283"/>
              <w:rPr>
                <w:sz w:val="20"/>
                <w:szCs w:val="20"/>
              </w:rPr>
            </w:pPr>
            <w:r w:rsidRPr="00B35FB8">
              <w:rPr>
                <w:sz w:val="20"/>
                <w:szCs w:val="20"/>
              </w:rPr>
              <w:t>sistema turi būti taikoma termofilinėmis skaidymo sąlygomis. Tvarkant tam tikrų tipų atliekas, termofilinių sąlygų pasiekti negalima;</w:t>
            </w:r>
          </w:p>
        </w:tc>
        <w:tc>
          <w:tcPr>
            <w:tcW w:w="1521" w:type="dxa"/>
            <w:tcBorders>
              <w:top w:val="single" w:sz="4" w:space="0" w:color="auto"/>
              <w:left w:val="single" w:sz="4" w:space="0" w:color="auto"/>
              <w:bottom w:val="single" w:sz="4" w:space="0" w:color="auto"/>
              <w:right w:val="single" w:sz="4" w:space="0" w:color="auto"/>
            </w:tcBorders>
          </w:tcPr>
          <w:p w14:paraId="6B7D340F" w14:textId="77777777" w:rsidR="00B35FB8" w:rsidRPr="00B35FB8" w:rsidRDefault="00B35FB8" w:rsidP="00B35FB8">
            <w:pPr>
              <w:ind w:left="720"/>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D4319C3"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240207C" w14:textId="77777777" w:rsidR="00B35FB8" w:rsidRPr="00B35FB8" w:rsidRDefault="00B35FB8" w:rsidP="00B35FB8">
            <w:pPr>
              <w:rPr>
                <w:sz w:val="20"/>
                <w:szCs w:val="20"/>
              </w:rPr>
            </w:pPr>
            <w:r w:rsidRPr="00B35FB8">
              <w:rPr>
                <w:sz w:val="20"/>
                <w:szCs w:val="20"/>
              </w:rPr>
              <w:t>Projektuojamas mezofilinis biodujų apdorojimo procesas, AA tuneliuose palaikoma apie 40 ºC temperatūra. Tokia temperatūra garantuoja stabilų bioskaidžių medžiagų skaidymo procesą ir didelę metano išeigą.</w:t>
            </w:r>
          </w:p>
          <w:p w14:paraId="012B1C4D" w14:textId="77777777" w:rsidR="00B35FB8" w:rsidRPr="00B35FB8" w:rsidRDefault="00B35FB8" w:rsidP="00B35FB8">
            <w:pPr>
              <w:rPr>
                <w:sz w:val="20"/>
                <w:szCs w:val="20"/>
              </w:rPr>
            </w:pPr>
            <w:r w:rsidRPr="00B35FB8">
              <w:rPr>
                <w:sz w:val="20"/>
                <w:szCs w:val="20"/>
              </w:rPr>
              <w:t>Dėl šių priežasčių pasirinktas mezofilinis procesas.</w:t>
            </w:r>
          </w:p>
        </w:tc>
      </w:tr>
      <w:tr w:rsidR="00B35FB8" w:rsidRPr="00B35FB8" w14:paraId="1389983C" w14:textId="77777777" w:rsidTr="00B35FB8">
        <w:tc>
          <w:tcPr>
            <w:tcW w:w="540" w:type="dxa"/>
            <w:vMerge/>
            <w:tcBorders>
              <w:left w:val="single" w:sz="4" w:space="0" w:color="auto"/>
              <w:right w:val="single" w:sz="4" w:space="0" w:color="auto"/>
            </w:tcBorders>
            <w:vAlign w:val="center"/>
          </w:tcPr>
          <w:p w14:paraId="3039DE89"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371AFDDE"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18A0E29"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84DEC92" w14:textId="77777777" w:rsidR="00B35FB8" w:rsidRPr="00B35FB8" w:rsidRDefault="00B35FB8" w:rsidP="00B35FB8">
            <w:pPr>
              <w:numPr>
                <w:ilvl w:val="0"/>
                <w:numId w:val="19"/>
              </w:numPr>
              <w:ind w:left="468" w:hanging="283"/>
              <w:rPr>
                <w:sz w:val="20"/>
                <w:szCs w:val="20"/>
              </w:rPr>
            </w:pPr>
            <w:r w:rsidRPr="00B35FB8">
              <w:rPr>
                <w:sz w:val="20"/>
                <w:szCs w:val="20"/>
              </w:rPr>
              <w:t>reikia matuoti TOC, COD, N, P ir Cl koncentracijas įėjimo ir išėjimo srautuose. Jei reikia geresnės proceso kontrolės arba geresnės kokybės perdirbtų atliekų, matavimui ir kontrolei reikia didesnio parametrų kiekio;</w:t>
            </w:r>
          </w:p>
        </w:tc>
        <w:tc>
          <w:tcPr>
            <w:tcW w:w="1521" w:type="dxa"/>
            <w:tcBorders>
              <w:top w:val="single" w:sz="4" w:space="0" w:color="auto"/>
              <w:left w:val="single" w:sz="4" w:space="0" w:color="auto"/>
              <w:bottom w:val="single" w:sz="4" w:space="0" w:color="auto"/>
              <w:right w:val="single" w:sz="4" w:space="0" w:color="auto"/>
            </w:tcBorders>
          </w:tcPr>
          <w:p w14:paraId="70798749" w14:textId="77777777" w:rsidR="00B35FB8" w:rsidRPr="00B35FB8" w:rsidRDefault="00B35FB8" w:rsidP="00B35FB8">
            <w:pPr>
              <w:ind w:left="720"/>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147EB18" w14:textId="77777777" w:rsidR="00B35FB8" w:rsidRPr="00B35FB8" w:rsidRDefault="00B35FB8" w:rsidP="00B35FB8">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F1296AA" w14:textId="77777777" w:rsidR="00B35FB8" w:rsidRPr="00B35FB8" w:rsidRDefault="00B35FB8" w:rsidP="00B35FB8">
            <w:pPr>
              <w:rPr>
                <w:sz w:val="20"/>
                <w:szCs w:val="20"/>
              </w:rPr>
            </w:pPr>
            <w:r w:rsidRPr="00B35FB8">
              <w:rPr>
                <w:sz w:val="20"/>
                <w:szCs w:val="20"/>
              </w:rPr>
              <w:t>Biologinio apdorojimo įrenginiuose naudojamo filtravimo kontroliuojami parametrai:</w:t>
            </w:r>
          </w:p>
          <w:p w14:paraId="472AD246" w14:textId="77777777" w:rsidR="00B35FB8" w:rsidRPr="00B35FB8" w:rsidRDefault="00B35FB8" w:rsidP="00B35FB8">
            <w:pPr>
              <w:rPr>
                <w:sz w:val="20"/>
                <w:szCs w:val="20"/>
              </w:rPr>
            </w:pPr>
            <w:r w:rsidRPr="00B35FB8">
              <w:rPr>
                <w:sz w:val="20"/>
                <w:szCs w:val="20"/>
              </w:rPr>
              <w:t>pH (NH</w:t>
            </w:r>
            <w:r w:rsidRPr="00B35FB8">
              <w:rPr>
                <w:sz w:val="20"/>
                <w:szCs w:val="20"/>
                <w:vertAlign w:val="subscript"/>
              </w:rPr>
              <w:t>4</w:t>
            </w:r>
            <w:r w:rsidRPr="00B35FB8">
              <w:rPr>
                <w:sz w:val="20"/>
                <w:szCs w:val="20"/>
              </w:rPr>
              <w:t>)</w:t>
            </w:r>
            <w:r w:rsidRPr="00B35FB8">
              <w:rPr>
                <w:sz w:val="20"/>
                <w:szCs w:val="20"/>
                <w:vertAlign w:val="subscript"/>
              </w:rPr>
              <w:t>2</w:t>
            </w:r>
            <w:r w:rsidRPr="00B35FB8">
              <w:rPr>
                <w:sz w:val="20"/>
                <w:szCs w:val="20"/>
              </w:rPr>
              <w:t xml:space="preserve"> SO; SO</w:t>
            </w:r>
            <w:r w:rsidRPr="00B35FB8">
              <w:rPr>
                <w:sz w:val="20"/>
                <w:szCs w:val="20"/>
                <w:vertAlign w:val="subscript"/>
              </w:rPr>
              <w:t xml:space="preserve">4; </w:t>
            </w:r>
            <w:r w:rsidRPr="00B35FB8">
              <w:rPr>
                <w:sz w:val="20"/>
                <w:szCs w:val="20"/>
              </w:rPr>
              <w:t>NH</w:t>
            </w:r>
            <w:r w:rsidRPr="00B35FB8">
              <w:rPr>
                <w:sz w:val="20"/>
                <w:szCs w:val="20"/>
                <w:vertAlign w:val="subscript"/>
              </w:rPr>
              <w:t>4</w:t>
            </w:r>
            <w:r w:rsidRPr="00B35FB8">
              <w:rPr>
                <w:sz w:val="20"/>
                <w:szCs w:val="20"/>
              </w:rPr>
              <w:t>; Cl.</w:t>
            </w:r>
          </w:p>
          <w:p w14:paraId="50D1968E" w14:textId="77777777" w:rsidR="00B35FB8" w:rsidRPr="00B35FB8" w:rsidRDefault="00B35FB8" w:rsidP="00B35FB8">
            <w:pPr>
              <w:rPr>
                <w:sz w:val="20"/>
                <w:szCs w:val="20"/>
              </w:rPr>
            </w:pPr>
            <w:r w:rsidRPr="00B35FB8">
              <w:rPr>
                <w:sz w:val="20"/>
                <w:szCs w:val="20"/>
              </w:rPr>
              <w:t>Ant sienų susidarantis kondensato kontroliuojami parametrai: pH; NH</w:t>
            </w:r>
            <w:r w:rsidRPr="00B35FB8">
              <w:rPr>
                <w:sz w:val="20"/>
                <w:szCs w:val="20"/>
                <w:vertAlign w:val="subscript"/>
              </w:rPr>
              <w:t>4</w:t>
            </w:r>
            <w:r w:rsidRPr="00B35FB8">
              <w:rPr>
                <w:sz w:val="20"/>
                <w:szCs w:val="20"/>
              </w:rPr>
              <w:t>;</w:t>
            </w:r>
            <w:r w:rsidRPr="00B35FB8">
              <w:rPr>
                <w:sz w:val="20"/>
                <w:szCs w:val="20"/>
                <w:vertAlign w:val="subscript"/>
              </w:rPr>
              <w:t xml:space="preserve"> </w:t>
            </w:r>
            <w:r w:rsidRPr="00B35FB8">
              <w:rPr>
                <w:sz w:val="20"/>
                <w:szCs w:val="20"/>
              </w:rPr>
              <w:t>Cl; NO</w:t>
            </w:r>
            <w:r w:rsidRPr="00B35FB8">
              <w:rPr>
                <w:sz w:val="20"/>
                <w:szCs w:val="20"/>
                <w:vertAlign w:val="subscript"/>
              </w:rPr>
              <w:t>3</w:t>
            </w:r>
            <w:r w:rsidRPr="00B35FB8">
              <w:rPr>
                <w:sz w:val="20"/>
                <w:szCs w:val="20"/>
              </w:rPr>
              <w:t>; SO</w:t>
            </w:r>
            <w:r w:rsidRPr="00B35FB8">
              <w:rPr>
                <w:sz w:val="20"/>
                <w:szCs w:val="20"/>
                <w:vertAlign w:val="subscript"/>
              </w:rPr>
              <w:t>4</w:t>
            </w:r>
            <w:r w:rsidRPr="00B35FB8">
              <w:rPr>
                <w:sz w:val="20"/>
                <w:szCs w:val="20"/>
              </w:rPr>
              <w:t>; HCO</w:t>
            </w:r>
            <w:r w:rsidRPr="00B35FB8">
              <w:rPr>
                <w:sz w:val="20"/>
                <w:szCs w:val="20"/>
                <w:vertAlign w:val="subscript"/>
              </w:rPr>
              <w:t>3</w:t>
            </w:r>
            <w:r w:rsidRPr="00B35FB8">
              <w:rPr>
                <w:sz w:val="20"/>
                <w:szCs w:val="20"/>
              </w:rPr>
              <w:t xml:space="preserve">. </w:t>
            </w:r>
          </w:p>
        </w:tc>
      </w:tr>
      <w:tr w:rsidR="00B35FB8" w:rsidRPr="00B35FB8" w14:paraId="061F2319" w14:textId="77777777" w:rsidTr="00B35FB8">
        <w:tc>
          <w:tcPr>
            <w:tcW w:w="540" w:type="dxa"/>
            <w:vMerge/>
            <w:tcBorders>
              <w:left w:val="single" w:sz="4" w:space="0" w:color="auto"/>
              <w:right w:val="single" w:sz="4" w:space="0" w:color="auto"/>
            </w:tcBorders>
            <w:vAlign w:val="center"/>
          </w:tcPr>
          <w:p w14:paraId="20A1F6B0"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00817CF5"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2A36D44"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2A38E43" w14:textId="77777777" w:rsidR="00B35FB8" w:rsidRPr="00B35FB8" w:rsidRDefault="00B35FB8" w:rsidP="00B35FB8">
            <w:pPr>
              <w:numPr>
                <w:ilvl w:val="0"/>
                <w:numId w:val="19"/>
              </w:numPr>
              <w:ind w:left="468" w:hanging="283"/>
              <w:rPr>
                <w:sz w:val="20"/>
                <w:szCs w:val="20"/>
              </w:rPr>
            </w:pPr>
            <w:r w:rsidRPr="00B35FB8">
              <w:rPr>
                <w:sz w:val="20"/>
                <w:szCs w:val="20"/>
              </w:rPr>
              <w:t>reikia maksimizuoti biodujų gamybą. Naudojant šią technologiją reikia atsižvelgti į poveikį suskaidytų medžiagų ir biodujų kokybei;</w:t>
            </w:r>
          </w:p>
        </w:tc>
        <w:tc>
          <w:tcPr>
            <w:tcW w:w="1521" w:type="dxa"/>
            <w:tcBorders>
              <w:top w:val="single" w:sz="4" w:space="0" w:color="auto"/>
              <w:left w:val="single" w:sz="4" w:space="0" w:color="auto"/>
              <w:bottom w:val="single" w:sz="4" w:space="0" w:color="auto"/>
              <w:right w:val="single" w:sz="4" w:space="0" w:color="auto"/>
            </w:tcBorders>
          </w:tcPr>
          <w:p w14:paraId="67958D65" w14:textId="77777777" w:rsidR="00B35FB8" w:rsidRPr="00B35FB8" w:rsidRDefault="00B35FB8" w:rsidP="00B35FB8">
            <w:pPr>
              <w:ind w:left="720"/>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F5E403E" w14:textId="77777777" w:rsidR="00B35FB8" w:rsidRPr="00B35FB8" w:rsidRDefault="00B35FB8" w:rsidP="00B35FB8">
            <w:pPr>
              <w:rPr>
                <w:sz w:val="20"/>
                <w:szCs w:val="20"/>
              </w:rPr>
            </w:pPr>
            <w:r w:rsidRPr="00B35FB8">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DD38196" w14:textId="77777777" w:rsidR="00B35FB8" w:rsidRPr="00B35FB8" w:rsidRDefault="00B35FB8" w:rsidP="00B35FB8">
            <w:pPr>
              <w:rPr>
                <w:sz w:val="20"/>
                <w:szCs w:val="20"/>
              </w:rPr>
            </w:pPr>
            <w:r w:rsidRPr="00B35FB8">
              <w:rPr>
                <w:sz w:val="20"/>
                <w:szCs w:val="20"/>
              </w:rPr>
              <w:t>Atliekamas biodujų gamybos proceso monitoringas, įrengti temperatūros, dujų sudėties davikliai. Parametrai parenkami didžiausiai kokybiškų biodujų išeigai gauti.</w:t>
            </w:r>
          </w:p>
        </w:tc>
      </w:tr>
      <w:tr w:rsidR="00B35FB8" w:rsidRPr="00B35FB8" w14:paraId="3BADD375" w14:textId="77777777" w:rsidTr="00B35FB8">
        <w:tc>
          <w:tcPr>
            <w:tcW w:w="540" w:type="dxa"/>
            <w:vMerge w:val="restart"/>
            <w:tcBorders>
              <w:left w:val="single" w:sz="4" w:space="0" w:color="auto"/>
              <w:right w:val="single" w:sz="4" w:space="0" w:color="auto"/>
            </w:tcBorders>
            <w:vAlign w:val="center"/>
          </w:tcPr>
          <w:p w14:paraId="7392341F"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15</w:t>
            </w:r>
          </w:p>
        </w:tc>
        <w:tc>
          <w:tcPr>
            <w:tcW w:w="1620" w:type="dxa"/>
            <w:vMerge/>
            <w:tcBorders>
              <w:left w:val="single" w:sz="4" w:space="0" w:color="auto"/>
              <w:right w:val="single" w:sz="4" w:space="0" w:color="auto"/>
            </w:tcBorders>
            <w:vAlign w:val="center"/>
          </w:tcPr>
          <w:p w14:paraId="4AE67263"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5BF13D0"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E67CFDB" w14:textId="77777777" w:rsidR="00B35FB8" w:rsidRPr="00B35FB8" w:rsidRDefault="00B35FB8" w:rsidP="00B35FB8">
            <w:pPr>
              <w:suppressAutoHyphens/>
              <w:adjustRightInd w:val="0"/>
              <w:textAlignment w:val="baseline"/>
              <w:rPr>
                <w:sz w:val="20"/>
                <w:szCs w:val="20"/>
              </w:rPr>
            </w:pPr>
            <w:r w:rsidRPr="00B35FB8">
              <w:rPr>
                <w:sz w:val="20"/>
                <w:szCs w:val="20"/>
              </w:rPr>
              <w:t>68. sumažinti išmetamųjų dujų emisijas į orą, jei vietoje kuro naudojamos biodujos, ribojant dulkių, NOx, SOx, CO, H</w:t>
            </w:r>
            <w:r w:rsidRPr="00B35FB8">
              <w:rPr>
                <w:sz w:val="20"/>
                <w:szCs w:val="20"/>
                <w:vertAlign w:val="subscript"/>
              </w:rPr>
              <w:t>2</w:t>
            </w:r>
            <w:r w:rsidRPr="00B35FB8">
              <w:rPr>
                <w:sz w:val="20"/>
                <w:szCs w:val="20"/>
              </w:rPr>
              <w:t>S ir LOJ emisijas, naudojant tinkamą toliau nurodytų technologijų derinį</w:t>
            </w:r>
          </w:p>
        </w:tc>
        <w:tc>
          <w:tcPr>
            <w:tcW w:w="1521" w:type="dxa"/>
            <w:tcBorders>
              <w:top w:val="single" w:sz="4" w:space="0" w:color="auto"/>
              <w:left w:val="single" w:sz="4" w:space="0" w:color="auto"/>
              <w:bottom w:val="single" w:sz="4" w:space="0" w:color="auto"/>
              <w:right w:val="single" w:sz="4" w:space="0" w:color="auto"/>
            </w:tcBorders>
          </w:tcPr>
          <w:p w14:paraId="3F9DCE5D" w14:textId="77777777" w:rsidR="00B35FB8" w:rsidRPr="00B35FB8" w:rsidRDefault="00B35FB8" w:rsidP="00B35FB8">
            <w:pPr>
              <w:rPr>
                <w:sz w:val="20"/>
                <w:szCs w:val="20"/>
              </w:rPr>
            </w:pPr>
          </w:p>
        </w:tc>
        <w:tc>
          <w:tcPr>
            <w:tcW w:w="1091" w:type="dxa"/>
            <w:vMerge w:val="restart"/>
            <w:tcBorders>
              <w:top w:val="single" w:sz="4" w:space="0" w:color="auto"/>
              <w:left w:val="single" w:sz="4" w:space="0" w:color="auto"/>
              <w:right w:val="single" w:sz="4" w:space="0" w:color="auto"/>
            </w:tcBorders>
          </w:tcPr>
          <w:p w14:paraId="24029C67" w14:textId="77777777" w:rsidR="00B35FB8" w:rsidRPr="00B35FB8" w:rsidRDefault="00B35FB8" w:rsidP="00B35FB8">
            <w:pPr>
              <w:rPr>
                <w:sz w:val="20"/>
                <w:szCs w:val="20"/>
              </w:rPr>
            </w:pPr>
            <w:r w:rsidRPr="00B35FB8">
              <w:rPr>
                <w:sz w:val="20"/>
                <w:szCs w:val="20"/>
              </w:rPr>
              <w:t>Atitinka</w:t>
            </w:r>
          </w:p>
        </w:tc>
        <w:tc>
          <w:tcPr>
            <w:tcW w:w="2458" w:type="dxa"/>
            <w:vMerge w:val="restart"/>
            <w:tcBorders>
              <w:top w:val="single" w:sz="4" w:space="0" w:color="auto"/>
              <w:left w:val="single" w:sz="4" w:space="0" w:color="auto"/>
              <w:right w:val="single" w:sz="4" w:space="0" w:color="auto"/>
            </w:tcBorders>
          </w:tcPr>
          <w:p w14:paraId="1336F45C" w14:textId="77777777" w:rsidR="00B35FB8" w:rsidRPr="00B35FB8" w:rsidRDefault="00B35FB8" w:rsidP="00B35FB8">
            <w:pPr>
              <w:jc w:val="both"/>
              <w:rPr>
                <w:sz w:val="20"/>
                <w:szCs w:val="20"/>
              </w:rPr>
            </w:pPr>
            <w:r w:rsidRPr="00B35FB8">
              <w:rPr>
                <w:sz w:val="20"/>
                <w:szCs w:val="20"/>
              </w:rPr>
              <w:t>Pagal pateiktus gamintojo techninius</w:t>
            </w:r>
          </w:p>
          <w:p w14:paraId="3E493833" w14:textId="77777777" w:rsidR="00B35FB8" w:rsidRPr="00B35FB8" w:rsidRDefault="00B35FB8" w:rsidP="00B35FB8">
            <w:pPr>
              <w:jc w:val="both"/>
              <w:rPr>
                <w:sz w:val="20"/>
                <w:szCs w:val="20"/>
              </w:rPr>
            </w:pPr>
            <w:r w:rsidRPr="00B35FB8">
              <w:rPr>
                <w:sz w:val="20"/>
                <w:szCs w:val="20"/>
              </w:rPr>
              <w:t>duomenis NO</w:t>
            </w:r>
            <w:r w:rsidRPr="00B35FB8">
              <w:rPr>
                <w:sz w:val="20"/>
                <w:szCs w:val="20"/>
                <w:vertAlign w:val="subscript"/>
              </w:rPr>
              <w:t>x</w:t>
            </w:r>
            <w:r w:rsidRPr="00B35FB8">
              <w:rPr>
                <w:sz w:val="20"/>
                <w:szCs w:val="20"/>
              </w:rPr>
              <w:t>, SO</w:t>
            </w:r>
            <w:r w:rsidRPr="00B35FB8">
              <w:rPr>
                <w:sz w:val="20"/>
                <w:szCs w:val="20"/>
                <w:vertAlign w:val="subscript"/>
              </w:rPr>
              <w:t>x</w:t>
            </w:r>
            <w:r w:rsidRPr="00B35FB8">
              <w:rPr>
                <w:sz w:val="20"/>
                <w:szCs w:val="20"/>
              </w:rPr>
              <w:t>, CO, H</w:t>
            </w:r>
            <w:r w:rsidRPr="00B35FB8">
              <w:rPr>
                <w:sz w:val="20"/>
                <w:szCs w:val="20"/>
                <w:vertAlign w:val="subscript"/>
              </w:rPr>
              <w:t>2</w:t>
            </w:r>
            <w:r w:rsidRPr="00B35FB8">
              <w:rPr>
                <w:sz w:val="20"/>
                <w:szCs w:val="20"/>
              </w:rPr>
              <w:t>S ir LOJ emisijos neviršys nustatytų reikšmių.</w:t>
            </w:r>
          </w:p>
          <w:p w14:paraId="19FDE102" w14:textId="77777777" w:rsidR="00B35FB8" w:rsidRPr="00B35FB8" w:rsidRDefault="00B35FB8" w:rsidP="00B35FB8">
            <w:pPr>
              <w:jc w:val="both"/>
              <w:rPr>
                <w:sz w:val="20"/>
                <w:szCs w:val="20"/>
              </w:rPr>
            </w:pPr>
            <w:r w:rsidRPr="00B35FB8">
              <w:rPr>
                <w:sz w:val="20"/>
                <w:szCs w:val="20"/>
              </w:rPr>
              <w:t>Biodujos bus valomos plautuve, siekiant pašalinti H</w:t>
            </w:r>
            <w:r w:rsidRPr="00B35FB8">
              <w:rPr>
                <w:sz w:val="20"/>
                <w:szCs w:val="20"/>
                <w:vertAlign w:val="subscript"/>
              </w:rPr>
              <w:t>2</w:t>
            </w:r>
            <w:r w:rsidRPr="00B35FB8">
              <w:rPr>
                <w:sz w:val="20"/>
                <w:szCs w:val="20"/>
              </w:rPr>
              <w:t>S. Šiems teršalams pašalinti bus naudojamas amonio sulfatas. Po to dujos bus džiovinamos kondensavimo įrenginyje. Išdžiovintos dujos bus perleidžiamos per anglies filtrą, kuris pašalins H</w:t>
            </w:r>
            <w:r w:rsidRPr="00B35FB8">
              <w:rPr>
                <w:sz w:val="20"/>
                <w:szCs w:val="20"/>
                <w:vertAlign w:val="subscript"/>
              </w:rPr>
              <w:t>2</w:t>
            </w:r>
            <w:r w:rsidRPr="00B35FB8">
              <w:rPr>
                <w:sz w:val="20"/>
                <w:szCs w:val="20"/>
              </w:rPr>
              <w:t>S likučius.</w:t>
            </w:r>
          </w:p>
        </w:tc>
      </w:tr>
      <w:tr w:rsidR="00B35FB8" w:rsidRPr="00B35FB8" w14:paraId="64CD4A78" w14:textId="77777777" w:rsidTr="00B35FB8">
        <w:tc>
          <w:tcPr>
            <w:tcW w:w="540" w:type="dxa"/>
            <w:vMerge/>
            <w:tcBorders>
              <w:left w:val="single" w:sz="4" w:space="0" w:color="auto"/>
              <w:right w:val="single" w:sz="4" w:space="0" w:color="auto"/>
            </w:tcBorders>
            <w:vAlign w:val="center"/>
          </w:tcPr>
          <w:p w14:paraId="1695FF28"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136A583B"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1C799D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1658EBF" w14:textId="77777777" w:rsidR="00B35FB8" w:rsidRPr="00B35FB8" w:rsidRDefault="00B35FB8" w:rsidP="00B35FB8">
            <w:pPr>
              <w:rPr>
                <w:sz w:val="20"/>
                <w:szCs w:val="20"/>
              </w:rPr>
            </w:pPr>
            <w:r w:rsidRPr="00B35FB8">
              <w:rPr>
                <w:sz w:val="20"/>
                <w:szCs w:val="20"/>
              </w:rPr>
              <w:t>a) biodujų valymas geležies druskomis;</w:t>
            </w:r>
          </w:p>
        </w:tc>
        <w:tc>
          <w:tcPr>
            <w:tcW w:w="1521" w:type="dxa"/>
            <w:tcBorders>
              <w:top w:val="single" w:sz="4" w:space="0" w:color="auto"/>
              <w:left w:val="single" w:sz="4" w:space="0" w:color="auto"/>
              <w:bottom w:val="single" w:sz="4" w:space="0" w:color="auto"/>
              <w:right w:val="single" w:sz="4" w:space="0" w:color="auto"/>
            </w:tcBorders>
          </w:tcPr>
          <w:p w14:paraId="0021ED5D" w14:textId="77777777" w:rsidR="00B35FB8" w:rsidRPr="00B35FB8" w:rsidRDefault="00B35FB8" w:rsidP="00B35FB8">
            <w:pPr>
              <w:rPr>
                <w:sz w:val="20"/>
                <w:szCs w:val="20"/>
              </w:rPr>
            </w:pPr>
          </w:p>
        </w:tc>
        <w:tc>
          <w:tcPr>
            <w:tcW w:w="1091" w:type="dxa"/>
            <w:vMerge/>
            <w:tcBorders>
              <w:left w:val="single" w:sz="4" w:space="0" w:color="auto"/>
              <w:right w:val="single" w:sz="4" w:space="0" w:color="auto"/>
            </w:tcBorders>
          </w:tcPr>
          <w:p w14:paraId="309BB033"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5FC35CD5" w14:textId="77777777" w:rsidR="00B35FB8" w:rsidRPr="00B35FB8" w:rsidRDefault="00B35FB8" w:rsidP="00B35FB8">
            <w:pPr>
              <w:jc w:val="both"/>
              <w:rPr>
                <w:sz w:val="20"/>
                <w:szCs w:val="20"/>
              </w:rPr>
            </w:pPr>
          </w:p>
        </w:tc>
      </w:tr>
      <w:tr w:rsidR="00B35FB8" w:rsidRPr="00B35FB8" w14:paraId="720151E1" w14:textId="77777777" w:rsidTr="00B35FB8">
        <w:tc>
          <w:tcPr>
            <w:tcW w:w="540" w:type="dxa"/>
            <w:vMerge/>
            <w:tcBorders>
              <w:left w:val="single" w:sz="4" w:space="0" w:color="auto"/>
              <w:right w:val="single" w:sz="4" w:space="0" w:color="auto"/>
            </w:tcBorders>
            <w:vAlign w:val="center"/>
          </w:tcPr>
          <w:p w14:paraId="32AEB76F"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73BFEEFE"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5408607"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76288D8" w14:textId="77777777" w:rsidR="00B35FB8" w:rsidRPr="00B35FB8" w:rsidRDefault="00B35FB8" w:rsidP="00B35FB8">
            <w:pPr>
              <w:rPr>
                <w:sz w:val="20"/>
                <w:szCs w:val="20"/>
              </w:rPr>
            </w:pPr>
            <w:r w:rsidRPr="00B35FB8">
              <w:rPr>
                <w:sz w:val="20"/>
                <w:szCs w:val="20"/>
              </w:rPr>
              <w:t>b) NOx šalinimas tokiomis technologijomis kaip SCR (selektyvi katalizinė redukcija);</w:t>
            </w:r>
          </w:p>
        </w:tc>
        <w:tc>
          <w:tcPr>
            <w:tcW w:w="1521" w:type="dxa"/>
            <w:tcBorders>
              <w:top w:val="single" w:sz="4" w:space="0" w:color="auto"/>
              <w:left w:val="single" w:sz="4" w:space="0" w:color="auto"/>
              <w:bottom w:val="single" w:sz="4" w:space="0" w:color="auto"/>
              <w:right w:val="single" w:sz="4" w:space="0" w:color="auto"/>
            </w:tcBorders>
          </w:tcPr>
          <w:p w14:paraId="5A289930" w14:textId="77777777" w:rsidR="00B35FB8" w:rsidRPr="00B35FB8" w:rsidRDefault="00B35FB8" w:rsidP="00B35FB8">
            <w:pPr>
              <w:rPr>
                <w:sz w:val="20"/>
                <w:szCs w:val="20"/>
              </w:rPr>
            </w:pPr>
          </w:p>
        </w:tc>
        <w:tc>
          <w:tcPr>
            <w:tcW w:w="1091" w:type="dxa"/>
            <w:vMerge/>
            <w:tcBorders>
              <w:left w:val="single" w:sz="4" w:space="0" w:color="auto"/>
              <w:right w:val="single" w:sz="4" w:space="0" w:color="auto"/>
            </w:tcBorders>
          </w:tcPr>
          <w:p w14:paraId="6289B4A8"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57E47249" w14:textId="77777777" w:rsidR="00B35FB8" w:rsidRPr="00B35FB8" w:rsidRDefault="00B35FB8" w:rsidP="00B35FB8">
            <w:pPr>
              <w:rPr>
                <w:sz w:val="20"/>
                <w:szCs w:val="20"/>
              </w:rPr>
            </w:pPr>
          </w:p>
        </w:tc>
      </w:tr>
      <w:tr w:rsidR="00B35FB8" w:rsidRPr="00B35FB8" w14:paraId="7BEFFEA0" w14:textId="77777777" w:rsidTr="00B35FB8">
        <w:tc>
          <w:tcPr>
            <w:tcW w:w="540" w:type="dxa"/>
            <w:vMerge/>
            <w:tcBorders>
              <w:left w:val="single" w:sz="4" w:space="0" w:color="auto"/>
              <w:right w:val="single" w:sz="4" w:space="0" w:color="auto"/>
            </w:tcBorders>
            <w:vAlign w:val="center"/>
          </w:tcPr>
          <w:p w14:paraId="37AF0C24"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51718E07"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C62914A"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C6C8931" w14:textId="77777777" w:rsidR="00B35FB8" w:rsidRPr="00B35FB8" w:rsidRDefault="00B35FB8" w:rsidP="00B35FB8">
            <w:pPr>
              <w:rPr>
                <w:sz w:val="20"/>
                <w:szCs w:val="20"/>
              </w:rPr>
            </w:pPr>
            <w:r w:rsidRPr="00B35FB8">
              <w:rPr>
                <w:sz w:val="20"/>
                <w:szCs w:val="20"/>
              </w:rPr>
              <w:t>c) šiluminės oksidacijos įrenginio naudojimas;</w:t>
            </w:r>
          </w:p>
        </w:tc>
        <w:tc>
          <w:tcPr>
            <w:tcW w:w="1521" w:type="dxa"/>
            <w:tcBorders>
              <w:top w:val="single" w:sz="4" w:space="0" w:color="auto"/>
              <w:left w:val="single" w:sz="4" w:space="0" w:color="auto"/>
              <w:bottom w:val="single" w:sz="4" w:space="0" w:color="auto"/>
              <w:right w:val="single" w:sz="4" w:space="0" w:color="auto"/>
            </w:tcBorders>
          </w:tcPr>
          <w:p w14:paraId="2AD7F751" w14:textId="77777777" w:rsidR="00B35FB8" w:rsidRPr="00B35FB8" w:rsidRDefault="00B35FB8" w:rsidP="00B35FB8">
            <w:pPr>
              <w:rPr>
                <w:sz w:val="20"/>
                <w:szCs w:val="20"/>
              </w:rPr>
            </w:pPr>
          </w:p>
        </w:tc>
        <w:tc>
          <w:tcPr>
            <w:tcW w:w="1091" w:type="dxa"/>
            <w:vMerge/>
            <w:tcBorders>
              <w:left w:val="single" w:sz="4" w:space="0" w:color="auto"/>
              <w:right w:val="single" w:sz="4" w:space="0" w:color="auto"/>
            </w:tcBorders>
          </w:tcPr>
          <w:p w14:paraId="3A37A216"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035200A9" w14:textId="77777777" w:rsidR="00B35FB8" w:rsidRPr="00B35FB8" w:rsidRDefault="00B35FB8" w:rsidP="00B35FB8">
            <w:pPr>
              <w:rPr>
                <w:sz w:val="20"/>
                <w:szCs w:val="20"/>
              </w:rPr>
            </w:pPr>
          </w:p>
        </w:tc>
      </w:tr>
      <w:tr w:rsidR="00B35FB8" w:rsidRPr="00B35FB8" w14:paraId="77ECAF6B" w14:textId="77777777" w:rsidTr="00B35FB8">
        <w:tc>
          <w:tcPr>
            <w:tcW w:w="540" w:type="dxa"/>
            <w:vMerge/>
            <w:tcBorders>
              <w:left w:val="single" w:sz="4" w:space="0" w:color="auto"/>
              <w:right w:val="single" w:sz="4" w:space="0" w:color="auto"/>
            </w:tcBorders>
            <w:vAlign w:val="center"/>
          </w:tcPr>
          <w:p w14:paraId="410838E9"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737C2C11"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DB377D1"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9087FA4" w14:textId="77777777" w:rsidR="00B35FB8" w:rsidRPr="00B35FB8" w:rsidRDefault="00B35FB8" w:rsidP="00B35FB8">
            <w:pPr>
              <w:rPr>
                <w:sz w:val="20"/>
                <w:szCs w:val="20"/>
              </w:rPr>
            </w:pPr>
            <w:r w:rsidRPr="00B35FB8">
              <w:rPr>
                <w:sz w:val="20"/>
                <w:szCs w:val="20"/>
              </w:rPr>
              <w:t>d) aktyvuotos anglies filtravimo naudojimas;</w:t>
            </w:r>
          </w:p>
        </w:tc>
        <w:tc>
          <w:tcPr>
            <w:tcW w:w="1521" w:type="dxa"/>
            <w:tcBorders>
              <w:top w:val="single" w:sz="4" w:space="0" w:color="auto"/>
              <w:left w:val="single" w:sz="4" w:space="0" w:color="auto"/>
              <w:bottom w:val="single" w:sz="4" w:space="0" w:color="auto"/>
              <w:right w:val="single" w:sz="4" w:space="0" w:color="auto"/>
            </w:tcBorders>
          </w:tcPr>
          <w:p w14:paraId="06159404" w14:textId="77777777" w:rsidR="00B35FB8" w:rsidRPr="00B35FB8" w:rsidRDefault="00B35FB8" w:rsidP="00B35FB8">
            <w:pPr>
              <w:rPr>
                <w:sz w:val="20"/>
                <w:szCs w:val="20"/>
              </w:rPr>
            </w:pPr>
          </w:p>
        </w:tc>
        <w:tc>
          <w:tcPr>
            <w:tcW w:w="1091" w:type="dxa"/>
            <w:vMerge/>
            <w:tcBorders>
              <w:left w:val="single" w:sz="4" w:space="0" w:color="auto"/>
              <w:right w:val="single" w:sz="4" w:space="0" w:color="auto"/>
            </w:tcBorders>
          </w:tcPr>
          <w:p w14:paraId="04DC2457"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0C6ACAA4" w14:textId="77777777" w:rsidR="00B35FB8" w:rsidRPr="00B35FB8" w:rsidRDefault="00B35FB8" w:rsidP="00B35FB8">
            <w:pPr>
              <w:rPr>
                <w:sz w:val="20"/>
                <w:szCs w:val="20"/>
              </w:rPr>
            </w:pPr>
          </w:p>
        </w:tc>
      </w:tr>
      <w:tr w:rsidR="00B35FB8" w:rsidRPr="00B35FB8" w14:paraId="124FF334" w14:textId="77777777" w:rsidTr="00B35FB8">
        <w:tc>
          <w:tcPr>
            <w:tcW w:w="540" w:type="dxa"/>
            <w:vMerge w:val="restart"/>
            <w:tcBorders>
              <w:left w:val="single" w:sz="4" w:space="0" w:color="auto"/>
              <w:right w:val="single" w:sz="4" w:space="0" w:color="auto"/>
            </w:tcBorders>
            <w:vAlign w:val="center"/>
          </w:tcPr>
          <w:p w14:paraId="4E12A4C4"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16.</w:t>
            </w:r>
          </w:p>
        </w:tc>
        <w:tc>
          <w:tcPr>
            <w:tcW w:w="1620" w:type="dxa"/>
            <w:vMerge/>
            <w:tcBorders>
              <w:left w:val="single" w:sz="4" w:space="0" w:color="auto"/>
              <w:right w:val="single" w:sz="4" w:space="0" w:color="auto"/>
            </w:tcBorders>
            <w:vAlign w:val="center"/>
          </w:tcPr>
          <w:p w14:paraId="3C47C7A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8C2F9F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AFCE162" w14:textId="77777777" w:rsidR="00B35FB8" w:rsidRPr="00B35FB8" w:rsidRDefault="00B35FB8" w:rsidP="00B35FB8">
            <w:pPr>
              <w:suppressAutoHyphens/>
              <w:adjustRightInd w:val="0"/>
              <w:textAlignment w:val="baseline"/>
              <w:rPr>
                <w:sz w:val="20"/>
                <w:szCs w:val="20"/>
              </w:rPr>
            </w:pPr>
            <w:r w:rsidRPr="00B35FB8">
              <w:rPr>
                <w:sz w:val="20"/>
                <w:szCs w:val="20"/>
              </w:rPr>
              <w:t>69. tobulinti mechaninį biologinį tvarkymą (MBT) tokiais būdais:</w:t>
            </w:r>
          </w:p>
        </w:tc>
        <w:tc>
          <w:tcPr>
            <w:tcW w:w="1521" w:type="dxa"/>
            <w:tcBorders>
              <w:top w:val="single" w:sz="4" w:space="0" w:color="auto"/>
              <w:left w:val="single" w:sz="4" w:space="0" w:color="auto"/>
              <w:bottom w:val="single" w:sz="4" w:space="0" w:color="auto"/>
              <w:right w:val="single" w:sz="4" w:space="0" w:color="auto"/>
            </w:tcBorders>
          </w:tcPr>
          <w:p w14:paraId="325F4638"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0C158F1D" w14:textId="77777777" w:rsidR="00B35FB8" w:rsidRPr="00B35FB8" w:rsidRDefault="00B35FB8" w:rsidP="00B35FB8">
            <w:pPr>
              <w:rPr>
                <w:sz w:val="20"/>
                <w:szCs w:val="20"/>
              </w:rPr>
            </w:pPr>
          </w:p>
        </w:tc>
        <w:tc>
          <w:tcPr>
            <w:tcW w:w="2458" w:type="dxa"/>
            <w:tcBorders>
              <w:left w:val="single" w:sz="4" w:space="0" w:color="auto"/>
              <w:right w:val="single" w:sz="4" w:space="0" w:color="auto"/>
            </w:tcBorders>
          </w:tcPr>
          <w:p w14:paraId="32200AED" w14:textId="77777777" w:rsidR="00B35FB8" w:rsidRPr="00B35FB8" w:rsidRDefault="00B35FB8" w:rsidP="00B35FB8">
            <w:pPr>
              <w:rPr>
                <w:sz w:val="20"/>
                <w:szCs w:val="20"/>
              </w:rPr>
            </w:pPr>
          </w:p>
        </w:tc>
      </w:tr>
      <w:tr w:rsidR="00B35FB8" w:rsidRPr="00B35FB8" w14:paraId="4F0CA0E1" w14:textId="77777777" w:rsidTr="00B35FB8">
        <w:tc>
          <w:tcPr>
            <w:tcW w:w="540" w:type="dxa"/>
            <w:vMerge/>
            <w:tcBorders>
              <w:left w:val="single" w:sz="4" w:space="0" w:color="auto"/>
              <w:right w:val="single" w:sz="4" w:space="0" w:color="auto"/>
            </w:tcBorders>
            <w:vAlign w:val="center"/>
          </w:tcPr>
          <w:p w14:paraId="2031C1D9"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2FE65EE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3D378D2"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2CECCE8" w14:textId="77777777" w:rsidR="00B35FB8" w:rsidRPr="00B35FB8" w:rsidRDefault="00B35FB8" w:rsidP="00B35FB8">
            <w:r w:rsidRPr="00B35FB8">
              <w:rPr>
                <w:sz w:val="20"/>
                <w:szCs w:val="20"/>
              </w:rPr>
              <w:t>a) naudojami visiškai uždari bioreaktoriai;</w:t>
            </w:r>
          </w:p>
        </w:tc>
        <w:tc>
          <w:tcPr>
            <w:tcW w:w="1521" w:type="dxa"/>
            <w:tcBorders>
              <w:top w:val="single" w:sz="4" w:space="0" w:color="auto"/>
              <w:left w:val="single" w:sz="4" w:space="0" w:color="auto"/>
              <w:bottom w:val="single" w:sz="4" w:space="0" w:color="auto"/>
              <w:right w:val="single" w:sz="4" w:space="0" w:color="auto"/>
            </w:tcBorders>
          </w:tcPr>
          <w:p w14:paraId="6297B818" w14:textId="77777777" w:rsidR="00B35FB8" w:rsidRPr="00B35FB8" w:rsidRDefault="00B35FB8" w:rsidP="00B35FB8"/>
        </w:tc>
        <w:tc>
          <w:tcPr>
            <w:tcW w:w="1091" w:type="dxa"/>
            <w:tcBorders>
              <w:left w:val="single" w:sz="4" w:space="0" w:color="auto"/>
              <w:right w:val="single" w:sz="4" w:space="0" w:color="auto"/>
            </w:tcBorders>
          </w:tcPr>
          <w:p w14:paraId="717E6C6C"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1A12672B" w14:textId="77777777" w:rsidR="00B35FB8" w:rsidRPr="00B35FB8" w:rsidRDefault="00B35FB8" w:rsidP="00B35FB8">
            <w:pPr>
              <w:rPr>
                <w:sz w:val="20"/>
                <w:szCs w:val="20"/>
              </w:rPr>
            </w:pPr>
            <w:r w:rsidRPr="00B35FB8">
              <w:rPr>
                <w:sz w:val="20"/>
                <w:szCs w:val="20"/>
              </w:rPr>
              <w:t>AA ir kompostavimo tuneliai visiškai uždari</w:t>
            </w:r>
          </w:p>
        </w:tc>
      </w:tr>
      <w:tr w:rsidR="00B35FB8" w:rsidRPr="00B35FB8" w14:paraId="0C0D62A5" w14:textId="77777777" w:rsidTr="00B35FB8">
        <w:tc>
          <w:tcPr>
            <w:tcW w:w="540" w:type="dxa"/>
            <w:vMerge/>
            <w:tcBorders>
              <w:left w:val="single" w:sz="4" w:space="0" w:color="auto"/>
              <w:right w:val="single" w:sz="4" w:space="0" w:color="auto"/>
            </w:tcBorders>
            <w:vAlign w:val="center"/>
          </w:tcPr>
          <w:p w14:paraId="3284C3C9"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2A57CD03"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560C183"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BEC74C3" w14:textId="77777777" w:rsidR="00B35FB8" w:rsidRPr="00B35FB8" w:rsidRDefault="00B35FB8" w:rsidP="00B35FB8">
            <w:r w:rsidRPr="00B35FB8">
              <w:rPr>
                <w:sz w:val="20"/>
                <w:szCs w:val="20"/>
              </w:rPr>
              <w:t>b) vengiama anaerobinių sąlygų aerobinio tvarkymo metu kontroliuojant skaidymą ir oro tiekimą (naudojant stabilizuotą oro kontūrą) ir priderinant vėdinimą prie faktinės biologinio irimo veiklos;</w:t>
            </w:r>
          </w:p>
        </w:tc>
        <w:tc>
          <w:tcPr>
            <w:tcW w:w="1521" w:type="dxa"/>
            <w:tcBorders>
              <w:top w:val="single" w:sz="4" w:space="0" w:color="auto"/>
              <w:left w:val="single" w:sz="4" w:space="0" w:color="auto"/>
              <w:bottom w:val="single" w:sz="4" w:space="0" w:color="auto"/>
              <w:right w:val="single" w:sz="4" w:space="0" w:color="auto"/>
            </w:tcBorders>
          </w:tcPr>
          <w:p w14:paraId="69484331" w14:textId="77777777" w:rsidR="00B35FB8" w:rsidRPr="00B35FB8" w:rsidRDefault="00B35FB8" w:rsidP="00B35FB8"/>
        </w:tc>
        <w:tc>
          <w:tcPr>
            <w:tcW w:w="1091" w:type="dxa"/>
            <w:tcBorders>
              <w:left w:val="single" w:sz="4" w:space="0" w:color="auto"/>
              <w:right w:val="single" w:sz="4" w:space="0" w:color="auto"/>
            </w:tcBorders>
          </w:tcPr>
          <w:p w14:paraId="14468D70"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71ACC4F8" w14:textId="77777777" w:rsidR="00B35FB8" w:rsidRPr="00B35FB8" w:rsidRDefault="00B35FB8" w:rsidP="00B35FB8">
            <w:pPr>
              <w:rPr>
                <w:sz w:val="20"/>
                <w:szCs w:val="20"/>
              </w:rPr>
            </w:pPr>
            <w:r w:rsidRPr="00B35FB8">
              <w:rPr>
                <w:sz w:val="20"/>
                <w:szCs w:val="20"/>
              </w:rPr>
              <w:t xml:space="preserve">Tiekiamo oro kiekis bus nustatomas atsižvelgiant į vykdomą kompostavimo proceso etapą. Tunelio ventiliatorius bus valdomas atsižvelgiant į komposto temperatūrą. Dažnio transformatorius kontroliuos ventiliatoriaus galingumą. Šviežio oro tiekimo vožtuvo nustatymas priklausys nuo išmatuoto deguonies lygio ir nuo komposto temperatūros. Esant aukštai temperatūrai, šviežio oro tiekimo sistema, prijungta prie atitinkamos centrinės ventiliacinės angos, bus atveriama dar plačiau ir į tunelį pateks didelis kiekis šviežio oro. Jei deguonies lygis bus per žemas, šviežio oro tiekimas į tunelį taip pat bus suintensyvinamas. Recirkuliacijos oro tiekimo vožtuvas bus elektroniniu būdu sujungtas su šviežio oro tiekimo vožtuvu, o jo veikimas bus priešingas šviežio oro tiekimo vožtuvui. </w:t>
            </w:r>
          </w:p>
        </w:tc>
      </w:tr>
      <w:tr w:rsidR="00B35FB8" w:rsidRPr="00B35FB8" w14:paraId="0EBE80E2" w14:textId="77777777" w:rsidTr="00B35FB8">
        <w:tc>
          <w:tcPr>
            <w:tcW w:w="540" w:type="dxa"/>
            <w:vMerge/>
            <w:tcBorders>
              <w:left w:val="single" w:sz="4" w:space="0" w:color="auto"/>
              <w:right w:val="single" w:sz="4" w:space="0" w:color="auto"/>
            </w:tcBorders>
            <w:vAlign w:val="center"/>
          </w:tcPr>
          <w:p w14:paraId="788E13DA"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7D9C9012"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A5008B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B6BFA6C" w14:textId="77777777" w:rsidR="00B35FB8" w:rsidRPr="00B35FB8" w:rsidRDefault="00B35FB8" w:rsidP="00B35FB8">
            <w:r w:rsidRPr="00B35FB8">
              <w:rPr>
                <w:sz w:val="20"/>
                <w:szCs w:val="20"/>
              </w:rPr>
              <w:t>c) našiai naudojamas vanduo;</w:t>
            </w:r>
          </w:p>
        </w:tc>
        <w:tc>
          <w:tcPr>
            <w:tcW w:w="1521" w:type="dxa"/>
            <w:tcBorders>
              <w:top w:val="single" w:sz="4" w:space="0" w:color="auto"/>
              <w:left w:val="single" w:sz="4" w:space="0" w:color="auto"/>
              <w:bottom w:val="single" w:sz="4" w:space="0" w:color="auto"/>
              <w:right w:val="single" w:sz="4" w:space="0" w:color="auto"/>
            </w:tcBorders>
          </w:tcPr>
          <w:p w14:paraId="2872F141" w14:textId="77777777" w:rsidR="00B35FB8" w:rsidRPr="00B35FB8" w:rsidRDefault="00B35FB8" w:rsidP="00B35FB8"/>
        </w:tc>
        <w:tc>
          <w:tcPr>
            <w:tcW w:w="1091" w:type="dxa"/>
            <w:tcBorders>
              <w:left w:val="single" w:sz="4" w:space="0" w:color="auto"/>
              <w:right w:val="single" w:sz="4" w:space="0" w:color="auto"/>
            </w:tcBorders>
          </w:tcPr>
          <w:p w14:paraId="5C9E135E"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3759E54D" w14:textId="77777777" w:rsidR="00B35FB8" w:rsidRPr="00B35FB8" w:rsidRDefault="00B35FB8" w:rsidP="00B35FB8">
            <w:pPr>
              <w:rPr>
                <w:sz w:val="20"/>
                <w:szCs w:val="20"/>
              </w:rPr>
            </w:pPr>
            <w:r w:rsidRPr="00B35FB8">
              <w:rPr>
                <w:sz w:val="20"/>
                <w:szCs w:val="20"/>
              </w:rPr>
              <w:t>Procese naudojamas filtratas, kuris recirkuliuojamas, papildomai vanduo (paviršinės nuotekos) naudojamas tik sistemos papildymui iki reikiamo lygio.</w:t>
            </w:r>
          </w:p>
        </w:tc>
      </w:tr>
      <w:tr w:rsidR="00B35FB8" w:rsidRPr="00B35FB8" w14:paraId="0ED1CF1C" w14:textId="77777777" w:rsidTr="00B35FB8">
        <w:tc>
          <w:tcPr>
            <w:tcW w:w="540" w:type="dxa"/>
            <w:vMerge/>
            <w:tcBorders>
              <w:left w:val="single" w:sz="4" w:space="0" w:color="auto"/>
              <w:right w:val="single" w:sz="4" w:space="0" w:color="auto"/>
            </w:tcBorders>
            <w:vAlign w:val="center"/>
          </w:tcPr>
          <w:p w14:paraId="3D6323A3"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1F5AED4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E4D4DB9"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6ABB45B" w14:textId="77777777" w:rsidR="00B35FB8" w:rsidRPr="00B35FB8" w:rsidRDefault="00B35FB8" w:rsidP="00B35FB8">
            <w:r w:rsidRPr="00B35FB8">
              <w:rPr>
                <w:sz w:val="20"/>
                <w:szCs w:val="20"/>
              </w:rPr>
              <w:t>d) biologinio irimo patalpų, naudojamų aerobiniame procese, lubos turi būti su šilumine izoliacija;</w:t>
            </w:r>
          </w:p>
        </w:tc>
        <w:tc>
          <w:tcPr>
            <w:tcW w:w="1521" w:type="dxa"/>
            <w:tcBorders>
              <w:top w:val="single" w:sz="4" w:space="0" w:color="auto"/>
              <w:left w:val="single" w:sz="4" w:space="0" w:color="auto"/>
              <w:bottom w:val="single" w:sz="4" w:space="0" w:color="auto"/>
              <w:right w:val="single" w:sz="4" w:space="0" w:color="auto"/>
            </w:tcBorders>
          </w:tcPr>
          <w:p w14:paraId="3432F488" w14:textId="77777777" w:rsidR="00B35FB8" w:rsidRPr="00B35FB8" w:rsidRDefault="00B35FB8" w:rsidP="00B35FB8"/>
        </w:tc>
        <w:tc>
          <w:tcPr>
            <w:tcW w:w="1091" w:type="dxa"/>
            <w:tcBorders>
              <w:left w:val="single" w:sz="4" w:space="0" w:color="auto"/>
              <w:right w:val="single" w:sz="4" w:space="0" w:color="auto"/>
            </w:tcBorders>
          </w:tcPr>
          <w:p w14:paraId="21DBC76C"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077E2EB0" w14:textId="77777777" w:rsidR="00B35FB8" w:rsidRPr="00B35FB8" w:rsidRDefault="00B35FB8" w:rsidP="00B35FB8">
            <w:pPr>
              <w:rPr>
                <w:sz w:val="20"/>
                <w:szCs w:val="20"/>
              </w:rPr>
            </w:pPr>
            <w:r w:rsidRPr="00B35FB8">
              <w:rPr>
                <w:sz w:val="20"/>
                <w:szCs w:val="20"/>
              </w:rPr>
              <w:t>Kompostavimo tunelių  lubos įrengtos su  šilumine izoliacija</w:t>
            </w:r>
          </w:p>
        </w:tc>
      </w:tr>
      <w:tr w:rsidR="00B35FB8" w:rsidRPr="00B35FB8" w14:paraId="4AEFB2B0" w14:textId="77777777" w:rsidTr="00B35FB8">
        <w:tc>
          <w:tcPr>
            <w:tcW w:w="540" w:type="dxa"/>
            <w:vMerge/>
            <w:tcBorders>
              <w:left w:val="single" w:sz="4" w:space="0" w:color="auto"/>
              <w:right w:val="single" w:sz="4" w:space="0" w:color="auto"/>
            </w:tcBorders>
            <w:vAlign w:val="center"/>
          </w:tcPr>
          <w:p w14:paraId="22032F5A"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6F3C62CA"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AA6CA14"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BA35447" w14:textId="77777777" w:rsidR="00B35FB8" w:rsidRPr="00B35FB8" w:rsidRDefault="00B35FB8" w:rsidP="00B35FB8">
            <w:r w:rsidRPr="00B35FB8">
              <w:rPr>
                <w:sz w:val="20"/>
                <w:szCs w:val="20"/>
              </w:rPr>
              <w:t>e) kuo labiau sumažinti išmetamųjų dujų gamybos kiekį iki 2500–8000 Nm</w:t>
            </w:r>
            <w:r w:rsidRPr="00B35FB8">
              <w:rPr>
                <w:sz w:val="20"/>
                <w:szCs w:val="20"/>
                <w:vertAlign w:val="superscript"/>
              </w:rPr>
              <w:t>3</w:t>
            </w:r>
            <w:r w:rsidRPr="00B35FB8">
              <w:rPr>
                <w:sz w:val="20"/>
                <w:szCs w:val="20"/>
              </w:rPr>
              <w:t xml:space="preserve"> tonai. Negauta pranešimų apie mažesnius nei 2500 Nm</w:t>
            </w:r>
            <w:r w:rsidRPr="00B35FB8">
              <w:rPr>
                <w:sz w:val="20"/>
                <w:szCs w:val="20"/>
                <w:vertAlign w:val="superscript"/>
              </w:rPr>
              <w:t>3</w:t>
            </w:r>
            <w:r w:rsidRPr="00B35FB8">
              <w:rPr>
                <w:sz w:val="20"/>
                <w:szCs w:val="20"/>
              </w:rPr>
              <w:t xml:space="preserve"> tonai lygius;</w:t>
            </w:r>
          </w:p>
        </w:tc>
        <w:tc>
          <w:tcPr>
            <w:tcW w:w="1521" w:type="dxa"/>
            <w:tcBorders>
              <w:top w:val="single" w:sz="4" w:space="0" w:color="auto"/>
              <w:left w:val="single" w:sz="4" w:space="0" w:color="auto"/>
              <w:bottom w:val="single" w:sz="4" w:space="0" w:color="auto"/>
              <w:right w:val="single" w:sz="4" w:space="0" w:color="auto"/>
            </w:tcBorders>
          </w:tcPr>
          <w:p w14:paraId="73E52119" w14:textId="77777777" w:rsidR="00B35FB8" w:rsidRPr="00B35FB8" w:rsidRDefault="00B35FB8" w:rsidP="00B35FB8"/>
        </w:tc>
        <w:tc>
          <w:tcPr>
            <w:tcW w:w="1091" w:type="dxa"/>
            <w:tcBorders>
              <w:left w:val="single" w:sz="4" w:space="0" w:color="auto"/>
              <w:right w:val="single" w:sz="4" w:space="0" w:color="auto"/>
            </w:tcBorders>
          </w:tcPr>
          <w:p w14:paraId="3833BF48"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343E0918" w14:textId="77777777" w:rsidR="00B35FB8" w:rsidRPr="00B35FB8" w:rsidRDefault="00B35FB8" w:rsidP="00B35FB8">
            <w:pPr>
              <w:rPr>
                <w:sz w:val="20"/>
                <w:szCs w:val="20"/>
              </w:rPr>
            </w:pPr>
            <w:r w:rsidRPr="00B35FB8">
              <w:rPr>
                <w:sz w:val="20"/>
                <w:szCs w:val="20"/>
              </w:rPr>
              <w:t>Degimo produktai bus deginami vidaus degimo variklyje su minimaliais oro pertekliaus koeficientais.</w:t>
            </w:r>
          </w:p>
        </w:tc>
      </w:tr>
      <w:tr w:rsidR="00B35FB8" w:rsidRPr="00B35FB8" w14:paraId="43CE8480" w14:textId="77777777" w:rsidTr="00B35FB8">
        <w:tc>
          <w:tcPr>
            <w:tcW w:w="540" w:type="dxa"/>
            <w:vMerge/>
            <w:tcBorders>
              <w:left w:val="single" w:sz="4" w:space="0" w:color="auto"/>
              <w:right w:val="single" w:sz="4" w:space="0" w:color="auto"/>
            </w:tcBorders>
            <w:vAlign w:val="center"/>
          </w:tcPr>
          <w:p w14:paraId="68A6E306"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65605C42"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CC02C37"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36D0476" w14:textId="77777777" w:rsidR="00B35FB8" w:rsidRPr="00B35FB8" w:rsidRDefault="00B35FB8" w:rsidP="00B35FB8">
            <w:r w:rsidRPr="00B35FB8">
              <w:rPr>
                <w:sz w:val="20"/>
                <w:szCs w:val="20"/>
              </w:rPr>
              <w:t>f) užtikrinti pastovų tiekimą;</w:t>
            </w:r>
          </w:p>
        </w:tc>
        <w:tc>
          <w:tcPr>
            <w:tcW w:w="1521" w:type="dxa"/>
            <w:tcBorders>
              <w:top w:val="single" w:sz="4" w:space="0" w:color="auto"/>
              <w:left w:val="single" w:sz="4" w:space="0" w:color="auto"/>
              <w:bottom w:val="single" w:sz="4" w:space="0" w:color="auto"/>
              <w:right w:val="single" w:sz="4" w:space="0" w:color="auto"/>
            </w:tcBorders>
          </w:tcPr>
          <w:p w14:paraId="7850EB78" w14:textId="77777777" w:rsidR="00B35FB8" w:rsidRPr="00B35FB8" w:rsidRDefault="00B35FB8" w:rsidP="00B35FB8"/>
        </w:tc>
        <w:tc>
          <w:tcPr>
            <w:tcW w:w="1091" w:type="dxa"/>
            <w:tcBorders>
              <w:left w:val="single" w:sz="4" w:space="0" w:color="auto"/>
              <w:right w:val="single" w:sz="4" w:space="0" w:color="auto"/>
            </w:tcBorders>
          </w:tcPr>
          <w:p w14:paraId="53665B2B"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18C47523" w14:textId="77777777" w:rsidR="00B35FB8" w:rsidRPr="00B35FB8" w:rsidRDefault="00B35FB8" w:rsidP="00B35FB8">
            <w:pPr>
              <w:rPr>
                <w:sz w:val="20"/>
                <w:szCs w:val="20"/>
              </w:rPr>
            </w:pPr>
            <w:r w:rsidRPr="00B35FB8">
              <w:rPr>
                <w:sz w:val="20"/>
                <w:szCs w:val="20"/>
              </w:rPr>
              <w:t>Procesas vyks nepertraukiamai</w:t>
            </w:r>
          </w:p>
        </w:tc>
      </w:tr>
      <w:tr w:rsidR="00B35FB8" w:rsidRPr="00B35FB8" w14:paraId="3AEEE99D" w14:textId="77777777" w:rsidTr="00B35FB8">
        <w:tc>
          <w:tcPr>
            <w:tcW w:w="540" w:type="dxa"/>
            <w:vMerge/>
            <w:tcBorders>
              <w:left w:val="single" w:sz="4" w:space="0" w:color="auto"/>
              <w:right w:val="single" w:sz="4" w:space="0" w:color="auto"/>
            </w:tcBorders>
            <w:vAlign w:val="center"/>
          </w:tcPr>
          <w:p w14:paraId="64BDF299"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6610B81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A73226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DFB66F1" w14:textId="77777777" w:rsidR="00B35FB8" w:rsidRPr="00B35FB8" w:rsidRDefault="00B35FB8" w:rsidP="00B35FB8">
            <w:r w:rsidRPr="00B35FB8">
              <w:rPr>
                <w:sz w:val="20"/>
                <w:szCs w:val="20"/>
              </w:rPr>
              <w:t>g) perdirbimo proceso vandenys arba purvini likučiai aerobinio tvarkymo procese turi visiškai išvengti emisijos į vandenį. Jei generuojamos nuotekos, jos turėtų būti valomos ir pasiekti vertes, nurodytas GPGB Nr. 56;</w:t>
            </w:r>
          </w:p>
        </w:tc>
        <w:tc>
          <w:tcPr>
            <w:tcW w:w="1521" w:type="dxa"/>
            <w:tcBorders>
              <w:top w:val="single" w:sz="4" w:space="0" w:color="auto"/>
              <w:left w:val="single" w:sz="4" w:space="0" w:color="auto"/>
              <w:bottom w:val="single" w:sz="4" w:space="0" w:color="auto"/>
              <w:right w:val="single" w:sz="4" w:space="0" w:color="auto"/>
            </w:tcBorders>
          </w:tcPr>
          <w:p w14:paraId="50A8F4C1" w14:textId="77777777" w:rsidR="00B35FB8" w:rsidRPr="00B35FB8" w:rsidRDefault="00B35FB8" w:rsidP="00B35FB8"/>
        </w:tc>
        <w:tc>
          <w:tcPr>
            <w:tcW w:w="1091" w:type="dxa"/>
            <w:tcBorders>
              <w:left w:val="single" w:sz="4" w:space="0" w:color="auto"/>
              <w:right w:val="single" w:sz="4" w:space="0" w:color="auto"/>
            </w:tcBorders>
          </w:tcPr>
          <w:p w14:paraId="7CC27BB5"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4C10C8A9" w14:textId="77777777" w:rsidR="00B35FB8" w:rsidRPr="00B35FB8" w:rsidRDefault="00B35FB8" w:rsidP="00B35FB8">
            <w:pPr>
              <w:rPr>
                <w:sz w:val="20"/>
                <w:szCs w:val="20"/>
              </w:rPr>
            </w:pPr>
            <w:r w:rsidRPr="00B35FB8">
              <w:rPr>
                <w:sz w:val="20"/>
                <w:szCs w:val="20"/>
              </w:rPr>
              <w:t xml:space="preserve">Aerobinio proceso metu vanduo nenaudojamas. </w:t>
            </w:r>
            <w:r w:rsidRPr="00B35FB8">
              <w:t xml:space="preserve"> </w:t>
            </w:r>
            <w:r w:rsidRPr="00B35FB8">
              <w:rPr>
                <w:sz w:val="20"/>
                <w:szCs w:val="20"/>
              </w:rPr>
              <w:t xml:space="preserve">Tuneliuose iš yrančių atliekų išsiskiriantis filtratas surenkamas per grindyse sumontuotą sistemą ir po to perduodamas į nuosėdų duobę, iš kurios jis gali būti tiekiamas į perkoliato rezervuarą arba, jei jo nereikia, į nuotekų sistemą. </w:t>
            </w:r>
          </w:p>
        </w:tc>
      </w:tr>
      <w:tr w:rsidR="00B35FB8" w:rsidRPr="00B35FB8" w14:paraId="4A8A1470" w14:textId="77777777" w:rsidTr="00B35FB8">
        <w:tc>
          <w:tcPr>
            <w:tcW w:w="540" w:type="dxa"/>
            <w:vMerge/>
            <w:tcBorders>
              <w:left w:val="single" w:sz="4" w:space="0" w:color="auto"/>
              <w:right w:val="single" w:sz="4" w:space="0" w:color="auto"/>
            </w:tcBorders>
            <w:vAlign w:val="center"/>
          </w:tcPr>
          <w:p w14:paraId="7A850D4A"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5D5BC73E"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4F77D00"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5833CEB" w14:textId="77777777" w:rsidR="00B35FB8" w:rsidRPr="00B35FB8" w:rsidRDefault="00B35FB8" w:rsidP="00B35FB8">
            <w:pPr>
              <w:rPr>
                <w:sz w:val="20"/>
                <w:szCs w:val="20"/>
              </w:rPr>
            </w:pPr>
            <w:r w:rsidRPr="00B35FB8">
              <w:rPr>
                <w:sz w:val="20"/>
                <w:szCs w:val="20"/>
              </w:rPr>
              <w:t>h) nuolat gaunama žinių apie ryšį tarp kontroliuojamų biologinio irimo kintamųjų ir matuojamų (dujinių) emisijų;</w:t>
            </w:r>
          </w:p>
        </w:tc>
        <w:tc>
          <w:tcPr>
            <w:tcW w:w="1521" w:type="dxa"/>
            <w:tcBorders>
              <w:top w:val="single" w:sz="4" w:space="0" w:color="auto"/>
              <w:left w:val="single" w:sz="4" w:space="0" w:color="auto"/>
              <w:bottom w:val="single" w:sz="4" w:space="0" w:color="auto"/>
              <w:right w:val="single" w:sz="4" w:space="0" w:color="auto"/>
            </w:tcBorders>
          </w:tcPr>
          <w:p w14:paraId="56C4EDFE"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5BEB1552"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649DC1C7" w14:textId="77777777" w:rsidR="00B35FB8" w:rsidRPr="00B35FB8" w:rsidRDefault="00B35FB8" w:rsidP="00B35FB8">
            <w:pPr>
              <w:rPr>
                <w:sz w:val="20"/>
                <w:szCs w:val="20"/>
              </w:rPr>
            </w:pPr>
            <w:r w:rsidRPr="00B35FB8">
              <w:rPr>
                <w:sz w:val="20"/>
                <w:szCs w:val="20"/>
              </w:rPr>
              <w:t>Įrengta temperatūros, slėgio, srauto,</w:t>
            </w:r>
          </w:p>
          <w:p w14:paraId="131FEB14" w14:textId="77777777" w:rsidR="00B35FB8" w:rsidRPr="00B35FB8" w:rsidRDefault="00B35FB8" w:rsidP="00B35FB8">
            <w:pPr>
              <w:rPr>
                <w:sz w:val="20"/>
                <w:szCs w:val="20"/>
              </w:rPr>
            </w:pPr>
            <w:r w:rsidRPr="00B35FB8">
              <w:rPr>
                <w:sz w:val="20"/>
                <w:szCs w:val="20"/>
              </w:rPr>
              <w:t>biodujų sudėties jutiklių sistema</w:t>
            </w:r>
          </w:p>
        </w:tc>
      </w:tr>
      <w:tr w:rsidR="00B35FB8" w:rsidRPr="00B35FB8" w14:paraId="67F68DA3" w14:textId="77777777" w:rsidTr="00B35FB8">
        <w:tc>
          <w:tcPr>
            <w:tcW w:w="540" w:type="dxa"/>
            <w:vMerge/>
            <w:tcBorders>
              <w:left w:val="single" w:sz="4" w:space="0" w:color="auto"/>
              <w:right w:val="single" w:sz="4" w:space="0" w:color="auto"/>
            </w:tcBorders>
            <w:vAlign w:val="center"/>
          </w:tcPr>
          <w:p w14:paraId="2E3EF30A"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3FFEA51E"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7114B9D"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D8E8619" w14:textId="77777777" w:rsidR="00B35FB8" w:rsidRPr="00B35FB8" w:rsidRDefault="00B35FB8" w:rsidP="00B35FB8">
            <w:pPr>
              <w:rPr>
                <w:sz w:val="20"/>
                <w:szCs w:val="20"/>
              </w:rPr>
            </w:pPr>
            <w:r w:rsidRPr="00B35FB8">
              <w:rPr>
                <w:sz w:val="20"/>
                <w:szCs w:val="20"/>
              </w:rPr>
              <w:t>i) mažinamos azoto junginių emisijos optimizuojant C:N santykį;</w:t>
            </w:r>
          </w:p>
        </w:tc>
        <w:tc>
          <w:tcPr>
            <w:tcW w:w="1521" w:type="dxa"/>
            <w:tcBorders>
              <w:top w:val="single" w:sz="4" w:space="0" w:color="auto"/>
              <w:left w:val="single" w:sz="4" w:space="0" w:color="auto"/>
              <w:bottom w:val="single" w:sz="4" w:space="0" w:color="auto"/>
              <w:right w:val="single" w:sz="4" w:space="0" w:color="auto"/>
            </w:tcBorders>
          </w:tcPr>
          <w:p w14:paraId="3FBB5289"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105A295D"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6DF19539" w14:textId="77777777" w:rsidR="00B35FB8" w:rsidRPr="00B35FB8" w:rsidRDefault="00B35FB8" w:rsidP="00B35FB8">
            <w:pPr>
              <w:rPr>
                <w:sz w:val="20"/>
                <w:szCs w:val="20"/>
              </w:rPr>
            </w:pPr>
            <w:r w:rsidRPr="00B35FB8">
              <w:rPr>
                <w:sz w:val="20"/>
                <w:szCs w:val="20"/>
              </w:rPr>
              <w:t>Bus atliekama eksploatacijos metu.</w:t>
            </w:r>
          </w:p>
        </w:tc>
      </w:tr>
      <w:tr w:rsidR="00B35FB8" w:rsidRPr="00B35FB8" w14:paraId="5FAC8741" w14:textId="77777777" w:rsidTr="00B35FB8">
        <w:tc>
          <w:tcPr>
            <w:tcW w:w="540" w:type="dxa"/>
            <w:vMerge w:val="restart"/>
            <w:tcBorders>
              <w:left w:val="single" w:sz="4" w:space="0" w:color="auto"/>
              <w:right w:val="single" w:sz="4" w:space="0" w:color="auto"/>
            </w:tcBorders>
            <w:vAlign w:val="center"/>
          </w:tcPr>
          <w:p w14:paraId="78A48FA3"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17.</w:t>
            </w:r>
          </w:p>
        </w:tc>
        <w:tc>
          <w:tcPr>
            <w:tcW w:w="1620" w:type="dxa"/>
            <w:vMerge/>
            <w:tcBorders>
              <w:left w:val="single" w:sz="4" w:space="0" w:color="auto"/>
              <w:right w:val="single" w:sz="4" w:space="0" w:color="auto"/>
            </w:tcBorders>
            <w:vAlign w:val="center"/>
          </w:tcPr>
          <w:p w14:paraId="5C274FDB"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B2F774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6FF95CB" w14:textId="77777777" w:rsidR="00B35FB8" w:rsidRPr="00B35FB8" w:rsidRDefault="00B35FB8" w:rsidP="00B35FB8">
            <w:pPr>
              <w:suppressAutoHyphens/>
              <w:adjustRightInd w:val="0"/>
              <w:textAlignment w:val="baseline"/>
              <w:rPr>
                <w:sz w:val="20"/>
                <w:szCs w:val="20"/>
              </w:rPr>
            </w:pPr>
            <w:r w:rsidRPr="00B35FB8">
              <w:rPr>
                <w:sz w:val="20"/>
                <w:szCs w:val="20"/>
              </w:rPr>
              <w:t>70. mažinti mechaninio biologinio tvarkymo emisijos iki tokių lygių</w:t>
            </w:r>
          </w:p>
          <w:tbl>
            <w:tblPr>
              <w:tblpPr w:leftFromText="180" w:rightFromText="180" w:vertAnchor="text" w:horzAnchor="margin" w:tblpY="-228"/>
              <w:tblOverlap w:val="never"/>
              <w:tblW w:w="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2675"/>
            </w:tblGrid>
            <w:tr w:rsidR="00B35FB8" w:rsidRPr="00B35FB8" w14:paraId="35DF8C43" w14:textId="77777777" w:rsidTr="00B35FB8">
              <w:tc>
                <w:tcPr>
                  <w:tcW w:w="2674" w:type="dxa"/>
                  <w:shd w:val="clear" w:color="auto" w:fill="auto"/>
                </w:tcPr>
                <w:p w14:paraId="66224CCF" w14:textId="77777777" w:rsidR="00B35FB8" w:rsidRPr="00B35FB8" w:rsidRDefault="00B35FB8" w:rsidP="00B35FB8">
                  <w:pPr>
                    <w:rPr>
                      <w:sz w:val="20"/>
                      <w:szCs w:val="20"/>
                    </w:rPr>
                  </w:pPr>
                  <w:r w:rsidRPr="00B35FB8">
                    <w:rPr>
                      <w:sz w:val="20"/>
                      <w:szCs w:val="20"/>
                    </w:rPr>
                    <w:t>Parametras</w:t>
                  </w:r>
                </w:p>
              </w:tc>
              <w:tc>
                <w:tcPr>
                  <w:tcW w:w="2675" w:type="dxa"/>
                  <w:shd w:val="clear" w:color="auto" w:fill="auto"/>
                </w:tcPr>
                <w:p w14:paraId="4CE986A7" w14:textId="77777777" w:rsidR="00B35FB8" w:rsidRPr="00B35FB8" w:rsidRDefault="00B35FB8" w:rsidP="00B35FB8">
                  <w:pPr>
                    <w:rPr>
                      <w:sz w:val="20"/>
                      <w:szCs w:val="20"/>
                    </w:rPr>
                  </w:pPr>
                  <w:r w:rsidRPr="00B35FB8">
                    <w:rPr>
                      <w:sz w:val="20"/>
                      <w:szCs w:val="20"/>
                    </w:rPr>
                    <w:t>Apdorotos išmetamosios dujos</w:t>
                  </w:r>
                </w:p>
              </w:tc>
            </w:tr>
            <w:tr w:rsidR="00B35FB8" w:rsidRPr="00B35FB8" w14:paraId="35152E0F" w14:textId="77777777" w:rsidTr="00B35FB8">
              <w:tc>
                <w:tcPr>
                  <w:tcW w:w="2674" w:type="dxa"/>
                  <w:shd w:val="clear" w:color="auto" w:fill="auto"/>
                </w:tcPr>
                <w:p w14:paraId="5C14A6C7" w14:textId="77777777" w:rsidR="00B35FB8" w:rsidRPr="00B35FB8" w:rsidRDefault="00B35FB8" w:rsidP="00B35FB8">
                  <w:pPr>
                    <w:rPr>
                      <w:sz w:val="20"/>
                      <w:szCs w:val="20"/>
                    </w:rPr>
                  </w:pPr>
                  <w:r w:rsidRPr="00B35FB8">
                    <w:rPr>
                      <w:sz w:val="20"/>
                      <w:szCs w:val="20"/>
                    </w:rPr>
                    <w:t>Kvapas (ouE/m</w:t>
                  </w:r>
                  <w:r w:rsidRPr="00B35FB8">
                    <w:rPr>
                      <w:sz w:val="20"/>
                      <w:szCs w:val="20"/>
                      <w:vertAlign w:val="superscript"/>
                    </w:rPr>
                    <w:t>3</w:t>
                  </w:r>
                  <w:r w:rsidRPr="00B35FB8">
                    <w:rPr>
                      <w:sz w:val="20"/>
                      <w:szCs w:val="20"/>
                    </w:rPr>
                    <w:t>)</w:t>
                  </w:r>
                </w:p>
              </w:tc>
              <w:tc>
                <w:tcPr>
                  <w:tcW w:w="2675" w:type="dxa"/>
                  <w:shd w:val="clear" w:color="auto" w:fill="auto"/>
                </w:tcPr>
                <w:p w14:paraId="1F4F023A" w14:textId="77777777" w:rsidR="00B35FB8" w:rsidRPr="00B35FB8" w:rsidRDefault="00B35FB8" w:rsidP="00B35FB8">
                  <w:pPr>
                    <w:rPr>
                      <w:sz w:val="20"/>
                      <w:szCs w:val="20"/>
                    </w:rPr>
                  </w:pPr>
                  <w:r w:rsidRPr="00B35FB8">
                    <w:rPr>
                      <w:sz w:val="20"/>
                      <w:szCs w:val="20"/>
                    </w:rPr>
                    <w:t>&lt;500-600</w:t>
                  </w:r>
                </w:p>
              </w:tc>
            </w:tr>
            <w:tr w:rsidR="00B35FB8" w:rsidRPr="00B35FB8" w14:paraId="478D0E4F" w14:textId="77777777" w:rsidTr="00B35FB8">
              <w:tc>
                <w:tcPr>
                  <w:tcW w:w="2674" w:type="dxa"/>
                  <w:shd w:val="clear" w:color="auto" w:fill="auto"/>
                </w:tcPr>
                <w:p w14:paraId="0894B7C4" w14:textId="77777777" w:rsidR="00B35FB8" w:rsidRPr="00B35FB8" w:rsidRDefault="00B35FB8" w:rsidP="00B35FB8">
                  <w:pPr>
                    <w:rPr>
                      <w:sz w:val="20"/>
                      <w:szCs w:val="20"/>
                      <w:vertAlign w:val="subscript"/>
                    </w:rPr>
                  </w:pPr>
                  <w:r w:rsidRPr="00B35FB8">
                    <w:rPr>
                      <w:sz w:val="20"/>
                      <w:szCs w:val="20"/>
                    </w:rPr>
                    <w:t>NH</w:t>
                  </w:r>
                  <w:r w:rsidRPr="00B35FB8">
                    <w:rPr>
                      <w:sz w:val="20"/>
                      <w:szCs w:val="20"/>
                      <w:vertAlign w:val="subscript"/>
                    </w:rPr>
                    <w:t>3</w:t>
                  </w:r>
                  <w:r w:rsidRPr="00B35FB8">
                    <w:rPr>
                      <w:sz w:val="20"/>
                      <w:szCs w:val="20"/>
                    </w:rPr>
                    <w:t>(mg/m</w:t>
                  </w:r>
                  <w:r w:rsidRPr="00B35FB8">
                    <w:rPr>
                      <w:sz w:val="20"/>
                      <w:szCs w:val="20"/>
                      <w:vertAlign w:val="superscript"/>
                    </w:rPr>
                    <w:t>3</w:t>
                  </w:r>
                  <w:r w:rsidRPr="00B35FB8">
                    <w:rPr>
                      <w:sz w:val="20"/>
                      <w:szCs w:val="20"/>
                    </w:rPr>
                    <w:t>)</w:t>
                  </w:r>
                </w:p>
              </w:tc>
              <w:tc>
                <w:tcPr>
                  <w:tcW w:w="2675" w:type="dxa"/>
                  <w:shd w:val="clear" w:color="auto" w:fill="auto"/>
                </w:tcPr>
                <w:p w14:paraId="4C5A842A" w14:textId="77777777" w:rsidR="00B35FB8" w:rsidRPr="00B35FB8" w:rsidRDefault="00B35FB8" w:rsidP="00B35FB8">
                  <w:pPr>
                    <w:rPr>
                      <w:sz w:val="20"/>
                      <w:szCs w:val="20"/>
                    </w:rPr>
                  </w:pPr>
                  <w:r w:rsidRPr="00B35FB8">
                    <w:rPr>
                      <w:sz w:val="20"/>
                      <w:szCs w:val="20"/>
                    </w:rPr>
                    <w:t>&lt;1-20</w:t>
                  </w:r>
                </w:p>
              </w:tc>
            </w:tr>
            <w:tr w:rsidR="00B35FB8" w:rsidRPr="00B35FB8" w14:paraId="783823E3" w14:textId="77777777" w:rsidTr="00B35FB8">
              <w:tc>
                <w:tcPr>
                  <w:tcW w:w="5349" w:type="dxa"/>
                  <w:gridSpan w:val="2"/>
                  <w:shd w:val="clear" w:color="auto" w:fill="auto"/>
                </w:tcPr>
                <w:p w14:paraId="096AB861" w14:textId="77777777" w:rsidR="00B35FB8" w:rsidRPr="00B35FB8" w:rsidRDefault="00B35FB8" w:rsidP="00B35FB8">
                  <w:pPr>
                    <w:rPr>
                      <w:sz w:val="20"/>
                      <w:szCs w:val="20"/>
                    </w:rPr>
                  </w:pPr>
                  <w:r w:rsidRPr="00B35FB8">
                    <w:rPr>
                      <w:sz w:val="20"/>
                      <w:szCs w:val="20"/>
                    </w:rPr>
                    <w:t>Dėl LOJ ir kietųjų dalelių žr. GPGB Nr. 41.</w:t>
                  </w:r>
                </w:p>
                <w:p w14:paraId="5E30263F" w14:textId="77777777" w:rsidR="00B35FB8" w:rsidRPr="00B35FB8" w:rsidRDefault="00B35FB8" w:rsidP="00B35FB8">
                  <w:pPr>
                    <w:rPr>
                      <w:sz w:val="20"/>
                      <w:szCs w:val="20"/>
                    </w:rPr>
                  </w:pPr>
                  <w:r w:rsidRPr="00B35FB8">
                    <w:rPr>
                      <w:sz w:val="20"/>
                      <w:szCs w:val="20"/>
                    </w:rPr>
                    <w:t>TDG pripažino, kad į šią lentelę taip pat reikia įtraukti N2O (žr. 4.6.10 skirsnį) ir Hg, tačiau šiems klausimams patvirtinti buvo gauta per mažai duomenų.</w:t>
                  </w:r>
                </w:p>
              </w:tc>
            </w:tr>
          </w:tbl>
          <w:p w14:paraId="1CC5B5FA" w14:textId="77777777" w:rsidR="00B35FB8" w:rsidRPr="00B35FB8" w:rsidRDefault="00B35FB8" w:rsidP="00B35FB8">
            <w:pPr>
              <w:suppressAutoHyphens/>
              <w:adjustRightInd w:val="0"/>
              <w:textAlignment w:val="baseline"/>
              <w:rPr>
                <w:sz w:val="20"/>
                <w:szCs w:val="20"/>
              </w:rPr>
            </w:pPr>
          </w:p>
          <w:p w14:paraId="67E2EAB2" w14:textId="77777777" w:rsidR="00B35FB8" w:rsidRPr="00B35FB8" w:rsidRDefault="00B35FB8" w:rsidP="00B35FB8">
            <w:pPr>
              <w:suppressAutoHyphens/>
              <w:adjustRightInd w:val="0"/>
              <w:textAlignment w:val="baseline"/>
              <w:rPr>
                <w:sz w:val="20"/>
                <w:szCs w:val="20"/>
              </w:rPr>
            </w:pPr>
          </w:p>
        </w:tc>
        <w:tc>
          <w:tcPr>
            <w:tcW w:w="1521" w:type="dxa"/>
            <w:tcBorders>
              <w:top w:val="single" w:sz="4" w:space="0" w:color="auto"/>
              <w:left w:val="single" w:sz="4" w:space="0" w:color="auto"/>
              <w:bottom w:val="single" w:sz="4" w:space="0" w:color="auto"/>
              <w:right w:val="single" w:sz="4" w:space="0" w:color="auto"/>
            </w:tcBorders>
          </w:tcPr>
          <w:p w14:paraId="07529552" w14:textId="77777777" w:rsidR="00B35FB8" w:rsidRPr="00B35FB8" w:rsidRDefault="00B35FB8" w:rsidP="00B35FB8">
            <w:pPr>
              <w:rPr>
                <w:sz w:val="20"/>
                <w:szCs w:val="20"/>
              </w:rPr>
            </w:pPr>
          </w:p>
          <w:p w14:paraId="0637186D" w14:textId="77777777" w:rsidR="00B35FB8" w:rsidRPr="00B35FB8" w:rsidRDefault="00B35FB8" w:rsidP="00B35FB8">
            <w:pPr>
              <w:rPr>
                <w:sz w:val="20"/>
                <w:szCs w:val="20"/>
              </w:rPr>
            </w:pPr>
          </w:p>
        </w:tc>
        <w:tc>
          <w:tcPr>
            <w:tcW w:w="1091" w:type="dxa"/>
            <w:vMerge w:val="restart"/>
            <w:tcBorders>
              <w:left w:val="single" w:sz="4" w:space="0" w:color="auto"/>
              <w:right w:val="single" w:sz="4" w:space="0" w:color="auto"/>
            </w:tcBorders>
          </w:tcPr>
          <w:p w14:paraId="0AB0B277" w14:textId="77777777" w:rsidR="00B35FB8" w:rsidRPr="00B35FB8" w:rsidRDefault="00B35FB8" w:rsidP="00B35FB8">
            <w:pPr>
              <w:rPr>
                <w:sz w:val="20"/>
                <w:szCs w:val="20"/>
              </w:rPr>
            </w:pPr>
            <w:r w:rsidRPr="00B35FB8">
              <w:rPr>
                <w:sz w:val="20"/>
                <w:szCs w:val="20"/>
              </w:rPr>
              <w:t>Atitinka</w:t>
            </w:r>
          </w:p>
        </w:tc>
        <w:tc>
          <w:tcPr>
            <w:tcW w:w="2458" w:type="dxa"/>
            <w:vMerge w:val="restart"/>
            <w:tcBorders>
              <w:left w:val="single" w:sz="4" w:space="0" w:color="auto"/>
              <w:right w:val="single" w:sz="4" w:space="0" w:color="auto"/>
            </w:tcBorders>
          </w:tcPr>
          <w:p w14:paraId="37BB40CB" w14:textId="77777777" w:rsidR="00B35FB8" w:rsidRPr="00B35FB8" w:rsidRDefault="00B35FB8" w:rsidP="00B35FB8">
            <w:pPr>
              <w:rPr>
                <w:sz w:val="20"/>
                <w:szCs w:val="20"/>
              </w:rPr>
            </w:pPr>
            <w:r w:rsidRPr="00B35FB8">
              <w:rPr>
                <w:sz w:val="20"/>
                <w:szCs w:val="20"/>
              </w:rPr>
              <w:t xml:space="preserve">Biologinio apdorojimo metu užterštas oras bus valomas biofitre, kurio paskirtis </w:t>
            </w:r>
          </w:p>
          <w:p w14:paraId="25B1831D" w14:textId="77777777" w:rsidR="00B35FB8" w:rsidRPr="00B35FB8" w:rsidRDefault="00B35FB8" w:rsidP="00B35FB8">
            <w:pPr>
              <w:rPr>
                <w:sz w:val="20"/>
                <w:szCs w:val="20"/>
              </w:rPr>
            </w:pPr>
            <w:r w:rsidRPr="00B35FB8">
              <w:rPr>
                <w:sz w:val="20"/>
                <w:szCs w:val="20"/>
              </w:rPr>
              <w:t>kvapų ir NH</w:t>
            </w:r>
            <w:r w:rsidRPr="00B35FB8">
              <w:rPr>
                <w:sz w:val="20"/>
                <w:szCs w:val="20"/>
                <w:vertAlign w:val="subscript"/>
              </w:rPr>
              <w:t>3</w:t>
            </w:r>
            <w:r w:rsidRPr="00B35FB8">
              <w:rPr>
                <w:sz w:val="20"/>
                <w:szCs w:val="20"/>
              </w:rPr>
              <w:t xml:space="preserve"> emisijos neutralizavimas.</w:t>
            </w:r>
          </w:p>
          <w:p w14:paraId="25FFC16F" w14:textId="77777777" w:rsidR="00B35FB8" w:rsidRPr="00B35FB8" w:rsidRDefault="00B35FB8" w:rsidP="00B35FB8">
            <w:pPr>
              <w:rPr>
                <w:sz w:val="20"/>
                <w:szCs w:val="20"/>
              </w:rPr>
            </w:pPr>
            <w:r w:rsidRPr="00B35FB8">
              <w:rPr>
                <w:sz w:val="20"/>
                <w:szCs w:val="20"/>
              </w:rPr>
              <w:t xml:space="preserve">Nešvarus oras iš apdorojimo tunelių, kompostavimo tunelių ir koridorių bus valomas (vertikaliame) plautuve / drėkintuve, kuriame pašalinamas amoniakas ir oras sudrėkinamas prieš tiekiant į biofiltrą. </w:t>
            </w:r>
            <w:r w:rsidRPr="00B35FB8">
              <w:t xml:space="preserve"> </w:t>
            </w:r>
            <w:r w:rsidRPr="00B35FB8">
              <w:rPr>
                <w:sz w:val="20"/>
                <w:szCs w:val="20"/>
              </w:rPr>
              <w:t>Pasibaigus oro drėkinimo procesui, oras pateks į biofiltrą, kuriame bus pašalinami nemalonūs kvapai.</w:t>
            </w:r>
          </w:p>
        </w:tc>
      </w:tr>
      <w:tr w:rsidR="00B35FB8" w:rsidRPr="00B35FB8" w14:paraId="627E83F8" w14:textId="77777777" w:rsidTr="00B35FB8">
        <w:tc>
          <w:tcPr>
            <w:tcW w:w="540" w:type="dxa"/>
            <w:vMerge/>
            <w:tcBorders>
              <w:left w:val="single" w:sz="4" w:space="0" w:color="auto"/>
              <w:right w:val="single" w:sz="4" w:space="0" w:color="auto"/>
            </w:tcBorders>
            <w:vAlign w:val="center"/>
          </w:tcPr>
          <w:p w14:paraId="78CDB0D6"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0605F4FC"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D94291C"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7F9EE8A" w14:textId="77777777" w:rsidR="00B35FB8" w:rsidRPr="00B35FB8" w:rsidRDefault="00B35FB8" w:rsidP="00B35FB8">
            <w:pPr>
              <w:rPr>
                <w:sz w:val="20"/>
                <w:szCs w:val="20"/>
              </w:rPr>
            </w:pPr>
            <w:r w:rsidRPr="00B35FB8">
              <w:rPr>
                <w:sz w:val="20"/>
                <w:szCs w:val="20"/>
              </w:rPr>
              <w:t>Naudojant tinkamą tokių technologijų derinį:</w:t>
            </w:r>
          </w:p>
        </w:tc>
        <w:tc>
          <w:tcPr>
            <w:tcW w:w="1521" w:type="dxa"/>
            <w:tcBorders>
              <w:top w:val="single" w:sz="4" w:space="0" w:color="auto"/>
              <w:left w:val="single" w:sz="4" w:space="0" w:color="auto"/>
              <w:bottom w:val="single" w:sz="4" w:space="0" w:color="auto"/>
              <w:right w:val="single" w:sz="4" w:space="0" w:color="auto"/>
            </w:tcBorders>
          </w:tcPr>
          <w:p w14:paraId="3A40F608" w14:textId="77777777" w:rsidR="00B35FB8" w:rsidRPr="00B35FB8" w:rsidRDefault="00B35FB8" w:rsidP="00B35FB8">
            <w:pPr>
              <w:rPr>
                <w:sz w:val="20"/>
                <w:szCs w:val="20"/>
              </w:rPr>
            </w:pPr>
          </w:p>
        </w:tc>
        <w:tc>
          <w:tcPr>
            <w:tcW w:w="1091" w:type="dxa"/>
            <w:vMerge/>
            <w:tcBorders>
              <w:left w:val="single" w:sz="4" w:space="0" w:color="auto"/>
              <w:right w:val="single" w:sz="4" w:space="0" w:color="auto"/>
            </w:tcBorders>
          </w:tcPr>
          <w:p w14:paraId="692B58D6"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3EFBF1F8" w14:textId="77777777" w:rsidR="00B35FB8" w:rsidRPr="00B35FB8" w:rsidRDefault="00B35FB8" w:rsidP="00B35FB8">
            <w:pPr>
              <w:rPr>
                <w:sz w:val="20"/>
                <w:szCs w:val="20"/>
              </w:rPr>
            </w:pPr>
          </w:p>
        </w:tc>
      </w:tr>
      <w:tr w:rsidR="00B35FB8" w:rsidRPr="00B35FB8" w14:paraId="7583B199" w14:textId="77777777" w:rsidTr="00B35FB8">
        <w:trPr>
          <w:trHeight w:val="217"/>
        </w:trPr>
        <w:tc>
          <w:tcPr>
            <w:tcW w:w="540" w:type="dxa"/>
            <w:vMerge/>
            <w:tcBorders>
              <w:left w:val="single" w:sz="4" w:space="0" w:color="auto"/>
              <w:right w:val="single" w:sz="4" w:space="0" w:color="auto"/>
            </w:tcBorders>
            <w:vAlign w:val="center"/>
          </w:tcPr>
          <w:p w14:paraId="2A99A8DF"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63F03C71"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24B9531"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8A73FFB" w14:textId="77777777" w:rsidR="00B35FB8" w:rsidRPr="00B35FB8" w:rsidRDefault="00B35FB8" w:rsidP="00B35FB8">
            <w:pPr>
              <w:numPr>
                <w:ilvl w:val="0"/>
                <w:numId w:val="20"/>
              </w:numPr>
              <w:rPr>
                <w:sz w:val="20"/>
                <w:szCs w:val="20"/>
              </w:rPr>
            </w:pPr>
            <w:r w:rsidRPr="00B35FB8">
              <w:rPr>
                <w:sz w:val="20"/>
                <w:szCs w:val="20"/>
              </w:rPr>
              <w:t>laikant kokybišką ruošą</w:t>
            </w:r>
          </w:p>
        </w:tc>
        <w:tc>
          <w:tcPr>
            <w:tcW w:w="1521" w:type="dxa"/>
            <w:tcBorders>
              <w:top w:val="single" w:sz="4" w:space="0" w:color="auto"/>
              <w:left w:val="single" w:sz="4" w:space="0" w:color="auto"/>
              <w:bottom w:val="single" w:sz="4" w:space="0" w:color="auto"/>
              <w:right w:val="single" w:sz="4" w:space="0" w:color="auto"/>
            </w:tcBorders>
          </w:tcPr>
          <w:p w14:paraId="434E6F74" w14:textId="77777777" w:rsidR="00B35FB8" w:rsidRPr="00B35FB8" w:rsidRDefault="00B35FB8" w:rsidP="00B35FB8">
            <w:pPr>
              <w:ind w:left="720"/>
              <w:rPr>
                <w:sz w:val="20"/>
                <w:szCs w:val="20"/>
              </w:rPr>
            </w:pPr>
          </w:p>
        </w:tc>
        <w:tc>
          <w:tcPr>
            <w:tcW w:w="1091" w:type="dxa"/>
            <w:vMerge/>
            <w:tcBorders>
              <w:left w:val="single" w:sz="4" w:space="0" w:color="auto"/>
              <w:right w:val="single" w:sz="4" w:space="0" w:color="auto"/>
            </w:tcBorders>
          </w:tcPr>
          <w:p w14:paraId="331684F1"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01F6D630" w14:textId="77777777" w:rsidR="00B35FB8" w:rsidRPr="00B35FB8" w:rsidRDefault="00B35FB8" w:rsidP="00B35FB8">
            <w:pPr>
              <w:rPr>
                <w:sz w:val="20"/>
                <w:szCs w:val="20"/>
              </w:rPr>
            </w:pPr>
          </w:p>
        </w:tc>
      </w:tr>
      <w:tr w:rsidR="00B35FB8" w:rsidRPr="00B35FB8" w14:paraId="1CBAC98A" w14:textId="77777777" w:rsidTr="00B35FB8">
        <w:tc>
          <w:tcPr>
            <w:tcW w:w="540" w:type="dxa"/>
            <w:vMerge/>
            <w:tcBorders>
              <w:left w:val="single" w:sz="4" w:space="0" w:color="auto"/>
              <w:right w:val="single" w:sz="4" w:space="0" w:color="auto"/>
            </w:tcBorders>
            <w:vAlign w:val="center"/>
          </w:tcPr>
          <w:p w14:paraId="58412355"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55F5623F"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1C6FA15"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974C063" w14:textId="77777777" w:rsidR="00B35FB8" w:rsidRPr="00B35FB8" w:rsidRDefault="00B35FB8" w:rsidP="00B35FB8">
            <w:pPr>
              <w:numPr>
                <w:ilvl w:val="0"/>
                <w:numId w:val="20"/>
              </w:numPr>
              <w:rPr>
                <w:sz w:val="20"/>
                <w:szCs w:val="20"/>
              </w:rPr>
            </w:pPr>
            <w:r w:rsidRPr="00B35FB8">
              <w:rPr>
                <w:sz w:val="20"/>
                <w:szCs w:val="20"/>
              </w:rPr>
              <w:t>regeneracinis šiluminis oksidatorius</w:t>
            </w:r>
          </w:p>
        </w:tc>
        <w:tc>
          <w:tcPr>
            <w:tcW w:w="1521" w:type="dxa"/>
            <w:tcBorders>
              <w:top w:val="single" w:sz="4" w:space="0" w:color="auto"/>
              <w:left w:val="single" w:sz="4" w:space="0" w:color="auto"/>
              <w:bottom w:val="single" w:sz="4" w:space="0" w:color="auto"/>
              <w:right w:val="single" w:sz="4" w:space="0" w:color="auto"/>
            </w:tcBorders>
          </w:tcPr>
          <w:p w14:paraId="5F0557C0" w14:textId="77777777" w:rsidR="00B35FB8" w:rsidRPr="00B35FB8" w:rsidRDefault="00B35FB8" w:rsidP="00B35FB8">
            <w:pPr>
              <w:ind w:left="720"/>
              <w:rPr>
                <w:sz w:val="20"/>
                <w:szCs w:val="20"/>
              </w:rPr>
            </w:pPr>
          </w:p>
        </w:tc>
        <w:tc>
          <w:tcPr>
            <w:tcW w:w="1091" w:type="dxa"/>
            <w:vMerge/>
            <w:tcBorders>
              <w:left w:val="single" w:sz="4" w:space="0" w:color="auto"/>
              <w:right w:val="single" w:sz="4" w:space="0" w:color="auto"/>
            </w:tcBorders>
          </w:tcPr>
          <w:p w14:paraId="6B044D05"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1F0BA4B7" w14:textId="77777777" w:rsidR="00B35FB8" w:rsidRPr="00B35FB8" w:rsidRDefault="00B35FB8" w:rsidP="00B35FB8">
            <w:pPr>
              <w:rPr>
                <w:sz w:val="20"/>
                <w:szCs w:val="20"/>
              </w:rPr>
            </w:pPr>
          </w:p>
        </w:tc>
      </w:tr>
      <w:tr w:rsidR="00B35FB8" w:rsidRPr="00B35FB8" w14:paraId="2AFC2F48" w14:textId="77777777" w:rsidTr="00B35FB8">
        <w:tc>
          <w:tcPr>
            <w:tcW w:w="540" w:type="dxa"/>
            <w:vMerge/>
            <w:tcBorders>
              <w:left w:val="single" w:sz="4" w:space="0" w:color="auto"/>
              <w:right w:val="single" w:sz="4" w:space="0" w:color="auto"/>
            </w:tcBorders>
            <w:vAlign w:val="center"/>
          </w:tcPr>
          <w:p w14:paraId="44D26A6E"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5749D9BF"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73361C8"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93B16FE" w14:textId="77777777" w:rsidR="00B35FB8" w:rsidRPr="00B35FB8" w:rsidRDefault="00B35FB8" w:rsidP="00B35FB8">
            <w:pPr>
              <w:numPr>
                <w:ilvl w:val="0"/>
                <w:numId w:val="20"/>
              </w:numPr>
              <w:rPr>
                <w:sz w:val="20"/>
                <w:szCs w:val="20"/>
              </w:rPr>
            </w:pPr>
            <w:r w:rsidRPr="00B35FB8">
              <w:rPr>
                <w:sz w:val="20"/>
                <w:szCs w:val="20"/>
              </w:rPr>
              <w:t>dulkių šalinimas;</w:t>
            </w:r>
          </w:p>
        </w:tc>
        <w:tc>
          <w:tcPr>
            <w:tcW w:w="1521" w:type="dxa"/>
            <w:tcBorders>
              <w:top w:val="single" w:sz="4" w:space="0" w:color="auto"/>
              <w:left w:val="single" w:sz="4" w:space="0" w:color="auto"/>
              <w:bottom w:val="single" w:sz="4" w:space="0" w:color="auto"/>
              <w:right w:val="single" w:sz="4" w:space="0" w:color="auto"/>
            </w:tcBorders>
          </w:tcPr>
          <w:p w14:paraId="0AEDBFE1" w14:textId="77777777" w:rsidR="00B35FB8" w:rsidRPr="00B35FB8" w:rsidRDefault="00B35FB8" w:rsidP="00B35FB8">
            <w:pPr>
              <w:ind w:left="720"/>
              <w:rPr>
                <w:sz w:val="20"/>
                <w:szCs w:val="20"/>
              </w:rPr>
            </w:pPr>
          </w:p>
        </w:tc>
        <w:tc>
          <w:tcPr>
            <w:tcW w:w="1091" w:type="dxa"/>
            <w:vMerge/>
            <w:tcBorders>
              <w:left w:val="single" w:sz="4" w:space="0" w:color="auto"/>
              <w:right w:val="single" w:sz="4" w:space="0" w:color="auto"/>
            </w:tcBorders>
          </w:tcPr>
          <w:p w14:paraId="5DE6D7A7" w14:textId="77777777" w:rsidR="00B35FB8" w:rsidRPr="00B35FB8" w:rsidRDefault="00B35FB8" w:rsidP="00B35FB8">
            <w:pPr>
              <w:rPr>
                <w:sz w:val="20"/>
                <w:szCs w:val="20"/>
              </w:rPr>
            </w:pPr>
          </w:p>
        </w:tc>
        <w:tc>
          <w:tcPr>
            <w:tcW w:w="2458" w:type="dxa"/>
            <w:vMerge/>
            <w:tcBorders>
              <w:left w:val="single" w:sz="4" w:space="0" w:color="auto"/>
              <w:right w:val="single" w:sz="4" w:space="0" w:color="auto"/>
            </w:tcBorders>
          </w:tcPr>
          <w:p w14:paraId="7BEC155B" w14:textId="77777777" w:rsidR="00B35FB8" w:rsidRPr="00B35FB8" w:rsidRDefault="00B35FB8" w:rsidP="00B35FB8">
            <w:pPr>
              <w:rPr>
                <w:sz w:val="20"/>
                <w:szCs w:val="20"/>
              </w:rPr>
            </w:pPr>
          </w:p>
        </w:tc>
      </w:tr>
      <w:tr w:rsidR="00B35FB8" w:rsidRPr="00B35FB8" w14:paraId="463D218E" w14:textId="77777777" w:rsidTr="00B35FB8">
        <w:tc>
          <w:tcPr>
            <w:tcW w:w="540" w:type="dxa"/>
            <w:tcBorders>
              <w:left w:val="single" w:sz="4" w:space="0" w:color="auto"/>
              <w:right w:val="single" w:sz="4" w:space="0" w:color="auto"/>
            </w:tcBorders>
            <w:vAlign w:val="center"/>
          </w:tcPr>
          <w:p w14:paraId="27AEB44D"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18.</w:t>
            </w:r>
          </w:p>
        </w:tc>
        <w:tc>
          <w:tcPr>
            <w:tcW w:w="1620" w:type="dxa"/>
            <w:vMerge/>
            <w:tcBorders>
              <w:left w:val="single" w:sz="4" w:space="0" w:color="auto"/>
              <w:right w:val="single" w:sz="4" w:space="0" w:color="auto"/>
            </w:tcBorders>
            <w:vAlign w:val="center"/>
          </w:tcPr>
          <w:p w14:paraId="7447AAF6"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C769A05"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CFFBF5B" w14:textId="77777777" w:rsidR="00B35FB8" w:rsidRPr="00B35FB8" w:rsidRDefault="00B35FB8" w:rsidP="00B35FB8">
            <w:pPr>
              <w:suppressAutoHyphens/>
              <w:adjustRightInd w:val="0"/>
              <w:textAlignment w:val="baseline"/>
              <w:rPr>
                <w:sz w:val="20"/>
                <w:szCs w:val="20"/>
              </w:rPr>
            </w:pPr>
            <w:r w:rsidRPr="00B35FB8">
              <w:rPr>
                <w:sz w:val="20"/>
                <w:szCs w:val="20"/>
              </w:rPr>
              <w:t>71. mažinti emisijas į vandenį iki koncentracijų, nurodytų GPGB Nr. 56. Be to, riboti viso azoto, amoniako, nitrato ir nitrito emisijas į vandenį.</w:t>
            </w:r>
          </w:p>
        </w:tc>
        <w:tc>
          <w:tcPr>
            <w:tcW w:w="1521" w:type="dxa"/>
            <w:tcBorders>
              <w:top w:val="single" w:sz="4" w:space="0" w:color="auto"/>
              <w:left w:val="single" w:sz="4" w:space="0" w:color="auto"/>
              <w:bottom w:val="single" w:sz="4" w:space="0" w:color="auto"/>
              <w:right w:val="single" w:sz="4" w:space="0" w:color="auto"/>
            </w:tcBorders>
          </w:tcPr>
          <w:p w14:paraId="2A5CE48B"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48B88448" w14:textId="77777777" w:rsidR="00B35FB8" w:rsidRPr="00B35FB8" w:rsidRDefault="00B35FB8" w:rsidP="00B35FB8">
            <w:pPr>
              <w:rPr>
                <w:sz w:val="20"/>
                <w:szCs w:val="20"/>
              </w:rPr>
            </w:pPr>
            <w:r w:rsidRPr="00B35FB8">
              <w:rPr>
                <w:sz w:val="20"/>
                <w:szCs w:val="20"/>
              </w:rPr>
              <w:t>Neaktualu</w:t>
            </w:r>
          </w:p>
        </w:tc>
        <w:tc>
          <w:tcPr>
            <w:tcW w:w="2458" w:type="dxa"/>
            <w:tcBorders>
              <w:left w:val="single" w:sz="4" w:space="0" w:color="auto"/>
              <w:right w:val="single" w:sz="4" w:space="0" w:color="auto"/>
            </w:tcBorders>
          </w:tcPr>
          <w:p w14:paraId="69B7AB8D" w14:textId="77777777" w:rsidR="00B35FB8" w:rsidRPr="00B35FB8" w:rsidRDefault="00B35FB8" w:rsidP="00B35FB8">
            <w:pPr>
              <w:rPr>
                <w:sz w:val="20"/>
                <w:szCs w:val="20"/>
              </w:rPr>
            </w:pPr>
            <w:r w:rsidRPr="00B35FB8">
              <w:rPr>
                <w:sz w:val="20"/>
                <w:szCs w:val="20"/>
              </w:rPr>
              <w:t>Gamybiniame procese susidaręs filtratas bus išleidžiamas į esamo sąvartyno filtrato nuotekų sistemą, kuris bus toliau tvarkomas kartu su sąvartyno filtratu.</w:t>
            </w:r>
          </w:p>
        </w:tc>
      </w:tr>
      <w:tr w:rsidR="00B35FB8" w:rsidRPr="00B35FB8" w14:paraId="07E6959B" w14:textId="77777777" w:rsidTr="00B35FB8">
        <w:tc>
          <w:tcPr>
            <w:tcW w:w="540" w:type="dxa"/>
            <w:vMerge w:val="restart"/>
            <w:tcBorders>
              <w:left w:val="single" w:sz="4" w:space="0" w:color="auto"/>
              <w:right w:val="single" w:sz="4" w:space="0" w:color="auto"/>
            </w:tcBorders>
            <w:vAlign w:val="center"/>
          </w:tcPr>
          <w:p w14:paraId="323D1C8E"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19.</w:t>
            </w:r>
          </w:p>
        </w:tc>
        <w:tc>
          <w:tcPr>
            <w:tcW w:w="1620" w:type="dxa"/>
            <w:vMerge w:val="restart"/>
            <w:tcBorders>
              <w:left w:val="single" w:sz="4" w:space="0" w:color="auto"/>
              <w:right w:val="single" w:sz="4" w:space="0" w:color="auto"/>
            </w:tcBorders>
            <w:vAlign w:val="center"/>
          </w:tcPr>
          <w:p w14:paraId="6D7D3080" w14:textId="77777777" w:rsidR="00B35FB8" w:rsidRPr="00B35FB8" w:rsidRDefault="00B35FB8" w:rsidP="00B35FB8">
            <w:pPr>
              <w:suppressAutoHyphens/>
              <w:adjustRightInd w:val="0"/>
              <w:jc w:val="center"/>
              <w:textAlignment w:val="baseline"/>
              <w:rPr>
                <w:b/>
                <w:bCs/>
                <w:sz w:val="20"/>
                <w:szCs w:val="20"/>
              </w:rPr>
            </w:pPr>
            <w:r w:rsidRPr="00B35FB8">
              <w:rPr>
                <w:b/>
                <w:bCs/>
                <w:sz w:val="20"/>
                <w:szCs w:val="20"/>
              </w:rPr>
              <w:t>Atliekų, kurios bus naudojamos kaip kuras, paruošimas</w:t>
            </w:r>
          </w:p>
        </w:tc>
        <w:tc>
          <w:tcPr>
            <w:tcW w:w="1800" w:type="dxa"/>
            <w:vMerge w:val="restart"/>
            <w:tcBorders>
              <w:left w:val="single" w:sz="4" w:space="0" w:color="auto"/>
              <w:right w:val="single" w:sz="4" w:space="0" w:color="auto"/>
            </w:tcBorders>
            <w:vAlign w:val="center"/>
          </w:tcPr>
          <w:p w14:paraId="76BA9230"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6E8726A8"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left w:val="single" w:sz="4" w:space="0" w:color="auto"/>
              <w:right w:val="single" w:sz="4" w:space="0" w:color="auto"/>
            </w:tcBorders>
          </w:tcPr>
          <w:p w14:paraId="51E2F889" w14:textId="77777777" w:rsidR="00B35FB8" w:rsidRPr="00B35FB8" w:rsidRDefault="00B35FB8" w:rsidP="00B35FB8">
            <w:pPr>
              <w:suppressAutoHyphens/>
              <w:adjustRightInd w:val="0"/>
              <w:textAlignment w:val="baseline"/>
              <w:rPr>
                <w:sz w:val="20"/>
                <w:szCs w:val="20"/>
              </w:rPr>
            </w:pPr>
            <w:r w:rsidRPr="00B35FB8">
              <w:rPr>
                <w:sz w:val="20"/>
                <w:szCs w:val="20"/>
              </w:rPr>
              <w:t>Ruošiant atliekas, kurios bus naudojamos kaip kuras, GPGB privalo:</w:t>
            </w:r>
          </w:p>
        </w:tc>
        <w:tc>
          <w:tcPr>
            <w:tcW w:w="1521" w:type="dxa"/>
            <w:tcBorders>
              <w:top w:val="single" w:sz="4" w:space="0" w:color="auto"/>
              <w:left w:val="single" w:sz="4" w:space="0" w:color="auto"/>
              <w:bottom w:val="single" w:sz="4" w:space="0" w:color="auto"/>
              <w:right w:val="single" w:sz="4" w:space="0" w:color="auto"/>
            </w:tcBorders>
          </w:tcPr>
          <w:p w14:paraId="0B658334"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506716CA" w14:textId="77777777" w:rsidR="00B35FB8" w:rsidRPr="00B35FB8" w:rsidRDefault="00B35FB8" w:rsidP="00B35FB8">
            <w:pPr>
              <w:rPr>
                <w:sz w:val="20"/>
                <w:szCs w:val="20"/>
              </w:rPr>
            </w:pPr>
          </w:p>
        </w:tc>
        <w:tc>
          <w:tcPr>
            <w:tcW w:w="2458" w:type="dxa"/>
            <w:tcBorders>
              <w:left w:val="single" w:sz="4" w:space="0" w:color="auto"/>
              <w:right w:val="single" w:sz="4" w:space="0" w:color="auto"/>
            </w:tcBorders>
          </w:tcPr>
          <w:p w14:paraId="1DE2265E" w14:textId="77777777" w:rsidR="00B35FB8" w:rsidRPr="00B35FB8" w:rsidRDefault="00B35FB8" w:rsidP="00B35FB8">
            <w:pPr>
              <w:rPr>
                <w:sz w:val="20"/>
                <w:szCs w:val="20"/>
              </w:rPr>
            </w:pPr>
          </w:p>
        </w:tc>
      </w:tr>
      <w:tr w:rsidR="00B35FB8" w:rsidRPr="00B35FB8" w14:paraId="69194D65" w14:textId="77777777" w:rsidTr="00B35FB8">
        <w:tc>
          <w:tcPr>
            <w:tcW w:w="540" w:type="dxa"/>
            <w:vMerge/>
            <w:tcBorders>
              <w:left w:val="single" w:sz="4" w:space="0" w:color="auto"/>
              <w:right w:val="single" w:sz="4" w:space="0" w:color="auto"/>
            </w:tcBorders>
            <w:vAlign w:val="center"/>
          </w:tcPr>
          <w:p w14:paraId="34060A4A"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66C58E73"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3F6BC40"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BA0C15C" w14:textId="77777777" w:rsidR="00B35FB8" w:rsidRPr="00B35FB8" w:rsidRDefault="00B35FB8" w:rsidP="00B35FB8">
            <w:pPr>
              <w:rPr>
                <w:sz w:val="20"/>
                <w:szCs w:val="20"/>
              </w:rPr>
            </w:pPr>
            <w:r w:rsidRPr="00B35FB8">
              <w:rPr>
                <w:sz w:val="20"/>
                <w:szCs w:val="20"/>
              </w:rPr>
              <w:t>117. Mėginti užmegzti glaudžius santykius su atliekų kuro naudotoju, kad būtų tinkamai perduotos žinios apie atliekų kuro sudėtį</w:t>
            </w:r>
          </w:p>
        </w:tc>
        <w:tc>
          <w:tcPr>
            <w:tcW w:w="1521" w:type="dxa"/>
            <w:tcBorders>
              <w:top w:val="single" w:sz="4" w:space="0" w:color="auto"/>
              <w:left w:val="single" w:sz="4" w:space="0" w:color="auto"/>
              <w:bottom w:val="single" w:sz="4" w:space="0" w:color="auto"/>
              <w:right w:val="single" w:sz="4" w:space="0" w:color="auto"/>
            </w:tcBorders>
          </w:tcPr>
          <w:p w14:paraId="1126C5A9"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177992C7"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2E00A07B" w14:textId="77777777" w:rsidR="00B35FB8" w:rsidRPr="00B35FB8" w:rsidRDefault="00B35FB8" w:rsidP="00B35FB8">
            <w:pPr>
              <w:rPr>
                <w:sz w:val="20"/>
                <w:szCs w:val="20"/>
              </w:rPr>
            </w:pPr>
            <w:r w:rsidRPr="00B35FB8">
              <w:rPr>
                <w:sz w:val="20"/>
                <w:szCs w:val="20"/>
              </w:rPr>
              <w:t xml:space="preserve">Mechaninio rūšiavimo įrenginiuose atskira degioji frakcija bus perduoda į atliekų deginimo įrenginius. Su atliekų kuro naudotojais </w:t>
            </w:r>
            <w:r w:rsidRPr="00B35FB8">
              <w:t xml:space="preserve"> </w:t>
            </w:r>
            <w:r w:rsidRPr="00B35FB8">
              <w:rPr>
                <w:sz w:val="20"/>
                <w:szCs w:val="20"/>
              </w:rPr>
              <w:t>yra bendradarbiaujama ir palaikomi geri santykiai.</w:t>
            </w:r>
          </w:p>
        </w:tc>
      </w:tr>
      <w:tr w:rsidR="00B35FB8" w:rsidRPr="00B35FB8" w14:paraId="52E0B152" w14:textId="77777777" w:rsidTr="00B35FB8">
        <w:tc>
          <w:tcPr>
            <w:tcW w:w="540" w:type="dxa"/>
            <w:vMerge/>
            <w:tcBorders>
              <w:left w:val="single" w:sz="4" w:space="0" w:color="auto"/>
              <w:right w:val="single" w:sz="4" w:space="0" w:color="auto"/>
            </w:tcBorders>
            <w:vAlign w:val="center"/>
          </w:tcPr>
          <w:p w14:paraId="0ABB1D2C"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475ACFAA"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1DD8CD2"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B700285" w14:textId="77777777" w:rsidR="00B35FB8" w:rsidRPr="00B35FB8" w:rsidRDefault="00B35FB8" w:rsidP="00B35FB8">
            <w:pPr>
              <w:rPr>
                <w:sz w:val="20"/>
                <w:szCs w:val="20"/>
              </w:rPr>
            </w:pPr>
            <w:r w:rsidRPr="00B35FB8">
              <w:rPr>
                <w:sz w:val="20"/>
                <w:szCs w:val="20"/>
              </w:rPr>
              <w:t>118. Turėti kokybės užtikrinimo sistemą, garantuojančią pagaminto atliekų kuro charakteristikas</w:t>
            </w:r>
          </w:p>
        </w:tc>
        <w:tc>
          <w:tcPr>
            <w:tcW w:w="1521" w:type="dxa"/>
            <w:tcBorders>
              <w:top w:val="single" w:sz="4" w:space="0" w:color="auto"/>
              <w:left w:val="single" w:sz="4" w:space="0" w:color="auto"/>
              <w:bottom w:val="single" w:sz="4" w:space="0" w:color="auto"/>
              <w:right w:val="single" w:sz="4" w:space="0" w:color="auto"/>
            </w:tcBorders>
          </w:tcPr>
          <w:p w14:paraId="031D84EF"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1E817C6C" w14:textId="77777777" w:rsidR="00B35FB8" w:rsidRPr="00B35FB8" w:rsidRDefault="00B35FB8" w:rsidP="00B35FB8">
            <w:pPr>
              <w:rPr>
                <w:sz w:val="20"/>
                <w:szCs w:val="20"/>
              </w:rPr>
            </w:pPr>
          </w:p>
        </w:tc>
        <w:tc>
          <w:tcPr>
            <w:tcW w:w="2458" w:type="dxa"/>
            <w:tcBorders>
              <w:left w:val="single" w:sz="4" w:space="0" w:color="auto"/>
              <w:right w:val="single" w:sz="4" w:space="0" w:color="auto"/>
            </w:tcBorders>
          </w:tcPr>
          <w:p w14:paraId="688F0C88" w14:textId="77777777" w:rsidR="00B35FB8" w:rsidRPr="00B35FB8" w:rsidRDefault="00B35FB8" w:rsidP="00B35FB8">
            <w:pPr>
              <w:rPr>
                <w:sz w:val="20"/>
                <w:szCs w:val="20"/>
              </w:rPr>
            </w:pPr>
          </w:p>
        </w:tc>
      </w:tr>
      <w:tr w:rsidR="00B35FB8" w:rsidRPr="00B35FB8" w14:paraId="61166CB0" w14:textId="77777777" w:rsidTr="00B35FB8">
        <w:tc>
          <w:tcPr>
            <w:tcW w:w="540" w:type="dxa"/>
            <w:vMerge/>
            <w:tcBorders>
              <w:left w:val="single" w:sz="4" w:space="0" w:color="auto"/>
              <w:right w:val="single" w:sz="4" w:space="0" w:color="auto"/>
            </w:tcBorders>
            <w:vAlign w:val="center"/>
          </w:tcPr>
          <w:p w14:paraId="10FF708E"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328DC24A"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3636E66"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88EE68B" w14:textId="77777777" w:rsidR="00B35FB8" w:rsidRPr="00B35FB8" w:rsidRDefault="00B35FB8" w:rsidP="00B35FB8">
            <w:pPr>
              <w:rPr>
                <w:sz w:val="20"/>
                <w:szCs w:val="20"/>
              </w:rPr>
            </w:pPr>
            <w:r w:rsidRPr="00B35FB8">
              <w:rPr>
                <w:sz w:val="20"/>
                <w:szCs w:val="20"/>
              </w:rPr>
              <w:t>119. Gaminti skirtingų tipų atliekų kurą pagal naudotojo tipą (pvz., cemento krosnims, įvairioms jėgainėms), krosnies tipą (pvz., kūrenamos per groteles, pučiamasis tiekimas) ir pagal atliekų, naudojamų gaminant atliekas, tipą (pvz., pavojingos atliekos, kietosios komunalinės atliekos)</w:t>
            </w:r>
          </w:p>
        </w:tc>
        <w:tc>
          <w:tcPr>
            <w:tcW w:w="1521" w:type="dxa"/>
            <w:tcBorders>
              <w:top w:val="single" w:sz="4" w:space="0" w:color="auto"/>
              <w:left w:val="single" w:sz="4" w:space="0" w:color="auto"/>
              <w:bottom w:val="single" w:sz="4" w:space="0" w:color="auto"/>
              <w:right w:val="single" w:sz="4" w:space="0" w:color="auto"/>
            </w:tcBorders>
          </w:tcPr>
          <w:p w14:paraId="3D2F31C5"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56953326"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34D817D1" w14:textId="77777777" w:rsidR="00B35FB8" w:rsidRPr="00B35FB8" w:rsidRDefault="00B35FB8" w:rsidP="00B35FB8">
            <w:pPr>
              <w:rPr>
                <w:sz w:val="20"/>
                <w:szCs w:val="20"/>
              </w:rPr>
            </w:pPr>
            <w:r w:rsidRPr="00B35FB8">
              <w:rPr>
                <w:sz w:val="20"/>
                <w:szCs w:val="20"/>
              </w:rPr>
              <w:t>Mechaninio rūšiavimo įrenginiuose gaminama lengva ir sunkioji degiųjų atliekų frakcija. lengva degiųjų atliekų frakcija perduota KAK gamintojams. Sukioji degiųjų atliekų frakcija perduodama į atliekų deginimo įrenginius.</w:t>
            </w:r>
          </w:p>
        </w:tc>
      </w:tr>
      <w:tr w:rsidR="00B35FB8" w:rsidRPr="00B35FB8" w14:paraId="76C6840B" w14:textId="77777777" w:rsidTr="00B35FB8">
        <w:tc>
          <w:tcPr>
            <w:tcW w:w="540" w:type="dxa"/>
            <w:vMerge/>
            <w:tcBorders>
              <w:left w:val="single" w:sz="4" w:space="0" w:color="auto"/>
              <w:right w:val="single" w:sz="4" w:space="0" w:color="auto"/>
            </w:tcBorders>
            <w:vAlign w:val="center"/>
          </w:tcPr>
          <w:p w14:paraId="34548BE2"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2A871ED1"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CB5F6DE"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BCC6C4E" w14:textId="77777777" w:rsidR="00B35FB8" w:rsidRPr="00B35FB8" w:rsidRDefault="00B35FB8" w:rsidP="00B35FB8">
            <w:pPr>
              <w:rPr>
                <w:sz w:val="20"/>
                <w:szCs w:val="20"/>
              </w:rPr>
            </w:pPr>
            <w:r w:rsidRPr="00B35FB8">
              <w:rPr>
                <w:sz w:val="20"/>
                <w:szCs w:val="20"/>
              </w:rPr>
              <w:t>120. Jei atliekų kuras gaminamas iš pavojingų atliekų, naudoti aktyvuotos anglies valymą žemo užterštumo vandeniui ir šiluminį valymą labai užterštam vandeniui.</w:t>
            </w:r>
          </w:p>
        </w:tc>
        <w:tc>
          <w:tcPr>
            <w:tcW w:w="1521" w:type="dxa"/>
            <w:tcBorders>
              <w:top w:val="single" w:sz="4" w:space="0" w:color="auto"/>
              <w:left w:val="single" w:sz="4" w:space="0" w:color="auto"/>
              <w:bottom w:val="single" w:sz="4" w:space="0" w:color="auto"/>
              <w:right w:val="single" w:sz="4" w:space="0" w:color="auto"/>
            </w:tcBorders>
          </w:tcPr>
          <w:p w14:paraId="3C63B504"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58243BA2" w14:textId="77777777" w:rsidR="00B35FB8" w:rsidRPr="00B35FB8" w:rsidRDefault="00B35FB8" w:rsidP="00B35FB8">
            <w:pPr>
              <w:rPr>
                <w:sz w:val="20"/>
                <w:szCs w:val="20"/>
              </w:rPr>
            </w:pPr>
            <w:r w:rsidRPr="00B35FB8">
              <w:rPr>
                <w:sz w:val="20"/>
                <w:szCs w:val="20"/>
              </w:rPr>
              <w:t>Neaktualu</w:t>
            </w:r>
          </w:p>
        </w:tc>
        <w:tc>
          <w:tcPr>
            <w:tcW w:w="2458" w:type="dxa"/>
            <w:tcBorders>
              <w:left w:val="single" w:sz="4" w:space="0" w:color="auto"/>
              <w:right w:val="single" w:sz="4" w:space="0" w:color="auto"/>
            </w:tcBorders>
          </w:tcPr>
          <w:p w14:paraId="0110A640" w14:textId="77777777" w:rsidR="00B35FB8" w:rsidRPr="00B35FB8" w:rsidRDefault="00B35FB8" w:rsidP="00B35FB8">
            <w:pPr>
              <w:rPr>
                <w:sz w:val="20"/>
                <w:szCs w:val="20"/>
              </w:rPr>
            </w:pPr>
            <w:r w:rsidRPr="00B35FB8">
              <w:rPr>
                <w:sz w:val="20"/>
                <w:szCs w:val="20"/>
              </w:rPr>
              <w:t>Pavojingosios atliekos įmonėje netvarkomos.</w:t>
            </w:r>
          </w:p>
        </w:tc>
      </w:tr>
      <w:tr w:rsidR="00B35FB8" w:rsidRPr="00B35FB8" w14:paraId="16CB9924" w14:textId="77777777" w:rsidTr="00B35FB8">
        <w:tc>
          <w:tcPr>
            <w:tcW w:w="540" w:type="dxa"/>
            <w:vMerge/>
            <w:tcBorders>
              <w:left w:val="single" w:sz="4" w:space="0" w:color="auto"/>
              <w:right w:val="single" w:sz="4" w:space="0" w:color="auto"/>
            </w:tcBorders>
            <w:vAlign w:val="center"/>
          </w:tcPr>
          <w:p w14:paraId="38C48CF0"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675FAAA0"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C21BB5A"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51D55DF" w14:textId="77777777" w:rsidR="00B35FB8" w:rsidRPr="00B35FB8" w:rsidRDefault="00B35FB8" w:rsidP="00B35FB8">
            <w:pPr>
              <w:rPr>
                <w:sz w:val="20"/>
                <w:szCs w:val="20"/>
              </w:rPr>
            </w:pPr>
            <w:r w:rsidRPr="00B35FB8">
              <w:rPr>
                <w:sz w:val="20"/>
                <w:szCs w:val="20"/>
              </w:rPr>
              <w:t>121. Jei atliekų kuras gaminamas iš pavojingų atliekų, užtikrinti tinkamą laikymąsi saugos taisyklių, skirtų elektrostatiniam ir degimo pavojams.</w:t>
            </w:r>
          </w:p>
        </w:tc>
        <w:tc>
          <w:tcPr>
            <w:tcW w:w="1521" w:type="dxa"/>
            <w:tcBorders>
              <w:top w:val="single" w:sz="4" w:space="0" w:color="auto"/>
              <w:left w:val="single" w:sz="4" w:space="0" w:color="auto"/>
              <w:bottom w:val="single" w:sz="4" w:space="0" w:color="auto"/>
              <w:right w:val="single" w:sz="4" w:space="0" w:color="auto"/>
            </w:tcBorders>
          </w:tcPr>
          <w:p w14:paraId="21740E40"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7C53769A" w14:textId="77777777" w:rsidR="00B35FB8" w:rsidRPr="00B35FB8" w:rsidRDefault="00B35FB8" w:rsidP="00B35FB8">
            <w:pPr>
              <w:rPr>
                <w:sz w:val="20"/>
                <w:szCs w:val="20"/>
              </w:rPr>
            </w:pPr>
            <w:r w:rsidRPr="00B35FB8">
              <w:rPr>
                <w:sz w:val="20"/>
                <w:szCs w:val="20"/>
              </w:rPr>
              <w:t>Neaktualu</w:t>
            </w:r>
          </w:p>
        </w:tc>
        <w:tc>
          <w:tcPr>
            <w:tcW w:w="2458" w:type="dxa"/>
            <w:tcBorders>
              <w:left w:val="single" w:sz="4" w:space="0" w:color="auto"/>
              <w:right w:val="single" w:sz="4" w:space="0" w:color="auto"/>
            </w:tcBorders>
          </w:tcPr>
          <w:p w14:paraId="28F9EB7B" w14:textId="77777777" w:rsidR="00B35FB8" w:rsidRPr="00B35FB8" w:rsidRDefault="00B35FB8" w:rsidP="00B35FB8">
            <w:pPr>
              <w:rPr>
                <w:sz w:val="20"/>
                <w:szCs w:val="20"/>
              </w:rPr>
            </w:pPr>
            <w:r w:rsidRPr="00B35FB8">
              <w:rPr>
                <w:sz w:val="20"/>
                <w:szCs w:val="20"/>
              </w:rPr>
              <w:t>Pavojingosios atliekos įmonėje netvarkomos.</w:t>
            </w:r>
          </w:p>
        </w:tc>
      </w:tr>
      <w:tr w:rsidR="00B35FB8" w:rsidRPr="00B35FB8" w14:paraId="5C5027D5" w14:textId="77777777" w:rsidTr="00B35FB8">
        <w:tc>
          <w:tcPr>
            <w:tcW w:w="540" w:type="dxa"/>
            <w:vMerge w:val="restart"/>
            <w:tcBorders>
              <w:left w:val="single" w:sz="4" w:space="0" w:color="auto"/>
              <w:right w:val="single" w:sz="4" w:space="0" w:color="auto"/>
            </w:tcBorders>
            <w:vAlign w:val="center"/>
          </w:tcPr>
          <w:p w14:paraId="1BBEAA2F"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20.</w:t>
            </w:r>
          </w:p>
        </w:tc>
        <w:tc>
          <w:tcPr>
            <w:tcW w:w="1620" w:type="dxa"/>
            <w:vMerge w:val="restart"/>
            <w:tcBorders>
              <w:left w:val="single" w:sz="4" w:space="0" w:color="auto"/>
              <w:right w:val="single" w:sz="4" w:space="0" w:color="auto"/>
            </w:tcBorders>
            <w:vAlign w:val="center"/>
          </w:tcPr>
          <w:p w14:paraId="7C939813" w14:textId="77777777" w:rsidR="00B35FB8" w:rsidRPr="00B35FB8" w:rsidRDefault="00B35FB8" w:rsidP="00B35FB8">
            <w:pPr>
              <w:suppressAutoHyphens/>
              <w:adjustRightInd w:val="0"/>
              <w:jc w:val="center"/>
              <w:textAlignment w:val="baseline"/>
              <w:rPr>
                <w:b/>
                <w:bCs/>
                <w:sz w:val="20"/>
                <w:szCs w:val="20"/>
              </w:rPr>
            </w:pPr>
            <w:r w:rsidRPr="00B35FB8">
              <w:rPr>
                <w:b/>
                <w:sz w:val="20"/>
                <w:szCs w:val="20"/>
              </w:rPr>
              <w:t>Ruošiant kietąjį atliekų kurą iš nepavojingų atliekų</w:t>
            </w:r>
          </w:p>
        </w:tc>
        <w:tc>
          <w:tcPr>
            <w:tcW w:w="1800" w:type="dxa"/>
            <w:vMerge w:val="restart"/>
            <w:tcBorders>
              <w:left w:val="single" w:sz="4" w:space="0" w:color="auto"/>
              <w:right w:val="single" w:sz="4" w:space="0" w:color="auto"/>
            </w:tcBorders>
            <w:vAlign w:val="center"/>
          </w:tcPr>
          <w:p w14:paraId="453E0A49" w14:textId="77777777" w:rsidR="00B35FB8" w:rsidRPr="00B35FB8" w:rsidRDefault="00B35FB8" w:rsidP="00B35FB8">
            <w:pPr>
              <w:suppressAutoHyphens/>
              <w:adjustRightInd w:val="0"/>
              <w:jc w:val="center"/>
              <w:textAlignment w:val="baseline"/>
              <w:rPr>
                <w:sz w:val="20"/>
                <w:szCs w:val="20"/>
              </w:rPr>
            </w:pPr>
            <w:r w:rsidRPr="00B35FB8">
              <w:rPr>
                <w:sz w:val="20"/>
                <w:szCs w:val="20"/>
              </w:rPr>
              <w:t>ES informaciniame dokumente "Reference</w:t>
            </w:r>
          </w:p>
          <w:p w14:paraId="781D763F" w14:textId="77777777" w:rsidR="00B35FB8" w:rsidRPr="00B35FB8" w:rsidRDefault="00B35FB8" w:rsidP="00B35FB8">
            <w:pPr>
              <w:suppressAutoHyphens/>
              <w:adjustRightInd w:val="0"/>
              <w:jc w:val="center"/>
              <w:textAlignment w:val="baseline"/>
              <w:rPr>
                <w:sz w:val="20"/>
                <w:szCs w:val="20"/>
              </w:rPr>
            </w:pPr>
            <w:r w:rsidRPr="00B35FB8">
              <w:rPr>
                <w:sz w:val="20"/>
                <w:szCs w:val="20"/>
              </w:rPr>
              <w:t>Document on the Best Available Techniques for Waste Treatments Industries", 2006 m.</w:t>
            </w:r>
          </w:p>
        </w:tc>
        <w:tc>
          <w:tcPr>
            <w:tcW w:w="5679" w:type="dxa"/>
            <w:tcBorders>
              <w:left w:val="single" w:sz="4" w:space="0" w:color="auto"/>
              <w:right w:val="single" w:sz="4" w:space="0" w:color="auto"/>
            </w:tcBorders>
          </w:tcPr>
          <w:p w14:paraId="1D4E4606" w14:textId="77777777" w:rsidR="00B35FB8" w:rsidRPr="00B35FB8" w:rsidRDefault="00B35FB8" w:rsidP="00B35FB8">
            <w:pPr>
              <w:rPr>
                <w:sz w:val="20"/>
                <w:szCs w:val="20"/>
              </w:rPr>
            </w:pPr>
            <w:r w:rsidRPr="00B35FB8">
              <w:rPr>
                <w:sz w:val="20"/>
                <w:szCs w:val="20"/>
              </w:rPr>
              <w:t>122. Apžiūrėti tiekiamas atliekas ir atrinkti stambias metalines arba nemetalines dalis. Tai daroma siekiant apsaugoti įrenginį nuo mechaninio sunaikinimo.</w:t>
            </w:r>
          </w:p>
        </w:tc>
        <w:tc>
          <w:tcPr>
            <w:tcW w:w="1521" w:type="dxa"/>
            <w:tcBorders>
              <w:top w:val="single" w:sz="4" w:space="0" w:color="auto"/>
              <w:left w:val="single" w:sz="4" w:space="0" w:color="auto"/>
              <w:bottom w:val="single" w:sz="4" w:space="0" w:color="auto"/>
              <w:right w:val="single" w:sz="4" w:space="0" w:color="auto"/>
            </w:tcBorders>
          </w:tcPr>
          <w:p w14:paraId="5EE126D3"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7E9B53E6"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27EEAA4C" w14:textId="77777777" w:rsidR="00B35FB8" w:rsidRPr="00B35FB8" w:rsidRDefault="00B35FB8" w:rsidP="00B35FB8">
            <w:pPr>
              <w:rPr>
                <w:sz w:val="20"/>
                <w:szCs w:val="20"/>
              </w:rPr>
            </w:pPr>
            <w:r w:rsidRPr="00B35FB8">
              <w:rPr>
                <w:sz w:val="20"/>
                <w:szCs w:val="20"/>
              </w:rPr>
              <w:t>Mechaninio rūšiavimo įrenginyje prieš tiekiant atliekas į rūšiavimo įrenginį atskiriamos netinkamos rūšiuoti atliekos. Rūšiavimo įrenginyje atskiriamos atliekos į šias frakcijas:</w:t>
            </w:r>
          </w:p>
          <w:p w14:paraId="0A07F650" w14:textId="77777777" w:rsidR="00B35FB8" w:rsidRPr="00B35FB8" w:rsidRDefault="00B35FB8" w:rsidP="00B35FB8">
            <w:pPr>
              <w:numPr>
                <w:ilvl w:val="0"/>
                <w:numId w:val="21"/>
              </w:numPr>
              <w:ind w:left="257" w:hanging="257"/>
              <w:rPr>
                <w:sz w:val="20"/>
                <w:szCs w:val="20"/>
              </w:rPr>
            </w:pPr>
            <w:r w:rsidRPr="00B35FB8">
              <w:rPr>
                <w:sz w:val="20"/>
                <w:szCs w:val="20"/>
              </w:rPr>
              <w:t>biologiškai skaidi atliekų frakcija;</w:t>
            </w:r>
          </w:p>
          <w:p w14:paraId="6E810039" w14:textId="77777777" w:rsidR="00B35FB8" w:rsidRPr="00B35FB8" w:rsidRDefault="00B35FB8" w:rsidP="00B35FB8">
            <w:pPr>
              <w:numPr>
                <w:ilvl w:val="0"/>
                <w:numId w:val="21"/>
              </w:numPr>
              <w:ind w:left="257" w:hanging="257"/>
              <w:rPr>
                <w:sz w:val="20"/>
                <w:szCs w:val="20"/>
              </w:rPr>
            </w:pPr>
            <w:r w:rsidRPr="00B35FB8">
              <w:rPr>
                <w:sz w:val="20"/>
                <w:szCs w:val="20"/>
              </w:rPr>
              <w:t>inertinė frakcija;</w:t>
            </w:r>
          </w:p>
          <w:p w14:paraId="65F28E81" w14:textId="77777777" w:rsidR="00B35FB8" w:rsidRPr="00B35FB8" w:rsidRDefault="00B35FB8" w:rsidP="00B35FB8">
            <w:pPr>
              <w:numPr>
                <w:ilvl w:val="0"/>
                <w:numId w:val="21"/>
              </w:numPr>
              <w:ind w:left="257" w:hanging="257"/>
              <w:rPr>
                <w:sz w:val="20"/>
                <w:szCs w:val="20"/>
              </w:rPr>
            </w:pPr>
            <w:r w:rsidRPr="00B35FB8">
              <w:rPr>
                <w:sz w:val="20"/>
                <w:szCs w:val="20"/>
              </w:rPr>
              <w:t>metalai (juodieji ir spalvotieji);</w:t>
            </w:r>
          </w:p>
          <w:p w14:paraId="2551D830" w14:textId="77777777" w:rsidR="00B35FB8" w:rsidRPr="00B35FB8" w:rsidRDefault="00B35FB8" w:rsidP="00B35FB8">
            <w:pPr>
              <w:numPr>
                <w:ilvl w:val="0"/>
                <w:numId w:val="21"/>
              </w:numPr>
              <w:ind w:left="257" w:hanging="257"/>
              <w:rPr>
                <w:sz w:val="20"/>
                <w:szCs w:val="20"/>
              </w:rPr>
            </w:pPr>
            <w:r w:rsidRPr="00B35FB8">
              <w:rPr>
                <w:sz w:val="20"/>
                <w:szCs w:val="20"/>
              </w:rPr>
              <w:t>degi lengva frakcija (lengva atliekų frakcija be PE arba be PVC);</w:t>
            </w:r>
          </w:p>
          <w:p w14:paraId="4FDF5D70" w14:textId="77777777" w:rsidR="00B35FB8" w:rsidRPr="00B35FB8" w:rsidRDefault="00B35FB8" w:rsidP="00B35FB8">
            <w:pPr>
              <w:numPr>
                <w:ilvl w:val="0"/>
                <w:numId w:val="21"/>
              </w:numPr>
              <w:ind w:left="257" w:hanging="257"/>
              <w:rPr>
                <w:sz w:val="20"/>
                <w:szCs w:val="20"/>
              </w:rPr>
            </w:pPr>
            <w:r w:rsidRPr="00B35FB8">
              <w:rPr>
                <w:sz w:val="20"/>
                <w:szCs w:val="20"/>
              </w:rPr>
              <w:t>likutinė sunki degi frakcija;</w:t>
            </w:r>
          </w:p>
          <w:p w14:paraId="47106DC6" w14:textId="77777777" w:rsidR="00B35FB8" w:rsidRPr="00B35FB8" w:rsidRDefault="00B35FB8" w:rsidP="00B35FB8">
            <w:pPr>
              <w:numPr>
                <w:ilvl w:val="0"/>
                <w:numId w:val="21"/>
              </w:numPr>
              <w:ind w:left="257" w:hanging="257"/>
              <w:rPr>
                <w:sz w:val="20"/>
                <w:szCs w:val="20"/>
              </w:rPr>
            </w:pPr>
            <w:r w:rsidRPr="00B35FB8">
              <w:rPr>
                <w:sz w:val="20"/>
                <w:szCs w:val="20"/>
              </w:rPr>
              <w:t>PE arba PVC arba popierius ir kartonas iš lengvos atliekų frakcijos</w:t>
            </w:r>
          </w:p>
        </w:tc>
      </w:tr>
      <w:tr w:rsidR="00B35FB8" w:rsidRPr="00B35FB8" w14:paraId="27C9F3EF" w14:textId="77777777" w:rsidTr="00B35FB8">
        <w:tc>
          <w:tcPr>
            <w:tcW w:w="540" w:type="dxa"/>
            <w:vMerge/>
            <w:tcBorders>
              <w:left w:val="single" w:sz="4" w:space="0" w:color="auto"/>
              <w:right w:val="single" w:sz="4" w:space="0" w:color="auto"/>
            </w:tcBorders>
            <w:vAlign w:val="center"/>
          </w:tcPr>
          <w:p w14:paraId="0A150D98"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64B73351"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338A5F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F447C2E" w14:textId="77777777" w:rsidR="00B35FB8" w:rsidRPr="00B35FB8" w:rsidRDefault="00B35FB8" w:rsidP="00B35FB8">
            <w:pPr>
              <w:rPr>
                <w:sz w:val="20"/>
                <w:szCs w:val="20"/>
              </w:rPr>
            </w:pPr>
            <w:r w:rsidRPr="00B35FB8">
              <w:rPr>
                <w:sz w:val="20"/>
                <w:szCs w:val="20"/>
              </w:rPr>
              <w:t>123. Naudoti magnetinius juodųjų ir nejuodųjų metalų separatorius. Tai daroma siekiant apsaugoti granuliatorius ir patenkinti galutinių naudotojų poreikius.</w:t>
            </w:r>
          </w:p>
        </w:tc>
        <w:tc>
          <w:tcPr>
            <w:tcW w:w="1521" w:type="dxa"/>
            <w:tcBorders>
              <w:top w:val="single" w:sz="4" w:space="0" w:color="auto"/>
              <w:left w:val="single" w:sz="4" w:space="0" w:color="auto"/>
              <w:bottom w:val="single" w:sz="4" w:space="0" w:color="auto"/>
              <w:right w:val="single" w:sz="4" w:space="0" w:color="auto"/>
            </w:tcBorders>
          </w:tcPr>
          <w:p w14:paraId="515CBD10"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6DCDEC2C"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0FEA3A44" w14:textId="77777777" w:rsidR="00B35FB8" w:rsidRPr="00B35FB8" w:rsidRDefault="00B35FB8" w:rsidP="00B35FB8">
            <w:pPr>
              <w:rPr>
                <w:sz w:val="20"/>
                <w:szCs w:val="20"/>
              </w:rPr>
            </w:pPr>
            <w:r w:rsidRPr="00B35FB8">
              <w:rPr>
                <w:sz w:val="20"/>
                <w:szCs w:val="20"/>
              </w:rPr>
              <w:t>Mechaninio rūšiavimo įrenginyje juodųjų ir spalvotųjų metalų laužo atskyrimui iš mišrių komunalinių atliekų srauto naudojami magnetiniai separatoriai</w:t>
            </w:r>
          </w:p>
        </w:tc>
      </w:tr>
      <w:tr w:rsidR="00B35FB8" w:rsidRPr="00B35FB8" w14:paraId="28E0796C" w14:textId="77777777" w:rsidTr="00B35FB8">
        <w:tc>
          <w:tcPr>
            <w:tcW w:w="540" w:type="dxa"/>
            <w:vMerge/>
            <w:tcBorders>
              <w:left w:val="single" w:sz="4" w:space="0" w:color="auto"/>
              <w:right w:val="single" w:sz="4" w:space="0" w:color="auto"/>
            </w:tcBorders>
            <w:vAlign w:val="center"/>
          </w:tcPr>
          <w:p w14:paraId="099FD844"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54386445"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26B946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4298F2F" w14:textId="77777777" w:rsidR="00B35FB8" w:rsidRPr="00B35FB8" w:rsidRDefault="00B35FB8" w:rsidP="00B35FB8">
            <w:pPr>
              <w:rPr>
                <w:sz w:val="20"/>
                <w:szCs w:val="20"/>
              </w:rPr>
            </w:pPr>
            <w:r w:rsidRPr="00B35FB8">
              <w:rPr>
                <w:sz w:val="20"/>
                <w:szCs w:val="20"/>
              </w:rPr>
              <w:t>124.  Naudoti NIR technologiją plastikiniams objektams atrinkti. Tai daroma siekiant redukuoti organinį chloriną ir tam tikrus metalus, kurių yra plastmasėje.</w:t>
            </w:r>
          </w:p>
        </w:tc>
        <w:tc>
          <w:tcPr>
            <w:tcW w:w="1521" w:type="dxa"/>
            <w:tcBorders>
              <w:top w:val="single" w:sz="4" w:space="0" w:color="auto"/>
              <w:left w:val="single" w:sz="4" w:space="0" w:color="auto"/>
              <w:bottom w:val="single" w:sz="4" w:space="0" w:color="auto"/>
              <w:right w:val="single" w:sz="4" w:space="0" w:color="auto"/>
            </w:tcBorders>
          </w:tcPr>
          <w:p w14:paraId="0966CE67"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4808EE1B"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19A34D7D" w14:textId="77777777" w:rsidR="00B35FB8" w:rsidRPr="00B35FB8" w:rsidRDefault="00B35FB8" w:rsidP="00B35FB8">
            <w:pPr>
              <w:rPr>
                <w:sz w:val="20"/>
                <w:szCs w:val="20"/>
              </w:rPr>
            </w:pPr>
            <w:r w:rsidRPr="00B35FB8">
              <w:rPr>
                <w:sz w:val="20"/>
                <w:szCs w:val="20"/>
              </w:rPr>
              <w:t>PVC atskyrimui iš lengvos degios frakcijos naudojamas NIR optinis separatorius.</w:t>
            </w:r>
          </w:p>
        </w:tc>
      </w:tr>
      <w:tr w:rsidR="00B35FB8" w:rsidRPr="00B35FB8" w14:paraId="5AAB8EBF" w14:textId="77777777" w:rsidTr="00B35FB8">
        <w:tc>
          <w:tcPr>
            <w:tcW w:w="540" w:type="dxa"/>
            <w:vMerge/>
            <w:tcBorders>
              <w:left w:val="single" w:sz="4" w:space="0" w:color="auto"/>
              <w:right w:val="single" w:sz="4" w:space="0" w:color="auto"/>
            </w:tcBorders>
            <w:vAlign w:val="center"/>
          </w:tcPr>
          <w:p w14:paraId="469EE2E0" w14:textId="77777777" w:rsidR="00B35FB8" w:rsidRPr="00B35FB8" w:rsidRDefault="00B35FB8" w:rsidP="00B35FB8">
            <w:pPr>
              <w:suppressAutoHyphens/>
              <w:adjustRightInd w:val="0"/>
              <w:jc w:val="center"/>
              <w:textAlignment w:val="baseline"/>
              <w:rPr>
                <w:b/>
                <w:sz w:val="20"/>
                <w:szCs w:val="20"/>
              </w:rPr>
            </w:pPr>
          </w:p>
        </w:tc>
        <w:tc>
          <w:tcPr>
            <w:tcW w:w="1620" w:type="dxa"/>
            <w:vMerge/>
            <w:tcBorders>
              <w:left w:val="single" w:sz="4" w:space="0" w:color="auto"/>
              <w:right w:val="single" w:sz="4" w:space="0" w:color="auto"/>
            </w:tcBorders>
            <w:vAlign w:val="center"/>
          </w:tcPr>
          <w:p w14:paraId="58727F85" w14:textId="77777777" w:rsidR="00B35FB8" w:rsidRPr="00B35FB8" w:rsidRDefault="00B35FB8" w:rsidP="00B35FB8">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B92EA7B" w14:textId="77777777" w:rsidR="00B35FB8" w:rsidRPr="00B35FB8" w:rsidRDefault="00B35FB8" w:rsidP="00B35FB8">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E3A505F" w14:textId="77777777" w:rsidR="00B35FB8" w:rsidRPr="00B35FB8" w:rsidRDefault="00B35FB8" w:rsidP="00B35FB8">
            <w:pPr>
              <w:rPr>
                <w:sz w:val="20"/>
                <w:szCs w:val="20"/>
              </w:rPr>
            </w:pPr>
            <w:r w:rsidRPr="00B35FB8">
              <w:rPr>
                <w:sz w:val="20"/>
                <w:szCs w:val="20"/>
              </w:rPr>
              <w:t>125. Naudoti trupinimo sistemų ir granuliatorių derinį, tinkamą ruošiant nurodyto dydžio atliekų kurui.</w:t>
            </w:r>
          </w:p>
        </w:tc>
        <w:tc>
          <w:tcPr>
            <w:tcW w:w="1521" w:type="dxa"/>
            <w:tcBorders>
              <w:top w:val="single" w:sz="4" w:space="0" w:color="auto"/>
              <w:left w:val="single" w:sz="4" w:space="0" w:color="auto"/>
              <w:bottom w:val="single" w:sz="4" w:space="0" w:color="auto"/>
              <w:right w:val="single" w:sz="4" w:space="0" w:color="auto"/>
            </w:tcBorders>
          </w:tcPr>
          <w:p w14:paraId="6E29FE43"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5C0C418E" w14:textId="77777777" w:rsidR="00B35FB8" w:rsidRPr="00B35FB8" w:rsidRDefault="00B35FB8" w:rsidP="00B35FB8">
            <w:pPr>
              <w:rPr>
                <w:sz w:val="20"/>
                <w:szCs w:val="20"/>
              </w:rPr>
            </w:pPr>
            <w:r w:rsidRPr="00B35FB8">
              <w:rPr>
                <w:sz w:val="20"/>
                <w:szCs w:val="20"/>
              </w:rPr>
              <w:t>Atitinka</w:t>
            </w:r>
          </w:p>
        </w:tc>
        <w:tc>
          <w:tcPr>
            <w:tcW w:w="2458" w:type="dxa"/>
            <w:tcBorders>
              <w:left w:val="single" w:sz="4" w:space="0" w:color="auto"/>
              <w:right w:val="single" w:sz="4" w:space="0" w:color="auto"/>
            </w:tcBorders>
          </w:tcPr>
          <w:p w14:paraId="5D3BD01B" w14:textId="77777777" w:rsidR="00B35FB8" w:rsidRPr="00B35FB8" w:rsidRDefault="00B35FB8" w:rsidP="00B35FB8">
            <w:pPr>
              <w:rPr>
                <w:sz w:val="20"/>
                <w:szCs w:val="20"/>
              </w:rPr>
            </w:pPr>
            <w:r w:rsidRPr="00B35FB8">
              <w:rPr>
                <w:sz w:val="20"/>
                <w:szCs w:val="20"/>
              </w:rPr>
              <w:t>Mišrios komunalinės atliekos prieš patenkant į rūšiavimo liniją tiekiamos į smulkintuvą, kuriame susmulkinamos iki 300 mm dydžio.</w:t>
            </w:r>
          </w:p>
        </w:tc>
      </w:tr>
      <w:tr w:rsidR="00B35FB8" w:rsidRPr="00B35FB8" w14:paraId="6F4E0B94" w14:textId="77777777" w:rsidTr="00B35FB8">
        <w:tc>
          <w:tcPr>
            <w:tcW w:w="14709" w:type="dxa"/>
            <w:gridSpan w:val="7"/>
            <w:tcBorders>
              <w:left w:val="single" w:sz="4" w:space="0" w:color="auto"/>
              <w:right w:val="single" w:sz="4" w:space="0" w:color="auto"/>
            </w:tcBorders>
            <w:vAlign w:val="center"/>
          </w:tcPr>
          <w:p w14:paraId="029027A8" w14:textId="77777777" w:rsidR="00B35FB8" w:rsidRPr="00B35FB8" w:rsidRDefault="00B35FB8" w:rsidP="00B35FB8">
            <w:pPr>
              <w:rPr>
                <w:sz w:val="20"/>
                <w:szCs w:val="20"/>
              </w:rPr>
            </w:pPr>
            <w:r w:rsidRPr="00B35FB8">
              <w:rPr>
                <w:b/>
                <w:iCs/>
                <w:sz w:val="20"/>
                <w:szCs w:val="20"/>
              </w:rPr>
              <w:t>Horizontalūs ES geriausi prieinami gamybos būdai</w:t>
            </w:r>
          </w:p>
        </w:tc>
      </w:tr>
      <w:tr w:rsidR="00B35FB8" w:rsidRPr="00B35FB8" w14:paraId="3C817C59" w14:textId="77777777" w:rsidTr="00B35FB8">
        <w:tc>
          <w:tcPr>
            <w:tcW w:w="540" w:type="dxa"/>
            <w:tcBorders>
              <w:left w:val="single" w:sz="4" w:space="0" w:color="auto"/>
              <w:right w:val="single" w:sz="4" w:space="0" w:color="auto"/>
            </w:tcBorders>
            <w:vAlign w:val="center"/>
          </w:tcPr>
          <w:p w14:paraId="201F2BC6"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21.</w:t>
            </w:r>
          </w:p>
        </w:tc>
        <w:tc>
          <w:tcPr>
            <w:tcW w:w="1620" w:type="dxa"/>
            <w:tcBorders>
              <w:left w:val="single" w:sz="4" w:space="0" w:color="auto"/>
              <w:right w:val="single" w:sz="4" w:space="0" w:color="auto"/>
            </w:tcBorders>
          </w:tcPr>
          <w:p w14:paraId="66DF10D6" w14:textId="77777777" w:rsidR="00B35FB8" w:rsidRPr="00B35FB8" w:rsidRDefault="00B35FB8" w:rsidP="00B35FB8">
            <w:pPr>
              <w:suppressAutoHyphens/>
              <w:adjustRightInd w:val="0"/>
              <w:textAlignment w:val="baseline"/>
              <w:rPr>
                <w:color w:val="000000"/>
                <w:sz w:val="20"/>
                <w:szCs w:val="20"/>
              </w:rPr>
            </w:pPr>
            <w:r w:rsidRPr="00B35FB8">
              <w:rPr>
                <w:color w:val="000000"/>
                <w:sz w:val="20"/>
                <w:szCs w:val="20"/>
              </w:rPr>
              <w:t>Energijos efektyvumui</w:t>
            </w:r>
          </w:p>
        </w:tc>
        <w:tc>
          <w:tcPr>
            <w:tcW w:w="1800" w:type="dxa"/>
            <w:tcBorders>
              <w:left w:val="single" w:sz="4" w:space="0" w:color="auto"/>
              <w:right w:val="single" w:sz="4" w:space="0" w:color="auto"/>
            </w:tcBorders>
          </w:tcPr>
          <w:p w14:paraId="1695CDA4" w14:textId="77777777" w:rsidR="00B35FB8" w:rsidRPr="00B35FB8" w:rsidRDefault="00B35FB8" w:rsidP="00B35FB8">
            <w:pPr>
              <w:suppressAutoHyphens/>
              <w:adjustRightInd w:val="0"/>
              <w:textAlignment w:val="baseline"/>
              <w:rPr>
                <w:sz w:val="20"/>
                <w:szCs w:val="20"/>
              </w:rPr>
            </w:pPr>
            <w:r w:rsidRPr="00B35FB8">
              <w:rPr>
                <w:sz w:val="20"/>
                <w:szCs w:val="20"/>
              </w:rPr>
              <w:t>Taršos integruota prevencija ir kontrolė. Informacinio dokumento projektas apie geriausius prieinamus būdus energijos efektyvumui. Europos Komisija, 2007 (Integrated Pollution Prevention and Control (IPPC) Draft Reference Document on Best Available</w:t>
            </w:r>
          </w:p>
          <w:p w14:paraId="0BFED5A3" w14:textId="77777777" w:rsidR="00B35FB8" w:rsidRPr="00B35FB8" w:rsidRDefault="00B35FB8" w:rsidP="00B35FB8">
            <w:pPr>
              <w:suppressAutoHyphens/>
              <w:adjustRightInd w:val="0"/>
              <w:textAlignment w:val="baseline"/>
              <w:rPr>
                <w:sz w:val="20"/>
                <w:szCs w:val="20"/>
              </w:rPr>
            </w:pPr>
            <w:r w:rsidRPr="00B35FB8">
              <w:rPr>
                <w:sz w:val="20"/>
                <w:szCs w:val="20"/>
              </w:rPr>
              <w:t>Techniques in the Energy Efficiency. European Commission,</w:t>
            </w:r>
          </w:p>
          <w:p w14:paraId="4A568583" w14:textId="77777777" w:rsidR="00B35FB8" w:rsidRPr="00B35FB8" w:rsidRDefault="00B35FB8" w:rsidP="00B35FB8">
            <w:pPr>
              <w:suppressAutoHyphens/>
              <w:adjustRightInd w:val="0"/>
              <w:textAlignment w:val="baseline"/>
              <w:rPr>
                <w:sz w:val="20"/>
                <w:szCs w:val="20"/>
              </w:rPr>
            </w:pPr>
            <w:r w:rsidRPr="00B35FB8">
              <w:rPr>
                <w:sz w:val="20"/>
                <w:szCs w:val="20"/>
              </w:rPr>
              <w:t>July 2007)</w:t>
            </w:r>
          </w:p>
        </w:tc>
        <w:tc>
          <w:tcPr>
            <w:tcW w:w="5679" w:type="dxa"/>
            <w:tcBorders>
              <w:left w:val="single" w:sz="4" w:space="0" w:color="auto"/>
              <w:right w:val="single" w:sz="4" w:space="0" w:color="auto"/>
            </w:tcBorders>
          </w:tcPr>
          <w:p w14:paraId="744CCE60" w14:textId="77777777" w:rsidR="00B35FB8" w:rsidRPr="00B35FB8" w:rsidRDefault="00B35FB8" w:rsidP="00B35FB8">
            <w:pPr>
              <w:suppressAutoHyphens/>
              <w:adjustRightInd w:val="0"/>
              <w:textAlignment w:val="baseline"/>
              <w:rPr>
                <w:iCs/>
                <w:sz w:val="20"/>
                <w:szCs w:val="20"/>
              </w:rPr>
            </w:pPr>
            <w:r w:rsidRPr="00B35FB8">
              <w:rPr>
                <w:iCs/>
                <w:sz w:val="20"/>
                <w:szCs w:val="20"/>
              </w:rPr>
              <w:t xml:space="preserve">GPGB yra ieškoti kogeneravimo galimybių įrenginio viduje, kai: </w:t>
            </w:r>
          </w:p>
          <w:p w14:paraId="41962645" w14:textId="77777777" w:rsidR="00B35FB8" w:rsidRPr="00B35FB8" w:rsidRDefault="00B35FB8" w:rsidP="00B35FB8">
            <w:pPr>
              <w:tabs>
                <w:tab w:val="left" w:pos="266"/>
              </w:tabs>
              <w:suppressAutoHyphens/>
              <w:adjustRightInd w:val="0"/>
              <w:textAlignment w:val="baseline"/>
              <w:rPr>
                <w:iCs/>
                <w:sz w:val="20"/>
                <w:szCs w:val="20"/>
              </w:rPr>
            </w:pPr>
            <w:r w:rsidRPr="00B35FB8">
              <w:rPr>
                <w:iCs/>
                <w:sz w:val="20"/>
                <w:szCs w:val="20"/>
              </w:rPr>
              <w:t>-</w:t>
            </w:r>
            <w:r w:rsidRPr="00B35FB8">
              <w:rPr>
                <w:iCs/>
                <w:sz w:val="20"/>
                <w:szCs w:val="20"/>
              </w:rPr>
              <w:tab/>
              <w:t xml:space="preserve">šilumos ir energijos paklausa sutampa;  </w:t>
            </w:r>
          </w:p>
          <w:p w14:paraId="38470666" w14:textId="77777777" w:rsidR="00B35FB8" w:rsidRPr="00B35FB8" w:rsidRDefault="00B35FB8" w:rsidP="00B35FB8">
            <w:pPr>
              <w:suppressAutoHyphens/>
              <w:adjustRightInd w:val="0"/>
              <w:textAlignment w:val="baseline"/>
              <w:rPr>
                <w:sz w:val="20"/>
                <w:szCs w:val="20"/>
              </w:rPr>
            </w:pPr>
            <w:r w:rsidRPr="00B35FB8">
              <w:rPr>
                <w:iCs/>
                <w:sz w:val="20"/>
                <w:szCs w:val="20"/>
              </w:rPr>
              <w:t>-</w:t>
            </w:r>
            <w:r w:rsidRPr="00B35FB8">
              <w:rPr>
                <w:iCs/>
                <w:sz w:val="20"/>
                <w:szCs w:val="20"/>
              </w:rPr>
              <w:tab/>
              <w:t>šilumos poreikis (įmonės viduje ir už jos ribų), išreikštas kiekiu, temperatūra ir kt., gali būti patenkintas, naudojant kogeneracinės įmonės šilumą, ir nesitikima ženklaus šilumos poreikio sumažėjimo.</w:t>
            </w:r>
          </w:p>
        </w:tc>
        <w:tc>
          <w:tcPr>
            <w:tcW w:w="1521" w:type="dxa"/>
            <w:tcBorders>
              <w:top w:val="single" w:sz="4" w:space="0" w:color="auto"/>
              <w:left w:val="single" w:sz="4" w:space="0" w:color="auto"/>
              <w:bottom w:val="single" w:sz="4" w:space="0" w:color="auto"/>
              <w:right w:val="single" w:sz="4" w:space="0" w:color="auto"/>
            </w:tcBorders>
          </w:tcPr>
          <w:p w14:paraId="17CD4F06" w14:textId="77777777" w:rsidR="00B35FB8" w:rsidRPr="00B35FB8" w:rsidRDefault="00B35FB8" w:rsidP="00B35FB8">
            <w:pPr>
              <w:tabs>
                <w:tab w:val="left" w:pos="266"/>
              </w:tabs>
              <w:suppressAutoHyphens/>
              <w:adjustRightInd w:val="0"/>
              <w:textAlignment w:val="baseline"/>
              <w:rPr>
                <w:iCs/>
                <w:sz w:val="20"/>
                <w:szCs w:val="20"/>
              </w:rPr>
            </w:pPr>
          </w:p>
        </w:tc>
        <w:tc>
          <w:tcPr>
            <w:tcW w:w="1091" w:type="dxa"/>
            <w:tcBorders>
              <w:left w:val="single" w:sz="4" w:space="0" w:color="auto"/>
              <w:right w:val="single" w:sz="4" w:space="0" w:color="auto"/>
            </w:tcBorders>
          </w:tcPr>
          <w:p w14:paraId="3A5D5619" w14:textId="77777777" w:rsidR="00B35FB8" w:rsidRPr="00B35FB8" w:rsidRDefault="00B35FB8" w:rsidP="00B35FB8">
            <w:pPr>
              <w:jc w:val="center"/>
              <w:rPr>
                <w:sz w:val="20"/>
                <w:szCs w:val="20"/>
              </w:rPr>
            </w:pPr>
            <w:r w:rsidRPr="00B35FB8">
              <w:rPr>
                <w:sz w:val="20"/>
                <w:szCs w:val="20"/>
              </w:rPr>
              <w:t>Atitinka</w:t>
            </w:r>
          </w:p>
        </w:tc>
        <w:tc>
          <w:tcPr>
            <w:tcW w:w="2458" w:type="dxa"/>
            <w:tcBorders>
              <w:left w:val="single" w:sz="4" w:space="0" w:color="auto"/>
              <w:right w:val="single" w:sz="4" w:space="0" w:color="auto"/>
            </w:tcBorders>
          </w:tcPr>
          <w:p w14:paraId="29BCCA69" w14:textId="77777777" w:rsidR="00B35FB8" w:rsidRPr="00B35FB8" w:rsidRDefault="00B35FB8" w:rsidP="00B35FB8">
            <w:pPr>
              <w:jc w:val="both"/>
              <w:rPr>
                <w:sz w:val="20"/>
                <w:szCs w:val="20"/>
              </w:rPr>
            </w:pPr>
            <w:r w:rsidRPr="00B35FB8">
              <w:rPr>
                <w:sz w:val="20"/>
                <w:szCs w:val="20"/>
              </w:rPr>
              <w:t>Biodujų jėgainės kogeneratoriuje instaliuota šiluminė galia – 514 kW, elektrinė galia – 450 kW. Deginamas kuras – biodujos.</w:t>
            </w:r>
          </w:p>
          <w:p w14:paraId="4AADE301" w14:textId="77777777" w:rsidR="00B35FB8" w:rsidRPr="00B35FB8" w:rsidRDefault="00B35FB8" w:rsidP="00B35FB8">
            <w:pPr>
              <w:jc w:val="both"/>
              <w:rPr>
                <w:sz w:val="20"/>
                <w:szCs w:val="20"/>
              </w:rPr>
            </w:pPr>
          </w:p>
          <w:p w14:paraId="0BEA746F" w14:textId="77777777" w:rsidR="00B35FB8" w:rsidRPr="00B35FB8" w:rsidRDefault="00B35FB8" w:rsidP="00B35FB8">
            <w:pPr>
              <w:rPr>
                <w:sz w:val="20"/>
                <w:szCs w:val="20"/>
              </w:rPr>
            </w:pPr>
            <w:r w:rsidRPr="00B35FB8">
              <w:rPr>
                <w:sz w:val="20"/>
                <w:szCs w:val="20"/>
              </w:rPr>
              <w:t>Pagaminta šiluminė ir elektros energija naudojama biologinio apdorojimo įrenginiuose.</w:t>
            </w:r>
          </w:p>
        </w:tc>
      </w:tr>
      <w:tr w:rsidR="00B35FB8" w:rsidRPr="00B35FB8" w14:paraId="43B9158D" w14:textId="77777777" w:rsidTr="00B35FB8">
        <w:tc>
          <w:tcPr>
            <w:tcW w:w="540" w:type="dxa"/>
            <w:tcBorders>
              <w:left w:val="single" w:sz="4" w:space="0" w:color="auto"/>
              <w:right w:val="single" w:sz="4" w:space="0" w:color="auto"/>
            </w:tcBorders>
            <w:vAlign w:val="center"/>
          </w:tcPr>
          <w:p w14:paraId="4E8C3ABF" w14:textId="77777777" w:rsidR="00B35FB8" w:rsidRPr="00B35FB8" w:rsidRDefault="00B35FB8" w:rsidP="00B35FB8">
            <w:pPr>
              <w:suppressAutoHyphens/>
              <w:adjustRightInd w:val="0"/>
              <w:jc w:val="center"/>
              <w:textAlignment w:val="baseline"/>
              <w:rPr>
                <w:b/>
                <w:sz w:val="20"/>
                <w:szCs w:val="20"/>
              </w:rPr>
            </w:pPr>
            <w:r w:rsidRPr="00B35FB8">
              <w:rPr>
                <w:b/>
                <w:sz w:val="20"/>
                <w:szCs w:val="20"/>
              </w:rPr>
              <w:t>22.</w:t>
            </w:r>
          </w:p>
        </w:tc>
        <w:tc>
          <w:tcPr>
            <w:tcW w:w="1620" w:type="dxa"/>
            <w:tcBorders>
              <w:left w:val="single" w:sz="4" w:space="0" w:color="auto"/>
              <w:right w:val="single" w:sz="4" w:space="0" w:color="auto"/>
            </w:tcBorders>
            <w:vAlign w:val="center"/>
          </w:tcPr>
          <w:p w14:paraId="74B6981C" w14:textId="77777777" w:rsidR="00B35FB8" w:rsidRPr="00B35FB8" w:rsidRDefault="00B35FB8" w:rsidP="00B35FB8">
            <w:pPr>
              <w:suppressAutoHyphens/>
              <w:adjustRightInd w:val="0"/>
              <w:jc w:val="center"/>
              <w:textAlignment w:val="baseline"/>
              <w:rPr>
                <w:b/>
                <w:bCs/>
                <w:sz w:val="20"/>
                <w:szCs w:val="20"/>
              </w:rPr>
            </w:pPr>
            <w:r w:rsidRPr="00B35FB8">
              <w:rPr>
                <w:b/>
                <w:sz w:val="20"/>
                <w:szCs w:val="20"/>
              </w:rPr>
              <w:t>Monitoringo sistemoms</w:t>
            </w:r>
          </w:p>
        </w:tc>
        <w:tc>
          <w:tcPr>
            <w:tcW w:w="1800" w:type="dxa"/>
            <w:tcBorders>
              <w:left w:val="single" w:sz="4" w:space="0" w:color="auto"/>
              <w:right w:val="single" w:sz="4" w:space="0" w:color="auto"/>
            </w:tcBorders>
            <w:vAlign w:val="center"/>
          </w:tcPr>
          <w:p w14:paraId="1BF66B80" w14:textId="77777777" w:rsidR="00B35FB8" w:rsidRPr="00B35FB8" w:rsidRDefault="00B35FB8" w:rsidP="00B35FB8">
            <w:pPr>
              <w:suppressAutoHyphens/>
              <w:adjustRightInd w:val="0"/>
              <w:jc w:val="both"/>
              <w:textAlignment w:val="baseline"/>
              <w:rPr>
                <w:sz w:val="20"/>
                <w:szCs w:val="20"/>
              </w:rPr>
            </w:pPr>
            <w:r w:rsidRPr="00B35FB8">
              <w:rPr>
                <w:sz w:val="20"/>
                <w:szCs w:val="20"/>
              </w:rPr>
              <w:t>Taršos integruota prevencija ir kontrolė. Informacinis dokumentas Bendrieji stebėsenos (monitoringo) principai, Europos Komisija, 2003 (Integrated Pollution Prevention and Control (IPPC) Reference Document on the General Principles of Monitoring. European Commission, July 2003)</w:t>
            </w:r>
          </w:p>
        </w:tc>
        <w:tc>
          <w:tcPr>
            <w:tcW w:w="5679" w:type="dxa"/>
            <w:tcBorders>
              <w:left w:val="single" w:sz="4" w:space="0" w:color="auto"/>
              <w:right w:val="single" w:sz="4" w:space="0" w:color="auto"/>
            </w:tcBorders>
            <w:vAlign w:val="center"/>
          </w:tcPr>
          <w:p w14:paraId="5786D4C1" w14:textId="77777777" w:rsidR="00B35FB8" w:rsidRPr="00B35FB8" w:rsidRDefault="00B35FB8" w:rsidP="00B35FB8">
            <w:pPr>
              <w:rPr>
                <w:sz w:val="20"/>
                <w:szCs w:val="20"/>
              </w:rPr>
            </w:pPr>
            <w:r w:rsidRPr="00B35FB8">
              <w:rPr>
                <w:sz w:val="20"/>
                <w:szCs w:val="20"/>
              </w:rPr>
              <w:t>Monitoringo duomenų paruošimas ir palyginimas.</w:t>
            </w:r>
          </w:p>
          <w:p w14:paraId="6A9CE659" w14:textId="77777777" w:rsidR="00B35FB8" w:rsidRPr="00B35FB8" w:rsidRDefault="00B35FB8" w:rsidP="00B35FB8">
            <w:pPr>
              <w:rPr>
                <w:sz w:val="20"/>
                <w:szCs w:val="20"/>
              </w:rPr>
            </w:pPr>
            <w:r w:rsidRPr="00B35FB8">
              <w:rPr>
                <w:sz w:val="20"/>
                <w:szCs w:val="20"/>
              </w:rPr>
              <w:t xml:space="preserve">Praktinė matavimų ir monitoringo duomenų vertė priklauso nuo dviejų pagrindinių veiksnių: </w:t>
            </w:r>
          </w:p>
          <w:p w14:paraId="203DD64D" w14:textId="77777777" w:rsidR="00B35FB8" w:rsidRPr="00B35FB8" w:rsidRDefault="00B35FB8" w:rsidP="00B35FB8">
            <w:pPr>
              <w:tabs>
                <w:tab w:val="left" w:pos="408"/>
              </w:tabs>
              <w:rPr>
                <w:sz w:val="20"/>
                <w:szCs w:val="20"/>
              </w:rPr>
            </w:pPr>
            <w:r w:rsidRPr="00B35FB8">
              <w:rPr>
                <w:sz w:val="20"/>
                <w:szCs w:val="20"/>
              </w:rPr>
              <w:t>-</w:t>
            </w:r>
            <w:r w:rsidRPr="00B35FB8">
              <w:rPr>
                <w:sz w:val="20"/>
                <w:szCs w:val="20"/>
              </w:rPr>
              <w:tab/>
              <w:t>jų patikimumo (pasitikėjimo rezultatais laipsniu). Patikimumui užtikrinti kartu su duomenimis turi būti pateikiama informacija apie duomenų neapibrėžtį, sistemų tikslumą, paklaidas, duomenų teisingumo patikrinimą ir kt.</w:t>
            </w:r>
          </w:p>
          <w:p w14:paraId="7F530602" w14:textId="77777777" w:rsidR="00B35FB8" w:rsidRPr="00B35FB8" w:rsidRDefault="00B35FB8" w:rsidP="00B35FB8">
            <w:pPr>
              <w:tabs>
                <w:tab w:val="left" w:pos="408"/>
              </w:tabs>
              <w:rPr>
                <w:sz w:val="20"/>
                <w:szCs w:val="20"/>
              </w:rPr>
            </w:pPr>
            <w:r w:rsidRPr="00B35FB8">
              <w:rPr>
                <w:sz w:val="20"/>
                <w:szCs w:val="20"/>
              </w:rPr>
              <w:t>-</w:t>
            </w:r>
            <w:r w:rsidRPr="00B35FB8">
              <w:rPr>
                <w:sz w:val="20"/>
                <w:szCs w:val="20"/>
              </w:rPr>
              <w:tab/>
              <w:t xml:space="preserve">jų palyginamumo (galimybės palyginti juos su kitais rezultatais, gautais iš kitų įrenginių, sektorių, regionų ar šalių). </w:t>
            </w:r>
          </w:p>
          <w:p w14:paraId="2F1A8A37" w14:textId="77777777" w:rsidR="00B35FB8" w:rsidRPr="00B35FB8" w:rsidRDefault="00B35FB8" w:rsidP="00B35FB8">
            <w:pPr>
              <w:rPr>
                <w:sz w:val="20"/>
                <w:szCs w:val="20"/>
              </w:rPr>
            </w:pPr>
          </w:p>
          <w:p w14:paraId="283533D4" w14:textId="77777777" w:rsidR="00B35FB8" w:rsidRPr="00B35FB8" w:rsidRDefault="00B35FB8" w:rsidP="00B35FB8">
            <w:pPr>
              <w:rPr>
                <w:sz w:val="20"/>
                <w:szCs w:val="20"/>
              </w:rPr>
            </w:pPr>
          </w:p>
          <w:p w14:paraId="1C12094F" w14:textId="77777777" w:rsidR="00B35FB8" w:rsidRPr="00B35FB8" w:rsidRDefault="00B35FB8" w:rsidP="00B35FB8">
            <w:pPr>
              <w:rPr>
                <w:sz w:val="20"/>
                <w:szCs w:val="20"/>
              </w:rPr>
            </w:pPr>
            <w:r w:rsidRPr="00B35FB8">
              <w:rPr>
                <w:sz w:val="20"/>
                <w:szCs w:val="20"/>
              </w:rPr>
              <w:t>Duomenų palyginamumui užtikrinti turi būti imtasi šių priemonių:</w:t>
            </w:r>
          </w:p>
          <w:p w14:paraId="7AFBE580" w14:textId="77777777" w:rsidR="00B35FB8" w:rsidRPr="00B35FB8" w:rsidRDefault="00B35FB8" w:rsidP="00B35FB8">
            <w:pPr>
              <w:tabs>
                <w:tab w:val="left" w:pos="408"/>
              </w:tabs>
              <w:rPr>
                <w:sz w:val="20"/>
                <w:szCs w:val="20"/>
              </w:rPr>
            </w:pPr>
            <w:r w:rsidRPr="00B35FB8">
              <w:rPr>
                <w:sz w:val="20"/>
                <w:szCs w:val="20"/>
              </w:rPr>
              <w:t>-</w:t>
            </w:r>
            <w:r w:rsidRPr="00B35FB8">
              <w:rPr>
                <w:sz w:val="20"/>
                <w:szCs w:val="20"/>
              </w:rPr>
              <w:tab/>
              <w:t>vadovautis standartinėmis raštiškomis mėginių ėmimo ir analizės procedūromis pageidautina – CEN (Europos standartizavimo komisijos) standartais;</w:t>
            </w:r>
          </w:p>
          <w:p w14:paraId="2CA05C7B" w14:textId="77777777" w:rsidR="00B35FB8" w:rsidRPr="00B35FB8" w:rsidRDefault="00B35FB8" w:rsidP="00B35FB8">
            <w:pPr>
              <w:tabs>
                <w:tab w:val="left" w:pos="408"/>
              </w:tabs>
              <w:rPr>
                <w:sz w:val="20"/>
                <w:szCs w:val="20"/>
              </w:rPr>
            </w:pPr>
            <w:r w:rsidRPr="00B35FB8">
              <w:rPr>
                <w:sz w:val="20"/>
                <w:szCs w:val="20"/>
              </w:rPr>
              <w:t>-</w:t>
            </w:r>
            <w:r w:rsidRPr="00B35FB8">
              <w:rPr>
                <w:sz w:val="20"/>
                <w:szCs w:val="20"/>
              </w:rPr>
              <w:tab/>
              <w:t>visiems paimtiems mėginiams taikyti standartines tvarkymo ir pervežimo procedūras;</w:t>
            </w:r>
          </w:p>
          <w:p w14:paraId="1F08B3A0" w14:textId="77777777" w:rsidR="00B35FB8" w:rsidRPr="00B35FB8" w:rsidRDefault="00B35FB8" w:rsidP="00B35FB8">
            <w:pPr>
              <w:tabs>
                <w:tab w:val="left" w:pos="408"/>
              </w:tabs>
              <w:rPr>
                <w:sz w:val="20"/>
                <w:szCs w:val="20"/>
              </w:rPr>
            </w:pPr>
            <w:r w:rsidRPr="00B35FB8">
              <w:rPr>
                <w:sz w:val="20"/>
                <w:szCs w:val="20"/>
              </w:rPr>
              <w:t>-</w:t>
            </w:r>
            <w:r w:rsidRPr="00B35FB8">
              <w:rPr>
                <w:sz w:val="20"/>
                <w:szCs w:val="20"/>
              </w:rPr>
              <w:tab/>
              <w:t>darbus visos programos metu pavesti patyrusiems darbuotojams;</w:t>
            </w:r>
          </w:p>
          <w:p w14:paraId="2BDFCBE8" w14:textId="77777777" w:rsidR="00B35FB8" w:rsidRPr="00B35FB8" w:rsidRDefault="00B35FB8" w:rsidP="00B35FB8">
            <w:pPr>
              <w:tabs>
                <w:tab w:val="left" w:pos="408"/>
              </w:tabs>
              <w:rPr>
                <w:sz w:val="20"/>
                <w:szCs w:val="20"/>
              </w:rPr>
            </w:pPr>
            <w:r w:rsidRPr="00B35FB8">
              <w:rPr>
                <w:sz w:val="20"/>
                <w:szCs w:val="20"/>
              </w:rPr>
              <w:t>-</w:t>
            </w:r>
            <w:r w:rsidRPr="00B35FB8">
              <w:rPr>
                <w:sz w:val="20"/>
                <w:szCs w:val="20"/>
              </w:rPr>
              <w:tab/>
              <w:t>darbų ataskaitose nuosekliai naudoti pasirinktus vienetus.</w:t>
            </w:r>
          </w:p>
          <w:p w14:paraId="439E4166" w14:textId="77777777" w:rsidR="00B35FB8" w:rsidRPr="00B35FB8" w:rsidRDefault="00B35FB8" w:rsidP="00B35FB8">
            <w:pPr>
              <w:tabs>
                <w:tab w:val="left" w:pos="408"/>
              </w:tabs>
              <w:rPr>
                <w:sz w:val="20"/>
                <w:szCs w:val="20"/>
              </w:rPr>
            </w:pPr>
          </w:p>
          <w:p w14:paraId="293FAFC9" w14:textId="77777777" w:rsidR="00B35FB8" w:rsidRPr="00B35FB8" w:rsidRDefault="00B35FB8" w:rsidP="00B35FB8">
            <w:pPr>
              <w:rPr>
                <w:sz w:val="20"/>
                <w:szCs w:val="20"/>
              </w:rPr>
            </w:pPr>
            <w:r w:rsidRPr="00B35FB8">
              <w:rPr>
                <w:sz w:val="20"/>
                <w:szCs w:val="20"/>
              </w:rPr>
              <w:t>Monitoringo būdas – tiesioginiai matavimai, pertraukiamas monitoringas.</w:t>
            </w:r>
          </w:p>
          <w:p w14:paraId="0B4781AC" w14:textId="77777777" w:rsidR="00B35FB8" w:rsidRPr="00B35FB8" w:rsidRDefault="00B35FB8" w:rsidP="00B35FB8">
            <w:pPr>
              <w:rPr>
                <w:sz w:val="20"/>
                <w:szCs w:val="20"/>
              </w:rPr>
            </w:pPr>
            <w:r w:rsidRPr="00B35FB8">
              <w:rPr>
                <w:sz w:val="20"/>
                <w:szCs w:val="20"/>
              </w:rPr>
              <w:t>Pertraukiamo monitoringo būdų rūšys:</w:t>
            </w:r>
          </w:p>
          <w:p w14:paraId="51465A2E" w14:textId="77777777" w:rsidR="00B35FB8" w:rsidRPr="00B35FB8" w:rsidRDefault="00B35FB8" w:rsidP="00B35FB8">
            <w:pPr>
              <w:tabs>
                <w:tab w:val="left" w:pos="408"/>
              </w:tabs>
              <w:rPr>
                <w:sz w:val="20"/>
                <w:szCs w:val="20"/>
              </w:rPr>
            </w:pPr>
            <w:r w:rsidRPr="00B35FB8">
              <w:rPr>
                <w:sz w:val="20"/>
                <w:szCs w:val="20"/>
              </w:rPr>
              <w:t>-</w:t>
            </w:r>
            <w:r w:rsidRPr="00B35FB8">
              <w:rPr>
                <w:sz w:val="20"/>
                <w:szCs w:val="20"/>
              </w:rPr>
              <w:tab/>
              <w:t>monitoringo akcijoms naudojami prietaisai;</w:t>
            </w:r>
          </w:p>
          <w:p w14:paraId="12FE877B" w14:textId="77777777" w:rsidR="00B35FB8" w:rsidRPr="00B35FB8" w:rsidRDefault="00B35FB8" w:rsidP="00B35FB8">
            <w:pPr>
              <w:tabs>
                <w:tab w:val="left" w:pos="408"/>
              </w:tabs>
              <w:rPr>
                <w:sz w:val="20"/>
                <w:szCs w:val="20"/>
              </w:rPr>
            </w:pPr>
            <w:r w:rsidRPr="00B35FB8">
              <w:rPr>
                <w:sz w:val="20"/>
                <w:szCs w:val="20"/>
              </w:rPr>
              <w:t>-</w:t>
            </w:r>
            <w:r w:rsidRPr="00B35FB8">
              <w:rPr>
                <w:sz w:val="20"/>
                <w:szCs w:val="20"/>
              </w:rPr>
              <w:tab/>
              <w:t>mėginių, paimtų fiksuotais, tiesioginiais mėginių ėmikliais buvimo vietoje, laboratorinė analizė;</w:t>
            </w:r>
          </w:p>
          <w:p w14:paraId="49A03B52" w14:textId="77777777" w:rsidR="00B35FB8" w:rsidRPr="00B35FB8" w:rsidRDefault="00B35FB8" w:rsidP="00B35FB8">
            <w:pPr>
              <w:tabs>
                <w:tab w:val="left" w:pos="408"/>
              </w:tabs>
              <w:rPr>
                <w:sz w:val="20"/>
                <w:szCs w:val="20"/>
              </w:rPr>
            </w:pPr>
            <w:r w:rsidRPr="00B35FB8">
              <w:rPr>
                <w:sz w:val="20"/>
                <w:szCs w:val="20"/>
              </w:rPr>
              <w:t>-</w:t>
            </w:r>
            <w:r w:rsidRPr="00B35FB8">
              <w:rPr>
                <w:sz w:val="20"/>
                <w:szCs w:val="20"/>
              </w:rPr>
              <w:tab/>
              <w:t>taškinių mėginių laboratorinė analizė.</w:t>
            </w:r>
          </w:p>
          <w:p w14:paraId="23109720" w14:textId="77777777" w:rsidR="00B35FB8" w:rsidRPr="00B35FB8" w:rsidRDefault="00B35FB8" w:rsidP="00B35FB8">
            <w:pPr>
              <w:rPr>
                <w:sz w:val="20"/>
                <w:szCs w:val="20"/>
              </w:rPr>
            </w:pPr>
          </w:p>
          <w:p w14:paraId="4E827466" w14:textId="77777777" w:rsidR="00B35FB8" w:rsidRPr="00B35FB8" w:rsidRDefault="00B35FB8" w:rsidP="00B35FB8">
            <w:pPr>
              <w:rPr>
                <w:sz w:val="20"/>
                <w:szCs w:val="20"/>
              </w:rPr>
            </w:pPr>
            <w:r w:rsidRPr="00B35FB8">
              <w:rPr>
                <w:sz w:val="20"/>
                <w:szCs w:val="20"/>
              </w:rPr>
              <w:t>Tiesioginiai matavimai turi būti vykdomi pagal nenuolatiniams ir nuolatiniams matavimams nurodytus standartus, kadangi teršalų ribinių verčių ir susijusių reikalavimų laikymosi vertinimų matavimų organizavimas paprastai grindžiamas standartiniais metodais.</w:t>
            </w:r>
          </w:p>
          <w:p w14:paraId="7DB85BB8" w14:textId="77777777" w:rsidR="00B35FB8" w:rsidRPr="00B35FB8" w:rsidRDefault="00B35FB8" w:rsidP="00B35FB8">
            <w:pPr>
              <w:rPr>
                <w:sz w:val="20"/>
                <w:szCs w:val="20"/>
              </w:rPr>
            </w:pPr>
          </w:p>
          <w:p w14:paraId="24A3ACEA" w14:textId="77777777" w:rsidR="00B35FB8" w:rsidRPr="00B35FB8" w:rsidRDefault="00B35FB8" w:rsidP="00B35FB8">
            <w:pPr>
              <w:rPr>
                <w:sz w:val="20"/>
                <w:szCs w:val="20"/>
              </w:rPr>
            </w:pPr>
            <w:r w:rsidRPr="00B35FB8">
              <w:rPr>
                <w:sz w:val="20"/>
                <w:szCs w:val="20"/>
              </w:rPr>
              <w:t>Nepertraukiamo monitoringo būdų pranašumai už pertraukiamo monitoringo būdus:</w:t>
            </w:r>
          </w:p>
          <w:p w14:paraId="362D4548" w14:textId="77777777" w:rsidR="00B35FB8" w:rsidRPr="00B35FB8" w:rsidRDefault="00B35FB8" w:rsidP="00B35FB8">
            <w:pPr>
              <w:rPr>
                <w:sz w:val="20"/>
                <w:szCs w:val="20"/>
              </w:rPr>
            </w:pPr>
            <w:r w:rsidRPr="00B35FB8">
              <w:rPr>
                <w:sz w:val="20"/>
                <w:szCs w:val="20"/>
              </w:rPr>
              <w:t>-</w:t>
            </w:r>
            <w:r w:rsidRPr="00B35FB8">
              <w:rPr>
                <w:sz w:val="20"/>
                <w:szCs w:val="20"/>
              </w:rPr>
              <w:tab/>
              <w:t>mažesni kaštai;</w:t>
            </w:r>
          </w:p>
          <w:p w14:paraId="01C79E72" w14:textId="77777777" w:rsidR="00B35FB8" w:rsidRPr="00B35FB8" w:rsidRDefault="00B35FB8" w:rsidP="00B35FB8">
            <w:pPr>
              <w:rPr>
                <w:sz w:val="20"/>
                <w:szCs w:val="20"/>
              </w:rPr>
            </w:pPr>
            <w:r w:rsidRPr="00B35FB8">
              <w:rPr>
                <w:sz w:val="20"/>
                <w:szCs w:val="20"/>
              </w:rPr>
              <w:t>-</w:t>
            </w:r>
            <w:r w:rsidRPr="00B35FB8">
              <w:rPr>
                <w:sz w:val="20"/>
                <w:szCs w:val="20"/>
              </w:rPr>
              <w:tab/>
              <w:t>tiesioginio matavimo proceso analizatorių tikslumas gali būti mažesnis negu nenuolatinės laboratorinės analizės;</w:t>
            </w:r>
          </w:p>
          <w:p w14:paraId="6216333C" w14:textId="77777777" w:rsidR="00B35FB8" w:rsidRPr="00B35FB8" w:rsidRDefault="00B35FB8" w:rsidP="00B35FB8">
            <w:pPr>
              <w:rPr>
                <w:sz w:val="20"/>
                <w:szCs w:val="20"/>
              </w:rPr>
            </w:pPr>
            <w:r w:rsidRPr="00B35FB8">
              <w:rPr>
                <w:sz w:val="20"/>
                <w:szCs w:val="20"/>
              </w:rPr>
              <w:t>-</w:t>
            </w:r>
            <w:r w:rsidRPr="00B35FB8">
              <w:rPr>
                <w:sz w:val="20"/>
                <w:szCs w:val="20"/>
              </w:rPr>
              <w:tab/>
              <w:t>tiesioginiai matavimai gali būti nenaudingi ypač labai stabiliems procesams.</w:t>
            </w:r>
          </w:p>
          <w:p w14:paraId="08B86B01" w14:textId="77777777" w:rsidR="00B35FB8" w:rsidRPr="00B35FB8" w:rsidRDefault="00B35FB8" w:rsidP="00B35FB8">
            <w:pPr>
              <w:rPr>
                <w:sz w:val="20"/>
                <w:szCs w:val="20"/>
              </w:rPr>
            </w:pPr>
          </w:p>
          <w:p w14:paraId="25EDC68E" w14:textId="77777777" w:rsidR="00B35FB8" w:rsidRPr="00B35FB8" w:rsidRDefault="00B35FB8" w:rsidP="00B35FB8">
            <w:pPr>
              <w:rPr>
                <w:sz w:val="20"/>
                <w:szCs w:val="20"/>
              </w:rPr>
            </w:pPr>
            <w:r w:rsidRPr="00B35FB8">
              <w:rPr>
                <w:sz w:val="20"/>
                <w:szCs w:val="20"/>
              </w:rPr>
              <w:t>Monitoringo rezultatų ataskaitose tinkama forma pateikiami apibendrinti monitoringo rezultatai bei išvados apie nustatytų reikalavimų laikymąsi.</w:t>
            </w:r>
          </w:p>
          <w:p w14:paraId="2DE6EA1D" w14:textId="77777777" w:rsidR="00B35FB8" w:rsidRPr="00B35FB8" w:rsidRDefault="00B35FB8" w:rsidP="00B35FB8">
            <w:pPr>
              <w:rPr>
                <w:sz w:val="20"/>
                <w:szCs w:val="20"/>
              </w:rPr>
            </w:pPr>
          </w:p>
          <w:p w14:paraId="0EB01AAD" w14:textId="77777777" w:rsidR="00B35FB8" w:rsidRPr="00B35FB8" w:rsidRDefault="00B35FB8" w:rsidP="00B35FB8">
            <w:pPr>
              <w:rPr>
                <w:sz w:val="20"/>
                <w:szCs w:val="20"/>
              </w:rPr>
            </w:pPr>
            <w:r w:rsidRPr="00B35FB8">
              <w:rPr>
                <w:sz w:val="20"/>
                <w:szCs w:val="20"/>
              </w:rPr>
              <w:t>Rengiant ataskaitą turi būti atsižvelgta į:</w:t>
            </w:r>
          </w:p>
          <w:p w14:paraId="14FC24E9" w14:textId="77777777" w:rsidR="00B35FB8" w:rsidRPr="00B35FB8" w:rsidRDefault="00B35FB8" w:rsidP="00B35FB8">
            <w:pPr>
              <w:rPr>
                <w:sz w:val="20"/>
                <w:szCs w:val="20"/>
              </w:rPr>
            </w:pPr>
            <w:r w:rsidRPr="00B35FB8">
              <w:rPr>
                <w:sz w:val="20"/>
                <w:szCs w:val="20"/>
              </w:rPr>
              <w:t>-</w:t>
            </w:r>
            <w:r w:rsidRPr="00B35FB8">
              <w:rPr>
                <w:sz w:val="20"/>
                <w:szCs w:val="20"/>
              </w:rPr>
              <w:tab/>
              <w:t xml:space="preserve">reikalavimus ataskaitai ir kam ji skirta; </w:t>
            </w:r>
          </w:p>
          <w:p w14:paraId="2820ABC1" w14:textId="77777777" w:rsidR="00B35FB8" w:rsidRPr="00B35FB8" w:rsidRDefault="00B35FB8" w:rsidP="00B35FB8">
            <w:pPr>
              <w:rPr>
                <w:sz w:val="20"/>
                <w:szCs w:val="20"/>
              </w:rPr>
            </w:pPr>
            <w:r w:rsidRPr="00B35FB8">
              <w:rPr>
                <w:sz w:val="20"/>
                <w:szCs w:val="20"/>
              </w:rPr>
              <w:t>-</w:t>
            </w:r>
            <w:r w:rsidRPr="00B35FB8">
              <w:rPr>
                <w:sz w:val="20"/>
                <w:szCs w:val="20"/>
              </w:rPr>
              <w:tab/>
              <w:t xml:space="preserve">atsakomybę už ataskaitos parengimą; </w:t>
            </w:r>
          </w:p>
          <w:p w14:paraId="0869CBEE" w14:textId="77777777" w:rsidR="00B35FB8" w:rsidRPr="00B35FB8" w:rsidRDefault="00B35FB8" w:rsidP="00B35FB8">
            <w:pPr>
              <w:rPr>
                <w:sz w:val="20"/>
                <w:szCs w:val="20"/>
              </w:rPr>
            </w:pPr>
            <w:r w:rsidRPr="00B35FB8">
              <w:rPr>
                <w:sz w:val="20"/>
                <w:szCs w:val="20"/>
              </w:rPr>
              <w:t>-</w:t>
            </w:r>
            <w:r w:rsidRPr="00B35FB8">
              <w:rPr>
                <w:sz w:val="20"/>
                <w:szCs w:val="20"/>
              </w:rPr>
              <w:tab/>
              <w:t>ataskaitos apimtį, ataskaitos rūšį;</w:t>
            </w:r>
          </w:p>
          <w:p w14:paraId="5DC12181" w14:textId="77777777" w:rsidR="00B35FB8" w:rsidRPr="00B35FB8" w:rsidRDefault="00B35FB8" w:rsidP="00B35FB8">
            <w:pPr>
              <w:rPr>
                <w:sz w:val="20"/>
                <w:szCs w:val="20"/>
              </w:rPr>
            </w:pPr>
            <w:r w:rsidRPr="00B35FB8">
              <w:rPr>
                <w:sz w:val="20"/>
                <w:szCs w:val="20"/>
              </w:rPr>
              <w:t>-</w:t>
            </w:r>
            <w:r w:rsidRPr="00B35FB8">
              <w:rPr>
                <w:sz w:val="20"/>
                <w:szCs w:val="20"/>
              </w:rPr>
              <w:tab/>
              <w:t xml:space="preserve"> ataskaitos rengimo principus ir kokybės aspektus. </w:t>
            </w:r>
          </w:p>
          <w:p w14:paraId="552F4CF8" w14:textId="77777777" w:rsidR="00B35FB8" w:rsidRPr="00B35FB8" w:rsidRDefault="00B35FB8" w:rsidP="00B35FB8">
            <w:pPr>
              <w:rPr>
                <w:sz w:val="20"/>
                <w:szCs w:val="20"/>
              </w:rPr>
            </w:pPr>
          </w:p>
          <w:p w14:paraId="12A8B0A5" w14:textId="77777777" w:rsidR="00B35FB8" w:rsidRPr="00B35FB8" w:rsidRDefault="00B35FB8" w:rsidP="00B35FB8">
            <w:pPr>
              <w:rPr>
                <w:sz w:val="20"/>
                <w:szCs w:val="20"/>
              </w:rPr>
            </w:pPr>
            <w:r w:rsidRPr="00B35FB8">
              <w:rPr>
                <w:sz w:val="20"/>
                <w:szCs w:val="20"/>
              </w:rPr>
              <w:t>Monitoringo ataskaitos gali būti reikalingos įvairiems tikslams:</w:t>
            </w:r>
          </w:p>
          <w:p w14:paraId="6C8D68A7" w14:textId="77777777" w:rsidR="00B35FB8" w:rsidRPr="00B35FB8" w:rsidRDefault="00B35FB8" w:rsidP="00B35FB8">
            <w:pPr>
              <w:rPr>
                <w:sz w:val="20"/>
                <w:szCs w:val="20"/>
              </w:rPr>
            </w:pPr>
            <w:r w:rsidRPr="00B35FB8">
              <w:rPr>
                <w:sz w:val="20"/>
                <w:szCs w:val="20"/>
              </w:rPr>
              <w:t>-</w:t>
            </w:r>
            <w:r w:rsidRPr="00B35FB8">
              <w:rPr>
                <w:sz w:val="20"/>
                <w:szCs w:val="20"/>
              </w:rPr>
              <w:tab/>
              <w:t>pagal teisės aktų reikalavimus;</w:t>
            </w:r>
          </w:p>
          <w:p w14:paraId="07F4D026" w14:textId="77777777" w:rsidR="00B35FB8" w:rsidRPr="00B35FB8" w:rsidRDefault="00B35FB8" w:rsidP="00B35FB8">
            <w:pPr>
              <w:rPr>
                <w:sz w:val="20"/>
                <w:szCs w:val="20"/>
              </w:rPr>
            </w:pPr>
            <w:r w:rsidRPr="00B35FB8">
              <w:rPr>
                <w:sz w:val="20"/>
                <w:szCs w:val="20"/>
              </w:rPr>
              <w:t>-</w:t>
            </w:r>
            <w:r w:rsidRPr="00B35FB8">
              <w:rPr>
                <w:sz w:val="20"/>
                <w:szCs w:val="20"/>
              </w:rPr>
              <w:tab/>
              <w:t>aplinkosaugos veiksmingumui - parodyti, kad technologinių procesų metu laikomasi reikalavimų, GPGB;</w:t>
            </w:r>
          </w:p>
          <w:p w14:paraId="55E1F07C" w14:textId="77777777" w:rsidR="00B35FB8" w:rsidRPr="00B35FB8" w:rsidRDefault="00B35FB8" w:rsidP="00B35FB8">
            <w:pPr>
              <w:rPr>
                <w:sz w:val="20"/>
                <w:szCs w:val="20"/>
              </w:rPr>
            </w:pPr>
            <w:r w:rsidRPr="00B35FB8">
              <w:rPr>
                <w:sz w:val="20"/>
                <w:szCs w:val="20"/>
              </w:rPr>
              <w:t>-</w:t>
            </w:r>
            <w:r w:rsidRPr="00B35FB8">
              <w:rPr>
                <w:sz w:val="20"/>
                <w:szCs w:val="20"/>
              </w:rPr>
              <w:tab/>
              <w:t>įrodymams - pateikti duomenys, kuriuos veiklos vykdytojai ir valdžios institucijos galėtų panaudoti kaip įrodymus, kad laikomasi arba nesilaikoma nustatytų reikalavimų, teisinėse institucijose (pvz., nagrinėjant baudžiamąsias bylas, skundus);</w:t>
            </w:r>
          </w:p>
          <w:p w14:paraId="57D3A51B" w14:textId="77777777" w:rsidR="00B35FB8" w:rsidRPr="00B35FB8" w:rsidRDefault="00B35FB8" w:rsidP="00B35FB8">
            <w:pPr>
              <w:rPr>
                <w:sz w:val="20"/>
                <w:szCs w:val="20"/>
              </w:rPr>
            </w:pPr>
            <w:r w:rsidRPr="00B35FB8">
              <w:rPr>
                <w:sz w:val="20"/>
                <w:szCs w:val="20"/>
              </w:rPr>
              <w:t>-</w:t>
            </w:r>
            <w:r w:rsidRPr="00B35FB8">
              <w:rPr>
                <w:sz w:val="20"/>
                <w:szCs w:val="20"/>
              </w:rPr>
              <w:tab/>
              <w:t>sąrašams - pateikti pagrindinę informaciją, reikalingą išmetamų teršalų sąrašams sudaryti;</w:t>
            </w:r>
          </w:p>
          <w:p w14:paraId="6D71D166" w14:textId="77777777" w:rsidR="00B35FB8" w:rsidRPr="00B35FB8" w:rsidRDefault="00B35FB8" w:rsidP="00B35FB8">
            <w:pPr>
              <w:rPr>
                <w:sz w:val="20"/>
                <w:szCs w:val="20"/>
              </w:rPr>
            </w:pPr>
            <w:r w:rsidRPr="00B35FB8">
              <w:rPr>
                <w:sz w:val="20"/>
                <w:szCs w:val="20"/>
              </w:rPr>
              <w:t>-</w:t>
            </w:r>
            <w:r w:rsidRPr="00B35FB8">
              <w:rPr>
                <w:sz w:val="20"/>
                <w:szCs w:val="20"/>
              </w:rPr>
              <w:tab/>
              <w:t>apmokestinimui - pateikti duomenis, reikalingus norminiams ir aplinkosaugos mokesčiams nustatyti;</w:t>
            </w:r>
          </w:p>
          <w:p w14:paraId="427B3908" w14:textId="77777777" w:rsidR="00B35FB8" w:rsidRPr="00B35FB8" w:rsidRDefault="00B35FB8" w:rsidP="00B35FB8">
            <w:pPr>
              <w:suppressAutoHyphens/>
              <w:adjustRightInd w:val="0"/>
              <w:textAlignment w:val="baseline"/>
              <w:rPr>
                <w:sz w:val="20"/>
                <w:szCs w:val="20"/>
              </w:rPr>
            </w:pPr>
            <w:r w:rsidRPr="00B35FB8">
              <w:rPr>
                <w:sz w:val="20"/>
                <w:szCs w:val="20"/>
              </w:rPr>
              <w:t>-</w:t>
            </w:r>
            <w:r w:rsidRPr="00B35FB8">
              <w:rPr>
                <w:sz w:val="20"/>
                <w:szCs w:val="20"/>
              </w:rPr>
              <w:tab/>
              <w:t>visuomenės interesams - teikti informaciją gyventojams ir visuomeninėms organizacijoms (pvz., įgyvendinant Arhus "Informacijos laisvės" konvenciją).</w:t>
            </w:r>
          </w:p>
        </w:tc>
        <w:tc>
          <w:tcPr>
            <w:tcW w:w="1521" w:type="dxa"/>
            <w:tcBorders>
              <w:top w:val="single" w:sz="4" w:space="0" w:color="auto"/>
              <w:left w:val="single" w:sz="4" w:space="0" w:color="auto"/>
              <w:bottom w:val="single" w:sz="4" w:space="0" w:color="auto"/>
              <w:right w:val="single" w:sz="4" w:space="0" w:color="auto"/>
            </w:tcBorders>
          </w:tcPr>
          <w:p w14:paraId="0C47AEDE" w14:textId="77777777" w:rsidR="00B35FB8" w:rsidRPr="00B35FB8" w:rsidRDefault="00B35FB8" w:rsidP="00B35FB8">
            <w:pPr>
              <w:rPr>
                <w:sz w:val="20"/>
                <w:szCs w:val="20"/>
              </w:rPr>
            </w:pPr>
          </w:p>
        </w:tc>
        <w:tc>
          <w:tcPr>
            <w:tcW w:w="1091" w:type="dxa"/>
            <w:tcBorders>
              <w:left w:val="single" w:sz="4" w:space="0" w:color="auto"/>
              <w:right w:val="single" w:sz="4" w:space="0" w:color="auto"/>
            </w:tcBorders>
          </w:tcPr>
          <w:p w14:paraId="350C2EA6" w14:textId="77777777" w:rsidR="00B35FB8" w:rsidRPr="00B35FB8" w:rsidRDefault="00B35FB8" w:rsidP="00B35FB8">
            <w:pPr>
              <w:rPr>
                <w:sz w:val="20"/>
                <w:szCs w:val="20"/>
              </w:rPr>
            </w:pPr>
          </w:p>
        </w:tc>
        <w:tc>
          <w:tcPr>
            <w:tcW w:w="2458" w:type="dxa"/>
            <w:tcBorders>
              <w:left w:val="single" w:sz="4" w:space="0" w:color="auto"/>
              <w:right w:val="single" w:sz="4" w:space="0" w:color="auto"/>
            </w:tcBorders>
          </w:tcPr>
          <w:p w14:paraId="2F667265" w14:textId="77777777" w:rsidR="00B35FB8" w:rsidRPr="00B35FB8" w:rsidRDefault="00B35FB8" w:rsidP="00B35FB8">
            <w:pPr>
              <w:rPr>
                <w:sz w:val="20"/>
                <w:szCs w:val="20"/>
              </w:rPr>
            </w:pPr>
            <w:r w:rsidRPr="00B35FB8">
              <w:rPr>
                <w:sz w:val="20"/>
                <w:szCs w:val="20"/>
              </w:rPr>
              <w:t>Biologinio apdorojimo įrenginių su energijos gamyba veikloje bus vykdomas iš taršos šaltinių išmetamų aplinkos oro teršalų nenuolatinis monitoringas. Detalesnė informacija pateikta Ūkio subjektų aplinkos monitoringo programoje.</w:t>
            </w:r>
          </w:p>
          <w:p w14:paraId="083F493D" w14:textId="77777777" w:rsidR="00B35FB8" w:rsidRPr="00B35FB8" w:rsidRDefault="00B35FB8" w:rsidP="00B35FB8">
            <w:pPr>
              <w:rPr>
                <w:sz w:val="20"/>
                <w:szCs w:val="20"/>
              </w:rPr>
            </w:pPr>
          </w:p>
          <w:p w14:paraId="7EE953A4" w14:textId="77777777" w:rsidR="00B35FB8" w:rsidRPr="00B35FB8" w:rsidRDefault="00B35FB8" w:rsidP="00B35FB8">
            <w:pPr>
              <w:rPr>
                <w:sz w:val="20"/>
                <w:szCs w:val="20"/>
              </w:rPr>
            </w:pPr>
            <w:r w:rsidRPr="00B35FB8">
              <w:rPr>
                <w:sz w:val="20"/>
                <w:szCs w:val="20"/>
              </w:rPr>
              <w:t>Kontroliuojami teršalai, mėginio paėmimo vieta, dažnumas, planuojamas naudoti matavimo metodas pateikti su atsakinga institucija suderintoje Ūkio subjekto aplinkos monitoringo programoje pateiktame Taršos šaltinių išmetamų į aplinkos orą teršalų monitoringo plane (žr. 9 priedą).</w:t>
            </w:r>
          </w:p>
          <w:p w14:paraId="583ABA68" w14:textId="77777777" w:rsidR="00B35FB8" w:rsidRPr="00B35FB8" w:rsidRDefault="00B35FB8" w:rsidP="00B35FB8">
            <w:pPr>
              <w:rPr>
                <w:sz w:val="20"/>
                <w:szCs w:val="20"/>
              </w:rPr>
            </w:pPr>
          </w:p>
          <w:p w14:paraId="600DFD1F" w14:textId="77777777" w:rsidR="00B35FB8" w:rsidRPr="00B35FB8" w:rsidRDefault="00B35FB8" w:rsidP="00B35FB8">
            <w:pPr>
              <w:rPr>
                <w:sz w:val="20"/>
                <w:szCs w:val="20"/>
              </w:rPr>
            </w:pPr>
          </w:p>
          <w:p w14:paraId="13B48A32" w14:textId="77777777" w:rsidR="00B35FB8" w:rsidRPr="00B35FB8" w:rsidRDefault="00B35FB8" w:rsidP="00B35FB8">
            <w:pPr>
              <w:rPr>
                <w:sz w:val="20"/>
                <w:szCs w:val="20"/>
              </w:rPr>
            </w:pPr>
            <w:r w:rsidRPr="00B35FB8">
              <w:rPr>
                <w:sz w:val="20"/>
                <w:szCs w:val="20"/>
              </w:rPr>
              <w:t>Pertraukiamų matavimų būdai nustatyti monitoringo programoje vadovaujantis GPGB, CEN, ISO standartais bei jų pagrindu parengtais Lietuvos standartais.</w:t>
            </w:r>
          </w:p>
          <w:p w14:paraId="10266447" w14:textId="77777777" w:rsidR="00B35FB8" w:rsidRPr="00B35FB8" w:rsidRDefault="00B35FB8" w:rsidP="00B35FB8">
            <w:pPr>
              <w:rPr>
                <w:sz w:val="20"/>
                <w:szCs w:val="20"/>
              </w:rPr>
            </w:pPr>
          </w:p>
          <w:p w14:paraId="2BE1AF8B" w14:textId="6D34E3C2" w:rsidR="00B35FB8" w:rsidRPr="00B35FB8" w:rsidRDefault="00B35FB8" w:rsidP="00B35FB8">
            <w:pPr>
              <w:rPr>
                <w:sz w:val="20"/>
                <w:szCs w:val="20"/>
              </w:rPr>
            </w:pPr>
            <w:r w:rsidRPr="00B35FB8">
              <w:rPr>
                <w:sz w:val="20"/>
                <w:szCs w:val="20"/>
              </w:rPr>
              <w:t>Pertraukiam</w:t>
            </w:r>
            <w:r w:rsidR="00737325">
              <w:rPr>
                <w:sz w:val="20"/>
                <w:szCs w:val="20"/>
              </w:rPr>
              <w:t xml:space="preserve">as </w:t>
            </w:r>
            <w:r w:rsidRPr="00B35FB8">
              <w:rPr>
                <w:sz w:val="20"/>
                <w:szCs w:val="20"/>
              </w:rPr>
              <w:t>monitoring</w:t>
            </w:r>
            <w:r w:rsidR="00737325">
              <w:rPr>
                <w:sz w:val="20"/>
                <w:szCs w:val="20"/>
              </w:rPr>
              <w:t>as</w:t>
            </w:r>
            <w:r w:rsidRPr="00B35FB8">
              <w:rPr>
                <w:sz w:val="20"/>
                <w:szCs w:val="20"/>
              </w:rPr>
              <w:t xml:space="preserve"> vykdomas  kogeneracinio įrenginio kamin</w:t>
            </w:r>
            <w:r w:rsidR="00BF3997">
              <w:rPr>
                <w:sz w:val="20"/>
                <w:szCs w:val="20"/>
              </w:rPr>
              <w:t xml:space="preserve">e. </w:t>
            </w:r>
            <w:r w:rsidRPr="00B35FB8">
              <w:rPr>
                <w:sz w:val="20"/>
                <w:szCs w:val="20"/>
              </w:rPr>
              <w:t>Matavimai atliekami ne rečiau 1 kartą per metus. Iš biofiltro išmetamas amoniako ir sieros vandenilio kiekis bus matuojamas ne rečiau 1 kartą per metus.</w:t>
            </w:r>
          </w:p>
          <w:p w14:paraId="0C18205F" w14:textId="77777777" w:rsidR="00B35FB8" w:rsidRPr="00B35FB8" w:rsidRDefault="00B35FB8" w:rsidP="00B35FB8">
            <w:pPr>
              <w:rPr>
                <w:sz w:val="20"/>
                <w:szCs w:val="20"/>
              </w:rPr>
            </w:pPr>
          </w:p>
          <w:p w14:paraId="149E8AD2" w14:textId="77777777" w:rsidR="00B35FB8" w:rsidRPr="00B35FB8" w:rsidRDefault="00B35FB8" w:rsidP="00B35FB8">
            <w:pPr>
              <w:rPr>
                <w:sz w:val="20"/>
                <w:szCs w:val="20"/>
              </w:rPr>
            </w:pPr>
            <w:r w:rsidRPr="00B35FB8">
              <w:rPr>
                <w:sz w:val="20"/>
                <w:szCs w:val="20"/>
              </w:rPr>
              <w:t xml:space="preserve">Taršos šaltinių išmetamų teršalų monitoringo rezultatai bus saugomi 10 metų. </w:t>
            </w:r>
          </w:p>
          <w:p w14:paraId="21405782" w14:textId="77777777" w:rsidR="00B35FB8" w:rsidRPr="00B35FB8" w:rsidRDefault="00B35FB8" w:rsidP="00B35FB8">
            <w:pPr>
              <w:rPr>
                <w:sz w:val="20"/>
                <w:szCs w:val="20"/>
              </w:rPr>
            </w:pPr>
          </w:p>
          <w:p w14:paraId="3C69D910" w14:textId="77777777" w:rsidR="00B35FB8" w:rsidRPr="00B35FB8" w:rsidRDefault="00B35FB8" w:rsidP="00B35FB8">
            <w:pPr>
              <w:rPr>
                <w:sz w:val="20"/>
                <w:szCs w:val="20"/>
              </w:rPr>
            </w:pPr>
            <w:r w:rsidRPr="00B35FB8">
              <w:rPr>
                <w:sz w:val="20"/>
                <w:szCs w:val="20"/>
              </w:rPr>
              <w:t>Aplinkos monitoringo ataskaita teikiama AAA kasmet, ne vėliau kaip iki einamųjų metų kovo 1 d., per IS „AIVIKS“, įteikiant ataskaitą ir jos skaitmeninę kopiją tiesiogiai, siunčiant paštu, elektroniniu paštu ar kitomis elektroninių ryšių priemonėmis.</w:t>
            </w:r>
          </w:p>
        </w:tc>
      </w:tr>
    </w:tbl>
    <w:p w14:paraId="2E7C9ACA" w14:textId="77777777" w:rsidR="00523AFA" w:rsidRDefault="00523AFA"/>
    <w:p w14:paraId="7D4B05AE" w14:textId="77777777" w:rsidR="00D83F89" w:rsidRPr="00D83F89" w:rsidRDefault="00D83F89" w:rsidP="00D83F89">
      <w:pPr>
        <w:jc w:val="center"/>
        <w:rPr>
          <w:b/>
        </w:rPr>
      </w:pPr>
      <w:r w:rsidRPr="00D83F89">
        <w:rPr>
          <w:b/>
        </w:rPr>
        <w:t>II. LEIDIMO SĄLYGOS</w:t>
      </w:r>
    </w:p>
    <w:p w14:paraId="4225DD4C" w14:textId="77777777" w:rsidR="00D83F89" w:rsidRDefault="00D83F89"/>
    <w:p w14:paraId="41A77477" w14:textId="77777777" w:rsidR="00D83F89" w:rsidRPr="00335AA1" w:rsidRDefault="005F2F33">
      <w:pPr>
        <w:rPr>
          <w:b/>
        </w:rPr>
      </w:pPr>
      <w:r w:rsidRPr="00335AA1">
        <w:rPr>
          <w:b/>
        </w:rPr>
        <w:t>Aplinkosauginių veiksmų planas nerengiamas</w:t>
      </w:r>
      <w:r w:rsidR="00335AA1" w:rsidRPr="00335AA1">
        <w:rPr>
          <w:b/>
        </w:rPr>
        <w:t>.</w:t>
      </w:r>
    </w:p>
    <w:p w14:paraId="502BDA7D" w14:textId="77777777" w:rsidR="00335AA1" w:rsidRDefault="00335AA1"/>
    <w:p w14:paraId="3D69BE68" w14:textId="77777777" w:rsidR="00335AA1" w:rsidRPr="00AB5476" w:rsidRDefault="00AB5476">
      <w:pPr>
        <w:rPr>
          <w:b/>
        </w:rPr>
      </w:pPr>
      <w:r w:rsidRPr="00AB5476">
        <w:rPr>
          <w:b/>
        </w:rPr>
        <w:t xml:space="preserve">7. Vandens išgavimas. </w:t>
      </w:r>
    </w:p>
    <w:p w14:paraId="1CBA832F" w14:textId="77777777" w:rsidR="00D83F89" w:rsidRDefault="00D83F89"/>
    <w:p w14:paraId="3A476F07" w14:textId="3247B257" w:rsidR="00046D50" w:rsidRPr="00046D50" w:rsidRDefault="00046D50" w:rsidP="00046D50">
      <w:pPr>
        <w:jc w:val="both"/>
      </w:pPr>
      <w:r w:rsidRPr="00046D50">
        <w:t xml:space="preserve">Komunalinių atliekų mechaninio rūšiavimo įrenginyje vanduo naudojamas tik buitinėms reikmėms, jis </w:t>
      </w:r>
      <w:r w:rsidR="00EB4510" w:rsidRPr="00046D50">
        <w:t>pagal sutartį</w:t>
      </w:r>
      <w:r w:rsidRPr="00046D50">
        <w:t xml:space="preserve"> tiekiamas iš sąvartyno teritorijoje esančio </w:t>
      </w:r>
      <w:r w:rsidR="00BE1C43">
        <w:t xml:space="preserve">kitai įmonei </w:t>
      </w:r>
      <w:r w:rsidRPr="00046D50">
        <w:t>priklausančio artezinio</w:t>
      </w:r>
      <w:r w:rsidR="000F7D26">
        <w:t>, kurio</w:t>
      </w:r>
      <w:r w:rsidRPr="00046D50">
        <w:t xml:space="preserve"> projektinis pajėgumas – 6,0 m</w:t>
      </w:r>
      <w:r w:rsidRPr="00046D50">
        <w:rPr>
          <w:vertAlign w:val="superscript"/>
        </w:rPr>
        <w:t>3</w:t>
      </w:r>
      <w:r w:rsidRPr="00046D50">
        <w:t>/val. Šiuo metu gręžinyje yra sumontuotas siurblys, kurio našumas - 5,9 m</w:t>
      </w:r>
      <w:r w:rsidRPr="00046D50">
        <w:rPr>
          <w:vertAlign w:val="superscript"/>
        </w:rPr>
        <w:t>3</w:t>
      </w:r>
      <w:r w:rsidRPr="00046D50">
        <w:t>/val. vandens. Vandens poreikis – apie 1.9 m</w:t>
      </w:r>
      <w:r w:rsidRPr="00046D50">
        <w:rPr>
          <w:vertAlign w:val="superscript"/>
        </w:rPr>
        <w:t>3</w:t>
      </w:r>
      <w:r w:rsidRPr="00046D50">
        <w:t>/dieną</w:t>
      </w:r>
      <w:r w:rsidR="00A01436">
        <w:t>.</w:t>
      </w:r>
      <w:r w:rsidRPr="00046D50">
        <w:t xml:space="preserve"> </w:t>
      </w:r>
    </w:p>
    <w:p w14:paraId="617B27EC" w14:textId="29D8053E" w:rsidR="00046D50" w:rsidRPr="00046D50" w:rsidRDefault="00046D50" w:rsidP="00046D50">
      <w:pPr>
        <w:jc w:val="both"/>
      </w:pPr>
      <w:r w:rsidRPr="00046D50">
        <w:rPr>
          <w:b/>
        </w:rPr>
        <w:t xml:space="preserve">Biologinio apdorojimo įrenginiuose </w:t>
      </w:r>
      <w:r w:rsidRPr="00046D50">
        <w:t>vandens poreikis buitinėms reikmėms</w:t>
      </w:r>
      <w:r w:rsidR="00157649">
        <w:t xml:space="preserve">, o taip pat </w:t>
      </w:r>
      <w:r w:rsidR="00157649" w:rsidRPr="00046D50">
        <w:t>gamybinio vandens rezervuarų papildymui</w:t>
      </w:r>
      <w:r w:rsidRPr="00046D50">
        <w:t xml:space="preserve"> </w:t>
      </w:r>
      <w:r w:rsidR="0073288C">
        <w:t>t</w:t>
      </w:r>
      <w:r w:rsidRPr="00046D50">
        <w:t xml:space="preserve">iekiams taip pat iš </w:t>
      </w:r>
      <w:r w:rsidR="000F7D26">
        <w:t>to pačio</w:t>
      </w:r>
      <w:r w:rsidRPr="00046D50">
        <w:t xml:space="preserve"> artezinio gręžinio.</w:t>
      </w:r>
    </w:p>
    <w:p w14:paraId="4CB77468" w14:textId="77777777" w:rsidR="00046D50" w:rsidRPr="00046D50" w:rsidRDefault="00046D50" w:rsidP="00046D50">
      <w:pPr>
        <w:jc w:val="both"/>
        <w:rPr>
          <w:b/>
        </w:rPr>
      </w:pPr>
      <w:r w:rsidRPr="00046D50">
        <w:rPr>
          <w:b/>
        </w:rPr>
        <w:t>Vanduo gamybinėms reikmėms</w:t>
      </w:r>
      <w:r w:rsidR="00411A8A">
        <w:rPr>
          <w:b/>
        </w:rPr>
        <w:t>.</w:t>
      </w:r>
    </w:p>
    <w:p w14:paraId="34F9944C" w14:textId="77777777" w:rsidR="00046D50" w:rsidRPr="00046D50" w:rsidRDefault="0073288C" w:rsidP="00046D50">
      <w:pPr>
        <w:jc w:val="both"/>
      </w:pPr>
      <w:r>
        <w:t>T</w:t>
      </w:r>
      <w:r w:rsidR="00046D50" w:rsidRPr="00046D50">
        <w:t>echnologini</w:t>
      </w:r>
      <w:r>
        <w:t>uose</w:t>
      </w:r>
      <w:r w:rsidR="00046D50" w:rsidRPr="00046D50">
        <w:t xml:space="preserve"> proces</w:t>
      </w:r>
      <w:r>
        <w:t>uose</w:t>
      </w:r>
      <w:r w:rsidR="00046D50" w:rsidRPr="00046D50">
        <w:t xml:space="preserve"> naudojamas vanduo surenkamas nuo </w:t>
      </w:r>
      <w:r w:rsidR="00411A8A">
        <w:t>pastatų stogų</w:t>
      </w:r>
      <w:r w:rsidR="00046D50" w:rsidRPr="00046D50">
        <w:t xml:space="preserve"> ir aikštelės drenažinės sistemos</w:t>
      </w:r>
      <w:r w:rsidR="00411A8A">
        <w:t>.</w:t>
      </w:r>
      <w:r w:rsidR="00046D50" w:rsidRPr="00046D50">
        <w:t xml:space="preserve"> Šis vanduo surenkama</w:t>
      </w:r>
      <w:r w:rsidR="00061C2E">
        <w:t>s</w:t>
      </w:r>
      <w:r w:rsidR="00046D50" w:rsidRPr="00046D50">
        <w:t xml:space="preserve"> į du 8 m</w:t>
      </w:r>
      <w:r w:rsidR="00046D50" w:rsidRPr="00046D50">
        <w:rPr>
          <w:vertAlign w:val="superscript"/>
        </w:rPr>
        <w:t>3</w:t>
      </w:r>
      <w:r w:rsidR="00046D50" w:rsidRPr="00046D50">
        <w:t xml:space="preserve"> tūrio rezervuarus. Rezervuarai tarpusavyje sujungti vamzdžiu. Viename iš rezervuarų </w:t>
      </w:r>
      <w:r w:rsidR="00061C2E">
        <w:t>yra</w:t>
      </w:r>
      <w:r w:rsidR="00046D50" w:rsidRPr="00046D50">
        <w:t xml:space="preserve"> 16,0 m</w:t>
      </w:r>
      <w:r w:rsidR="00046D50" w:rsidRPr="00046D50">
        <w:rPr>
          <w:vertAlign w:val="superscript"/>
        </w:rPr>
        <w:t>3</w:t>
      </w:r>
      <w:r w:rsidR="00046D50" w:rsidRPr="00046D50">
        <w:t xml:space="preserve">/h našumo siurblys, </w:t>
      </w:r>
      <w:r w:rsidR="00061C2E">
        <w:t xml:space="preserve">sukuriantis </w:t>
      </w:r>
      <w:r w:rsidR="00046D50" w:rsidRPr="00046D50">
        <w:t>4,5 baro</w:t>
      </w:r>
      <w:r w:rsidR="00061C2E">
        <w:t xml:space="preserve"> slėgį</w:t>
      </w:r>
      <w:r w:rsidR="00046D50" w:rsidRPr="00046D50">
        <w:t>. Siurblys tiek</w:t>
      </w:r>
      <w:r w:rsidR="00061C2E">
        <w:t>ia</w:t>
      </w:r>
      <w:r w:rsidR="00046D50" w:rsidRPr="00046D50">
        <w:t xml:space="preserve"> vandenį į dujų apdorojimo (nusierinimo) įrenginį, anaerobinio apdorojimo (fermentavimo) įrenginį, fermentavimo tunelių techninį koridorių, oro valymo patalpą.</w:t>
      </w:r>
    </w:p>
    <w:p w14:paraId="65BAEB45" w14:textId="77777777" w:rsidR="0004772F" w:rsidRDefault="00046D50" w:rsidP="0004772F">
      <w:pPr>
        <w:jc w:val="both"/>
      </w:pPr>
      <w:r w:rsidRPr="00046D50">
        <w:t>Rezervuaro papildymas sausros periodu numatomas iš geriamo vandentiekio</w:t>
      </w:r>
      <w:r w:rsidR="000143B0">
        <w:t>.</w:t>
      </w:r>
    </w:p>
    <w:p w14:paraId="4EE090BB" w14:textId="77777777" w:rsidR="0004772F" w:rsidRDefault="0004772F" w:rsidP="0004772F">
      <w:pPr>
        <w:jc w:val="both"/>
      </w:pPr>
    </w:p>
    <w:p w14:paraId="181D2789" w14:textId="77777777" w:rsidR="00046D50" w:rsidRPr="0004772F" w:rsidRDefault="0004772F" w:rsidP="0004772F">
      <w:pPr>
        <w:jc w:val="both"/>
        <w:rPr>
          <w:b/>
          <w:lang w:eastAsia="en-US"/>
        </w:rPr>
      </w:pPr>
      <w:r w:rsidRPr="0004772F">
        <w:rPr>
          <w:b/>
        </w:rPr>
        <w:t>3 lentelė. Naudojamo vandens</w:t>
      </w:r>
      <w:r w:rsidRPr="0004772F">
        <w:rPr>
          <w:b/>
          <w:lang w:eastAsia="en-US"/>
        </w:rPr>
        <w:t xml:space="preserve"> balansas</w:t>
      </w:r>
    </w:p>
    <w:p w14:paraId="31825ED4" w14:textId="77777777" w:rsidR="0004772F" w:rsidRPr="00046D50" w:rsidRDefault="0004772F" w:rsidP="0004772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5954"/>
        <w:gridCol w:w="850"/>
        <w:gridCol w:w="851"/>
        <w:gridCol w:w="992"/>
        <w:gridCol w:w="3118"/>
      </w:tblGrid>
      <w:tr w:rsidR="00046D50" w:rsidRPr="00046D50" w14:paraId="59796429" w14:textId="77777777" w:rsidTr="007A155F">
        <w:tc>
          <w:tcPr>
            <w:tcW w:w="12015" w:type="dxa"/>
            <w:gridSpan w:val="6"/>
          </w:tcPr>
          <w:p w14:paraId="717CBD5C" w14:textId="77777777" w:rsidR="00046D50" w:rsidRPr="00046D50" w:rsidRDefault="00046D50" w:rsidP="00046D50">
            <w:pPr>
              <w:jc w:val="center"/>
              <w:rPr>
                <w:b/>
              </w:rPr>
            </w:pPr>
            <w:r w:rsidRPr="00046D50">
              <w:rPr>
                <w:b/>
              </w:rPr>
              <w:t xml:space="preserve">Vandens balansas </w:t>
            </w:r>
          </w:p>
        </w:tc>
      </w:tr>
      <w:tr w:rsidR="00046D50" w:rsidRPr="00046D50" w14:paraId="421F9758" w14:textId="77777777" w:rsidTr="007A155F">
        <w:tc>
          <w:tcPr>
            <w:tcW w:w="12015" w:type="dxa"/>
            <w:gridSpan w:val="6"/>
          </w:tcPr>
          <w:p w14:paraId="21046EE9" w14:textId="77777777" w:rsidR="00046D50" w:rsidRPr="00046D50" w:rsidRDefault="00046D50" w:rsidP="007F0B6C">
            <w:pPr>
              <w:jc w:val="center"/>
              <w:rPr>
                <w:b/>
              </w:rPr>
            </w:pPr>
            <w:r w:rsidRPr="00046D50">
              <w:rPr>
                <w:b/>
              </w:rPr>
              <w:t>Nu</w:t>
            </w:r>
            <w:r w:rsidR="007F0B6C">
              <w:rPr>
                <w:b/>
              </w:rPr>
              <w:t>otekos</w:t>
            </w:r>
          </w:p>
        </w:tc>
      </w:tr>
      <w:tr w:rsidR="00046D50" w:rsidRPr="00046D50" w14:paraId="275EF0A5" w14:textId="77777777" w:rsidTr="007A155F">
        <w:tc>
          <w:tcPr>
            <w:tcW w:w="250" w:type="dxa"/>
          </w:tcPr>
          <w:p w14:paraId="50FDD55F" w14:textId="77777777" w:rsidR="00046D50" w:rsidRPr="00046D50" w:rsidRDefault="00046D50" w:rsidP="00046D50"/>
        </w:tc>
        <w:tc>
          <w:tcPr>
            <w:tcW w:w="5954" w:type="dxa"/>
          </w:tcPr>
          <w:p w14:paraId="34EF8583" w14:textId="77777777" w:rsidR="00046D50" w:rsidRPr="00046D50" w:rsidRDefault="00046D50" w:rsidP="00046D50"/>
        </w:tc>
        <w:tc>
          <w:tcPr>
            <w:tcW w:w="850" w:type="dxa"/>
          </w:tcPr>
          <w:p w14:paraId="63E1D0EC" w14:textId="77777777" w:rsidR="00046D50" w:rsidRPr="00046D50" w:rsidRDefault="00046D50" w:rsidP="00046D50"/>
        </w:tc>
        <w:tc>
          <w:tcPr>
            <w:tcW w:w="851" w:type="dxa"/>
          </w:tcPr>
          <w:p w14:paraId="6918E1DF" w14:textId="77777777" w:rsidR="00046D50" w:rsidRPr="00046D50" w:rsidRDefault="00046D50" w:rsidP="00046D50"/>
        </w:tc>
        <w:tc>
          <w:tcPr>
            <w:tcW w:w="992" w:type="dxa"/>
          </w:tcPr>
          <w:p w14:paraId="7A9E16AD" w14:textId="77777777" w:rsidR="00046D50" w:rsidRPr="00046D50" w:rsidRDefault="00046D50" w:rsidP="00046D50"/>
        </w:tc>
        <w:tc>
          <w:tcPr>
            <w:tcW w:w="3118" w:type="dxa"/>
          </w:tcPr>
          <w:p w14:paraId="1DD8F5EB" w14:textId="77777777" w:rsidR="00046D50" w:rsidRPr="00046D50" w:rsidRDefault="00B350F0" w:rsidP="00046D50">
            <w:pPr>
              <w:rPr>
                <w:b/>
              </w:rPr>
            </w:pPr>
            <w:r w:rsidRPr="00B350F0">
              <w:rPr>
                <w:b/>
              </w:rPr>
              <w:t>Pastabos</w:t>
            </w:r>
          </w:p>
        </w:tc>
      </w:tr>
      <w:tr w:rsidR="00046D50" w:rsidRPr="00046D50" w14:paraId="44E765A3" w14:textId="77777777" w:rsidTr="007A155F">
        <w:tc>
          <w:tcPr>
            <w:tcW w:w="250" w:type="dxa"/>
          </w:tcPr>
          <w:p w14:paraId="0042AD3B" w14:textId="77777777" w:rsidR="00046D50" w:rsidRPr="00046D50" w:rsidRDefault="00046D50" w:rsidP="00046D50">
            <w:r w:rsidRPr="00046D50">
              <w:t>1</w:t>
            </w:r>
          </w:p>
        </w:tc>
        <w:tc>
          <w:tcPr>
            <w:tcW w:w="5954" w:type="dxa"/>
          </w:tcPr>
          <w:p w14:paraId="18FC6842" w14:textId="77777777" w:rsidR="00046D50" w:rsidRPr="00046D50" w:rsidRDefault="00046D50" w:rsidP="00046D50">
            <w:r w:rsidRPr="00046D50">
              <w:t>Filtratas iš tunelių</w:t>
            </w:r>
          </w:p>
        </w:tc>
        <w:tc>
          <w:tcPr>
            <w:tcW w:w="850" w:type="dxa"/>
          </w:tcPr>
          <w:p w14:paraId="26386BD2" w14:textId="77777777" w:rsidR="00046D50" w:rsidRPr="00046D50" w:rsidRDefault="00046D50" w:rsidP="00046D50">
            <w:r w:rsidRPr="00046D50">
              <w:t>106</w:t>
            </w:r>
          </w:p>
        </w:tc>
        <w:tc>
          <w:tcPr>
            <w:tcW w:w="851" w:type="dxa"/>
          </w:tcPr>
          <w:p w14:paraId="5D8D0FD7" w14:textId="77777777" w:rsidR="00046D50" w:rsidRPr="00046D50" w:rsidRDefault="00046D50" w:rsidP="00046D50">
            <w:r w:rsidRPr="00046D50">
              <w:t>m</w:t>
            </w:r>
            <w:r w:rsidRPr="00046D50">
              <w:rPr>
                <w:vertAlign w:val="superscript"/>
              </w:rPr>
              <w:t>3</w:t>
            </w:r>
            <w:r w:rsidRPr="00046D50">
              <w:t>/m</w:t>
            </w:r>
          </w:p>
        </w:tc>
        <w:tc>
          <w:tcPr>
            <w:tcW w:w="992" w:type="dxa"/>
          </w:tcPr>
          <w:p w14:paraId="07A59223" w14:textId="77777777" w:rsidR="00046D50" w:rsidRPr="00046D50" w:rsidRDefault="00046D50" w:rsidP="00046D50">
            <w:r w:rsidRPr="00046D50">
              <w:t>1</w:t>
            </w:r>
          </w:p>
        </w:tc>
        <w:tc>
          <w:tcPr>
            <w:tcW w:w="3118" w:type="dxa"/>
          </w:tcPr>
          <w:p w14:paraId="75E3F2D2" w14:textId="77777777" w:rsidR="00046D50" w:rsidRPr="00046D50" w:rsidRDefault="00046D50" w:rsidP="00046D50">
            <w:r w:rsidRPr="00046D50">
              <w:t>m</w:t>
            </w:r>
            <w:r w:rsidRPr="00046D50">
              <w:rPr>
                <w:vertAlign w:val="superscript"/>
              </w:rPr>
              <w:t>3</w:t>
            </w:r>
            <w:r w:rsidRPr="00046D50">
              <w:t>/tuneliui užpildyti</w:t>
            </w:r>
          </w:p>
        </w:tc>
      </w:tr>
      <w:tr w:rsidR="00046D50" w:rsidRPr="00046D50" w14:paraId="2469BB0A" w14:textId="77777777" w:rsidTr="007A155F">
        <w:tc>
          <w:tcPr>
            <w:tcW w:w="250" w:type="dxa"/>
          </w:tcPr>
          <w:p w14:paraId="7C330816" w14:textId="77777777" w:rsidR="00046D50" w:rsidRPr="00046D50" w:rsidRDefault="00046D50" w:rsidP="00046D50">
            <w:r w:rsidRPr="00046D50">
              <w:t>2</w:t>
            </w:r>
          </w:p>
        </w:tc>
        <w:tc>
          <w:tcPr>
            <w:tcW w:w="5954" w:type="dxa"/>
          </w:tcPr>
          <w:p w14:paraId="4CCA2715" w14:textId="77777777" w:rsidR="00046D50" w:rsidRPr="00046D50" w:rsidRDefault="00046D50" w:rsidP="00046D50">
            <w:r w:rsidRPr="00046D50">
              <w:t>Filtratas iš pristatymo zonos</w:t>
            </w:r>
          </w:p>
        </w:tc>
        <w:tc>
          <w:tcPr>
            <w:tcW w:w="850" w:type="dxa"/>
          </w:tcPr>
          <w:p w14:paraId="024A2A79" w14:textId="77777777" w:rsidR="00046D50" w:rsidRPr="00046D50" w:rsidRDefault="00046D50" w:rsidP="00046D50">
            <w:r w:rsidRPr="00046D50">
              <w:t>260</w:t>
            </w:r>
          </w:p>
        </w:tc>
        <w:tc>
          <w:tcPr>
            <w:tcW w:w="851" w:type="dxa"/>
          </w:tcPr>
          <w:p w14:paraId="724C0F43" w14:textId="77777777" w:rsidR="00046D50" w:rsidRPr="00046D50" w:rsidRDefault="00046D50" w:rsidP="00046D50">
            <w:r w:rsidRPr="00046D50">
              <w:t>m</w:t>
            </w:r>
            <w:r w:rsidRPr="00046D50">
              <w:rPr>
                <w:vertAlign w:val="superscript"/>
              </w:rPr>
              <w:t>3</w:t>
            </w:r>
            <w:r w:rsidRPr="00046D50">
              <w:t>/m</w:t>
            </w:r>
          </w:p>
        </w:tc>
        <w:tc>
          <w:tcPr>
            <w:tcW w:w="992" w:type="dxa"/>
          </w:tcPr>
          <w:p w14:paraId="6AF27D18" w14:textId="77777777" w:rsidR="00046D50" w:rsidRPr="00046D50" w:rsidRDefault="00046D50" w:rsidP="00046D50">
            <w:r w:rsidRPr="00046D50">
              <w:t>5</w:t>
            </w:r>
          </w:p>
        </w:tc>
        <w:tc>
          <w:tcPr>
            <w:tcW w:w="3118" w:type="dxa"/>
          </w:tcPr>
          <w:p w14:paraId="73B5E6F2" w14:textId="77777777" w:rsidR="00046D50" w:rsidRPr="00046D50" w:rsidRDefault="00046D50" w:rsidP="009C6DDD">
            <w:r w:rsidRPr="00046D50">
              <w:t>m</w:t>
            </w:r>
            <w:r w:rsidRPr="00046D50">
              <w:rPr>
                <w:vertAlign w:val="superscript"/>
              </w:rPr>
              <w:t>3</w:t>
            </w:r>
            <w:r w:rsidRPr="00046D50">
              <w:t>/savait</w:t>
            </w:r>
            <w:r w:rsidR="009C6DDD">
              <w:t>ę</w:t>
            </w:r>
          </w:p>
        </w:tc>
      </w:tr>
      <w:tr w:rsidR="00046D50" w:rsidRPr="00046D50" w14:paraId="07AE5FB6" w14:textId="77777777" w:rsidTr="007A155F">
        <w:tc>
          <w:tcPr>
            <w:tcW w:w="250" w:type="dxa"/>
          </w:tcPr>
          <w:p w14:paraId="0739427B" w14:textId="77777777" w:rsidR="00046D50" w:rsidRPr="00046D50" w:rsidRDefault="00046D50" w:rsidP="00046D50">
            <w:r w:rsidRPr="00046D50">
              <w:t>3</w:t>
            </w:r>
          </w:p>
        </w:tc>
        <w:tc>
          <w:tcPr>
            <w:tcW w:w="5954" w:type="dxa"/>
          </w:tcPr>
          <w:p w14:paraId="3AB825FA" w14:textId="77777777" w:rsidR="00046D50" w:rsidRPr="00046D50" w:rsidRDefault="00046D50" w:rsidP="00046D50">
            <w:r w:rsidRPr="00046D50">
              <w:t>Filtratas iš duobių grindyse (grindų valymas ir t.t.)</w:t>
            </w:r>
          </w:p>
        </w:tc>
        <w:tc>
          <w:tcPr>
            <w:tcW w:w="850" w:type="dxa"/>
          </w:tcPr>
          <w:p w14:paraId="4595B1A0" w14:textId="77777777" w:rsidR="00046D50" w:rsidRPr="00046D50" w:rsidRDefault="00046D50" w:rsidP="00046D50">
            <w:r w:rsidRPr="00046D50">
              <w:t>156</w:t>
            </w:r>
          </w:p>
        </w:tc>
        <w:tc>
          <w:tcPr>
            <w:tcW w:w="851" w:type="dxa"/>
          </w:tcPr>
          <w:p w14:paraId="1ACC1DBF" w14:textId="77777777" w:rsidR="00046D50" w:rsidRPr="00046D50" w:rsidRDefault="00046D50" w:rsidP="00046D50">
            <w:r w:rsidRPr="00046D50">
              <w:t>m</w:t>
            </w:r>
            <w:r w:rsidRPr="00046D50">
              <w:rPr>
                <w:vertAlign w:val="superscript"/>
              </w:rPr>
              <w:t>3</w:t>
            </w:r>
            <w:r w:rsidRPr="00046D50">
              <w:t>/m</w:t>
            </w:r>
          </w:p>
        </w:tc>
        <w:tc>
          <w:tcPr>
            <w:tcW w:w="992" w:type="dxa"/>
          </w:tcPr>
          <w:p w14:paraId="239DDAF7" w14:textId="77777777" w:rsidR="00046D50" w:rsidRPr="00046D50" w:rsidRDefault="00046D50" w:rsidP="00046D50">
            <w:r w:rsidRPr="00046D50">
              <w:t>3</w:t>
            </w:r>
          </w:p>
        </w:tc>
        <w:tc>
          <w:tcPr>
            <w:tcW w:w="3118" w:type="dxa"/>
          </w:tcPr>
          <w:p w14:paraId="79E60081" w14:textId="77777777" w:rsidR="00046D50" w:rsidRPr="00046D50" w:rsidRDefault="00046D50" w:rsidP="00B17781">
            <w:r w:rsidRPr="00046D50">
              <w:t>5 m</w:t>
            </w:r>
            <w:r w:rsidRPr="00046D50">
              <w:rPr>
                <w:vertAlign w:val="superscript"/>
              </w:rPr>
              <w:t>3</w:t>
            </w:r>
            <w:r w:rsidRPr="00046D50">
              <w:t>/savait</w:t>
            </w:r>
            <w:r w:rsidR="00B17781">
              <w:t>ę</w:t>
            </w:r>
          </w:p>
        </w:tc>
      </w:tr>
      <w:tr w:rsidR="00046D50" w:rsidRPr="00046D50" w14:paraId="26C6F1E8" w14:textId="77777777" w:rsidTr="007A155F">
        <w:tc>
          <w:tcPr>
            <w:tcW w:w="250" w:type="dxa"/>
          </w:tcPr>
          <w:p w14:paraId="479A6C8F" w14:textId="77777777" w:rsidR="00046D50" w:rsidRPr="00046D50" w:rsidRDefault="00046D50" w:rsidP="00046D50">
            <w:r w:rsidRPr="00046D50">
              <w:t>4</w:t>
            </w:r>
          </w:p>
        </w:tc>
        <w:tc>
          <w:tcPr>
            <w:tcW w:w="5954" w:type="dxa"/>
          </w:tcPr>
          <w:p w14:paraId="0A438092" w14:textId="77777777" w:rsidR="00046D50" w:rsidRPr="00046D50" w:rsidRDefault="00046D50" w:rsidP="00CA2B6D">
            <w:r w:rsidRPr="00046D50">
              <w:t>Kondensatas iš tuneli</w:t>
            </w:r>
            <w:r w:rsidR="00CA2B6D">
              <w:t>nių</w:t>
            </w:r>
            <w:r w:rsidRPr="00046D50">
              <w:t xml:space="preserve"> įrenginių</w:t>
            </w:r>
          </w:p>
        </w:tc>
        <w:tc>
          <w:tcPr>
            <w:tcW w:w="850" w:type="dxa"/>
          </w:tcPr>
          <w:p w14:paraId="5AA8139D" w14:textId="77777777" w:rsidR="00046D50" w:rsidRPr="00046D50" w:rsidRDefault="00046D50" w:rsidP="00046D50">
            <w:r w:rsidRPr="00046D50">
              <w:t>920</w:t>
            </w:r>
          </w:p>
        </w:tc>
        <w:tc>
          <w:tcPr>
            <w:tcW w:w="851" w:type="dxa"/>
          </w:tcPr>
          <w:p w14:paraId="7D055F2C" w14:textId="77777777" w:rsidR="00046D50" w:rsidRPr="00046D50" w:rsidRDefault="00046D50" w:rsidP="00046D50">
            <w:r w:rsidRPr="00046D50">
              <w:t>m</w:t>
            </w:r>
            <w:r w:rsidRPr="00046D50">
              <w:rPr>
                <w:vertAlign w:val="superscript"/>
              </w:rPr>
              <w:t>3</w:t>
            </w:r>
            <w:r w:rsidRPr="00046D50">
              <w:t>/m</w:t>
            </w:r>
          </w:p>
        </w:tc>
        <w:tc>
          <w:tcPr>
            <w:tcW w:w="992" w:type="dxa"/>
          </w:tcPr>
          <w:p w14:paraId="522125D3" w14:textId="77777777" w:rsidR="00046D50" w:rsidRPr="00046D50" w:rsidRDefault="00046D50" w:rsidP="00046D50">
            <w:r w:rsidRPr="00046D50">
              <w:t>15</w:t>
            </w:r>
          </w:p>
        </w:tc>
        <w:tc>
          <w:tcPr>
            <w:tcW w:w="3118" w:type="dxa"/>
          </w:tcPr>
          <w:p w14:paraId="5CB4FFD2" w14:textId="77777777" w:rsidR="00046D50" w:rsidRPr="00046D50" w:rsidRDefault="00046D50" w:rsidP="00046D50">
            <w:r w:rsidRPr="00046D50">
              <w:t>I/tunelis/h</w:t>
            </w:r>
          </w:p>
        </w:tc>
      </w:tr>
      <w:tr w:rsidR="00046D50" w:rsidRPr="00046D50" w14:paraId="2BC56C6C" w14:textId="77777777" w:rsidTr="007A155F">
        <w:tc>
          <w:tcPr>
            <w:tcW w:w="250" w:type="dxa"/>
          </w:tcPr>
          <w:p w14:paraId="393B2A39" w14:textId="77777777" w:rsidR="00046D50" w:rsidRPr="00046D50" w:rsidRDefault="00046D50" w:rsidP="00046D50">
            <w:r w:rsidRPr="00046D50">
              <w:t>5</w:t>
            </w:r>
          </w:p>
        </w:tc>
        <w:tc>
          <w:tcPr>
            <w:tcW w:w="5954" w:type="dxa"/>
          </w:tcPr>
          <w:p w14:paraId="2DCF977D" w14:textId="77777777" w:rsidR="00046D50" w:rsidRPr="00046D50" w:rsidRDefault="00046D50" w:rsidP="00CA2B6D">
            <w:r w:rsidRPr="00046D50">
              <w:t xml:space="preserve">Kondensatas iš centrinės oro </w:t>
            </w:r>
            <w:r w:rsidR="00CA2B6D">
              <w:t xml:space="preserve">valymo </w:t>
            </w:r>
            <w:r w:rsidRPr="00046D50">
              <w:t>sistemos</w:t>
            </w:r>
          </w:p>
        </w:tc>
        <w:tc>
          <w:tcPr>
            <w:tcW w:w="850" w:type="dxa"/>
          </w:tcPr>
          <w:p w14:paraId="0FF35487" w14:textId="77777777" w:rsidR="00046D50" w:rsidRPr="00046D50" w:rsidRDefault="00046D50" w:rsidP="00046D50">
            <w:r w:rsidRPr="00046D50">
              <w:t>230</w:t>
            </w:r>
          </w:p>
        </w:tc>
        <w:tc>
          <w:tcPr>
            <w:tcW w:w="851" w:type="dxa"/>
          </w:tcPr>
          <w:p w14:paraId="04FE88C7" w14:textId="77777777" w:rsidR="00046D50" w:rsidRPr="00046D50" w:rsidRDefault="00046D50" w:rsidP="00046D50">
            <w:r w:rsidRPr="00046D50">
              <w:t>m</w:t>
            </w:r>
            <w:r w:rsidRPr="00046D50">
              <w:rPr>
                <w:vertAlign w:val="superscript"/>
              </w:rPr>
              <w:t>3</w:t>
            </w:r>
            <w:r w:rsidRPr="00046D50">
              <w:t>/m</w:t>
            </w:r>
          </w:p>
        </w:tc>
        <w:tc>
          <w:tcPr>
            <w:tcW w:w="992" w:type="dxa"/>
          </w:tcPr>
          <w:p w14:paraId="33D1E394" w14:textId="77777777" w:rsidR="00046D50" w:rsidRPr="00046D50" w:rsidRDefault="00046D50" w:rsidP="00046D50">
            <w:r w:rsidRPr="00046D50">
              <w:t>0,25</w:t>
            </w:r>
          </w:p>
        </w:tc>
        <w:tc>
          <w:tcPr>
            <w:tcW w:w="3118" w:type="dxa"/>
          </w:tcPr>
          <w:p w14:paraId="161481D4" w14:textId="77777777" w:rsidR="00046D50" w:rsidRPr="00046D50" w:rsidRDefault="00046D50" w:rsidP="00046D50">
            <w:r w:rsidRPr="00046D50">
              <w:t>¼ kondensato iš tunelių</w:t>
            </w:r>
          </w:p>
        </w:tc>
      </w:tr>
      <w:tr w:rsidR="00046D50" w:rsidRPr="00046D50" w14:paraId="02DD2570" w14:textId="77777777" w:rsidTr="007A155F">
        <w:tc>
          <w:tcPr>
            <w:tcW w:w="250" w:type="dxa"/>
          </w:tcPr>
          <w:p w14:paraId="4FDD2CDF" w14:textId="77777777" w:rsidR="00046D50" w:rsidRPr="00046D50" w:rsidRDefault="00046D50" w:rsidP="00046D50">
            <w:r w:rsidRPr="00046D50">
              <w:t>6</w:t>
            </w:r>
          </w:p>
        </w:tc>
        <w:tc>
          <w:tcPr>
            <w:tcW w:w="5954" w:type="dxa"/>
          </w:tcPr>
          <w:p w14:paraId="730F4558" w14:textId="77777777" w:rsidR="00046D50" w:rsidRPr="00046D50" w:rsidRDefault="00046D50" w:rsidP="00535AA3">
            <w:r w:rsidRPr="00046D50">
              <w:t xml:space="preserve">Amonio sulfato </w:t>
            </w:r>
            <w:r w:rsidR="00CA2B6D" w:rsidRPr="00046D50">
              <w:t xml:space="preserve">25–30 % </w:t>
            </w:r>
            <w:r w:rsidRPr="00046D50">
              <w:t xml:space="preserve">tirpalas iš rūgštinio </w:t>
            </w:r>
            <w:r w:rsidR="00535AA3">
              <w:t>skruberio</w:t>
            </w:r>
          </w:p>
        </w:tc>
        <w:tc>
          <w:tcPr>
            <w:tcW w:w="850" w:type="dxa"/>
          </w:tcPr>
          <w:p w14:paraId="2BE4351C" w14:textId="77777777" w:rsidR="00046D50" w:rsidRPr="00046D50" w:rsidRDefault="00046D50" w:rsidP="00046D50">
            <w:r w:rsidRPr="00046D50">
              <w:t>420</w:t>
            </w:r>
          </w:p>
        </w:tc>
        <w:tc>
          <w:tcPr>
            <w:tcW w:w="851" w:type="dxa"/>
          </w:tcPr>
          <w:p w14:paraId="6CD63BA0" w14:textId="77777777" w:rsidR="00046D50" w:rsidRPr="00046D50" w:rsidRDefault="00046D50" w:rsidP="00046D50">
            <w:r w:rsidRPr="00046D50">
              <w:t>m</w:t>
            </w:r>
            <w:r w:rsidRPr="00046D50">
              <w:rPr>
                <w:vertAlign w:val="superscript"/>
              </w:rPr>
              <w:t>3</w:t>
            </w:r>
            <w:r w:rsidRPr="00046D50">
              <w:t>/m</w:t>
            </w:r>
          </w:p>
        </w:tc>
        <w:tc>
          <w:tcPr>
            <w:tcW w:w="992" w:type="dxa"/>
          </w:tcPr>
          <w:p w14:paraId="71BA5BC3" w14:textId="77777777" w:rsidR="00046D50" w:rsidRPr="00046D50" w:rsidRDefault="00046D50" w:rsidP="00046D50">
            <w:r w:rsidRPr="00046D50">
              <w:t>60</w:t>
            </w:r>
          </w:p>
        </w:tc>
        <w:tc>
          <w:tcPr>
            <w:tcW w:w="3118" w:type="dxa"/>
          </w:tcPr>
          <w:p w14:paraId="155F44C0" w14:textId="77777777" w:rsidR="00046D50" w:rsidRPr="00046D50" w:rsidRDefault="00046D50" w:rsidP="00046D50">
            <w:r w:rsidRPr="00046D50">
              <w:t>kg/h</w:t>
            </w:r>
          </w:p>
        </w:tc>
      </w:tr>
      <w:tr w:rsidR="00046D50" w:rsidRPr="00046D50" w14:paraId="35DFDF63" w14:textId="77777777" w:rsidTr="007A155F">
        <w:tc>
          <w:tcPr>
            <w:tcW w:w="250" w:type="dxa"/>
          </w:tcPr>
          <w:p w14:paraId="78F1E930" w14:textId="77777777" w:rsidR="00046D50" w:rsidRPr="00046D50" w:rsidRDefault="00046D50" w:rsidP="00046D50">
            <w:r w:rsidRPr="00046D50">
              <w:t>7</w:t>
            </w:r>
          </w:p>
        </w:tc>
        <w:tc>
          <w:tcPr>
            <w:tcW w:w="5954" w:type="dxa"/>
          </w:tcPr>
          <w:p w14:paraId="738BDCC9" w14:textId="77777777" w:rsidR="00046D50" w:rsidRPr="00046D50" w:rsidRDefault="00046D50" w:rsidP="00046D50">
            <w:r w:rsidRPr="00046D50">
              <w:t>Kondensatas iš drėkintuvo</w:t>
            </w:r>
          </w:p>
        </w:tc>
        <w:tc>
          <w:tcPr>
            <w:tcW w:w="850" w:type="dxa"/>
          </w:tcPr>
          <w:p w14:paraId="57A1EFA6" w14:textId="77777777" w:rsidR="00046D50" w:rsidRPr="00046D50" w:rsidRDefault="00046D50" w:rsidP="00046D50">
            <w:r w:rsidRPr="00046D50">
              <w:t>547,5</w:t>
            </w:r>
          </w:p>
        </w:tc>
        <w:tc>
          <w:tcPr>
            <w:tcW w:w="851" w:type="dxa"/>
          </w:tcPr>
          <w:p w14:paraId="7A738B0B" w14:textId="77777777" w:rsidR="00046D50" w:rsidRPr="00046D50" w:rsidRDefault="00046D50" w:rsidP="00046D50">
            <w:r w:rsidRPr="00046D50">
              <w:t>m</w:t>
            </w:r>
            <w:r w:rsidRPr="00046D50">
              <w:rPr>
                <w:vertAlign w:val="superscript"/>
              </w:rPr>
              <w:t>3</w:t>
            </w:r>
            <w:r w:rsidRPr="00046D50">
              <w:t>/m</w:t>
            </w:r>
          </w:p>
        </w:tc>
        <w:tc>
          <w:tcPr>
            <w:tcW w:w="992" w:type="dxa"/>
          </w:tcPr>
          <w:p w14:paraId="3DAA19BC" w14:textId="77777777" w:rsidR="00046D50" w:rsidRPr="00046D50" w:rsidRDefault="00046D50" w:rsidP="00046D50">
            <w:r w:rsidRPr="00046D50">
              <w:t>1,5</w:t>
            </w:r>
          </w:p>
        </w:tc>
        <w:tc>
          <w:tcPr>
            <w:tcW w:w="3118" w:type="dxa"/>
          </w:tcPr>
          <w:p w14:paraId="41AA1B23" w14:textId="77777777" w:rsidR="00046D50" w:rsidRPr="00046D50" w:rsidRDefault="00046D50" w:rsidP="00046D50">
            <w:r w:rsidRPr="00046D50">
              <w:t>m</w:t>
            </w:r>
            <w:r w:rsidRPr="00046D50">
              <w:rPr>
                <w:vertAlign w:val="superscript"/>
              </w:rPr>
              <w:t>3</w:t>
            </w:r>
            <w:r w:rsidRPr="00046D50">
              <w:t>/d</w:t>
            </w:r>
          </w:p>
        </w:tc>
      </w:tr>
      <w:tr w:rsidR="00046D50" w:rsidRPr="00046D50" w14:paraId="49A33138" w14:textId="77777777" w:rsidTr="007A155F">
        <w:tc>
          <w:tcPr>
            <w:tcW w:w="250" w:type="dxa"/>
          </w:tcPr>
          <w:p w14:paraId="6889B25A" w14:textId="77777777" w:rsidR="00046D50" w:rsidRPr="00046D50" w:rsidRDefault="00046D50" w:rsidP="00046D50">
            <w:r w:rsidRPr="00046D50">
              <w:t>8</w:t>
            </w:r>
          </w:p>
        </w:tc>
        <w:tc>
          <w:tcPr>
            <w:tcW w:w="5954" w:type="dxa"/>
          </w:tcPr>
          <w:p w14:paraId="058C1B4A" w14:textId="77777777" w:rsidR="00046D50" w:rsidRPr="00046D50" w:rsidRDefault="00046D50" w:rsidP="00046D50">
            <w:r w:rsidRPr="00046D50">
              <w:t>Kondensatas iš biofiltro</w:t>
            </w:r>
          </w:p>
        </w:tc>
        <w:tc>
          <w:tcPr>
            <w:tcW w:w="850" w:type="dxa"/>
          </w:tcPr>
          <w:p w14:paraId="6AFF8B45" w14:textId="77777777" w:rsidR="00046D50" w:rsidRPr="00046D50" w:rsidRDefault="00046D50" w:rsidP="00046D50">
            <w:r w:rsidRPr="00046D50">
              <w:t>400</w:t>
            </w:r>
          </w:p>
        </w:tc>
        <w:tc>
          <w:tcPr>
            <w:tcW w:w="851" w:type="dxa"/>
          </w:tcPr>
          <w:p w14:paraId="688EC868" w14:textId="77777777" w:rsidR="00046D50" w:rsidRPr="00046D50" w:rsidRDefault="00046D50" w:rsidP="00046D50">
            <w:r w:rsidRPr="00046D50">
              <w:t>m</w:t>
            </w:r>
            <w:r w:rsidRPr="00046D50">
              <w:rPr>
                <w:vertAlign w:val="superscript"/>
              </w:rPr>
              <w:t>3</w:t>
            </w:r>
            <w:r w:rsidRPr="00046D50">
              <w:t>/m</w:t>
            </w:r>
          </w:p>
        </w:tc>
        <w:tc>
          <w:tcPr>
            <w:tcW w:w="992" w:type="dxa"/>
          </w:tcPr>
          <w:p w14:paraId="48AB1ED0" w14:textId="77777777" w:rsidR="00046D50" w:rsidRPr="00046D50" w:rsidRDefault="00046D50" w:rsidP="00046D50">
            <w:r w:rsidRPr="00046D50">
              <w:t>1</w:t>
            </w:r>
          </w:p>
        </w:tc>
        <w:tc>
          <w:tcPr>
            <w:tcW w:w="3118" w:type="dxa"/>
          </w:tcPr>
          <w:p w14:paraId="67C9F404" w14:textId="77777777" w:rsidR="00046D50" w:rsidRPr="00046D50" w:rsidRDefault="00046D50" w:rsidP="00AF1DCF">
            <w:r w:rsidRPr="00046D50">
              <w:t>m</w:t>
            </w:r>
            <w:r w:rsidRPr="00046D50">
              <w:rPr>
                <w:vertAlign w:val="superscript"/>
              </w:rPr>
              <w:t>3</w:t>
            </w:r>
            <w:r w:rsidRPr="00046D50">
              <w:t>/m</w:t>
            </w:r>
          </w:p>
        </w:tc>
      </w:tr>
      <w:tr w:rsidR="00046D50" w:rsidRPr="00046D50" w14:paraId="5AC9935B" w14:textId="77777777" w:rsidTr="007A155F">
        <w:tc>
          <w:tcPr>
            <w:tcW w:w="250" w:type="dxa"/>
          </w:tcPr>
          <w:p w14:paraId="14A3FD2D" w14:textId="77777777" w:rsidR="00046D50" w:rsidRPr="00046D50" w:rsidRDefault="00046D50" w:rsidP="00046D50">
            <w:r w:rsidRPr="00046D50">
              <w:t>9</w:t>
            </w:r>
          </w:p>
        </w:tc>
        <w:tc>
          <w:tcPr>
            <w:tcW w:w="5954" w:type="dxa"/>
          </w:tcPr>
          <w:p w14:paraId="723453ED" w14:textId="77777777" w:rsidR="00046D50" w:rsidRPr="00046D50" w:rsidRDefault="00046D50" w:rsidP="00535AA3">
            <w:r w:rsidRPr="00046D50">
              <w:t>Papildom</w:t>
            </w:r>
            <w:r w:rsidR="00535AA3">
              <w:t xml:space="preserve">os nuotekos </w:t>
            </w:r>
            <w:r w:rsidRPr="00046D50">
              <w:t>iš besisukančio sieto</w:t>
            </w:r>
          </w:p>
        </w:tc>
        <w:tc>
          <w:tcPr>
            <w:tcW w:w="850" w:type="dxa"/>
          </w:tcPr>
          <w:p w14:paraId="5C84AE39" w14:textId="77777777" w:rsidR="00046D50" w:rsidRPr="00046D50" w:rsidRDefault="00046D50" w:rsidP="00046D50">
            <w:r w:rsidRPr="00046D50">
              <w:t>183</w:t>
            </w:r>
          </w:p>
        </w:tc>
        <w:tc>
          <w:tcPr>
            <w:tcW w:w="851" w:type="dxa"/>
          </w:tcPr>
          <w:p w14:paraId="691C95C0" w14:textId="77777777" w:rsidR="00046D50" w:rsidRPr="00046D50" w:rsidRDefault="00046D50" w:rsidP="00046D50">
            <w:r w:rsidRPr="00046D50">
              <w:t>m</w:t>
            </w:r>
            <w:r w:rsidRPr="00046D50">
              <w:rPr>
                <w:vertAlign w:val="superscript"/>
              </w:rPr>
              <w:t>3</w:t>
            </w:r>
            <w:r w:rsidRPr="00046D50">
              <w:t>/m</w:t>
            </w:r>
          </w:p>
        </w:tc>
        <w:tc>
          <w:tcPr>
            <w:tcW w:w="992" w:type="dxa"/>
          </w:tcPr>
          <w:p w14:paraId="08A9C6D0" w14:textId="77777777" w:rsidR="00046D50" w:rsidRPr="00046D50" w:rsidRDefault="00046D50" w:rsidP="00046D50">
            <w:r w:rsidRPr="00046D50">
              <w:t>0,5</w:t>
            </w:r>
          </w:p>
        </w:tc>
        <w:tc>
          <w:tcPr>
            <w:tcW w:w="3118" w:type="dxa"/>
          </w:tcPr>
          <w:p w14:paraId="743CC7CA" w14:textId="77777777" w:rsidR="00046D50" w:rsidRPr="00046D50" w:rsidRDefault="00046D50" w:rsidP="00046D50">
            <w:r w:rsidRPr="00046D50">
              <w:t>m</w:t>
            </w:r>
            <w:r w:rsidRPr="00046D50">
              <w:rPr>
                <w:vertAlign w:val="superscript"/>
              </w:rPr>
              <w:t>3</w:t>
            </w:r>
            <w:r w:rsidRPr="00046D50">
              <w:t>/d</w:t>
            </w:r>
          </w:p>
        </w:tc>
      </w:tr>
      <w:tr w:rsidR="00046D50" w:rsidRPr="00046D50" w14:paraId="1EDF801E" w14:textId="77777777" w:rsidTr="007A155F">
        <w:tc>
          <w:tcPr>
            <w:tcW w:w="250" w:type="dxa"/>
          </w:tcPr>
          <w:p w14:paraId="0226F762" w14:textId="77777777" w:rsidR="00046D50" w:rsidRPr="00046D50" w:rsidRDefault="00046D50" w:rsidP="00046D50"/>
        </w:tc>
        <w:tc>
          <w:tcPr>
            <w:tcW w:w="5954" w:type="dxa"/>
          </w:tcPr>
          <w:p w14:paraId="2BED1E9A" w14:textId="77777777" w:rsidR="00046D50" w:rsidRPr="00046D50" w:rsidRDefault="00046D50" w:rsidP="00535AA3">
            <w:pPr>
              <w:rPr>
                <w:b/>
              </w:rPr>
            </w:pPr>
            <w:r w:rsidRPr="00046D50">
              <w:rPr>
                <w:b/>
              </w:rPr>
              <w:t>Bendra</w:t>
            </w:r>
            <w:r w:rsidR="00535AA3">
              <w:rPr>
                <w:b/>
              </w:rPr>
              <w:t>s nuotekų susidarymas</w:t>
            </w:r>
          </w:p>
        </w:tc>
        <w:tc>
          <w:tcPr>
            <w:tcW w:w="850" w:type="dxa"/>
          </w:tcPr>
          <w:p w14:paraId="42BBD609" w14:textId="77777777" w:rsidR="00046D50" w:rsidRPr="00046D50" w:rsidRDefault="00046D50" w:rsidP="00046D50">
            <w:pPr>
              <w:rPr>
                <w:b/>
              </w:rPr>
            </w:pPr>
            <w:r w:rsidRPr="00046D50">
              <w:rPr>
                <w:b/>
              </w:rPr>
              <w:t>3 222</w:t>
            </w:r>
          </w:p>
        </w:tc>
        <w:tc>
          <w:tcPr>
            <w:tcW w:w="851" w:type="dxa"/>
          </w:tcPr>
          <w:p w14:paraId="3B0EEAD1" w14:textId="77777777" w:rsidR="00046D50" w:rsidRPr="00046D50" w:rsidRDefault="00046D50" w:rsidP="00046D50">
            <w:pPr>
              <w:rPr>
                <w:b/>
              </w:rPr>
            </w:pPr>
            <w:r w:rsidRPr="00046D50">
              <w:rPr>
                <w:b/>
              </w:rPr>
              <w:t>m</w:t>
            </w:r>
            <w:r w:rsidRPr="00046D50">
              <w:rPr>
                <w:b/>
                <w:vertAlign w:val="superscript"/>
              </w:rPr>
              <w:t>3</w:t>
            </w:r>
            <w:r w:rsidRPr="00046D50">
              <w:rPr>
                <w:b/>
              </w:rPr>
              <w:t>/m</w:t>
            </w:r>
          </w:p>
        </w:tc>
        <w:tc>
          <w:tcPr>
            <w:tcW w:w="992" w:type="dxa"/>
          </w:tcPr>
          <w:p w14:paraId="46531BB5" w14:textId="77777777" w:rsidR="00046D50" w:rsidRPr="00046D50" w:rsidRDefault="00046D50" w:rsidP="00046D50"/>
        </w:tc>
        <w:tc>
          <w:tcPr>
            <w:tcW w:w="3118" w:type="dxa"/>
          </w:tcPr>
          <w:p w14:paraId="7D5AC90A" w14:textId="77777777" w:rsidR="00046D50" w:rsidRPr="00046D50" w:rsidRDefault="00046D50" w:rsidP="00046D50"/>
        </w:tc>
      </w:tr>
      <w:tr w:rsidR="00046D50" w:rsidRPr="00046D50" w14:paraId="21AA3D8C" w14:textId="77777777" w:rsidTr="007A155F">
        <w:tc>
          <w:tcPr>
            <w:tcW w:w="250" w:type="dxa"/>
          </w:tcPr>
          <w:p w14:paraId="7F42BF8F" w14:textId="77777777" w:rsidR="00046D50" w:rsidRPr="00046D50" w:rsidRDefault="00046D50" w:rsidP="00046D50"/>
        </w:tc>
        <w:tc>
          <w:tcPr>
            <w:tcW w:w="5954" w:type="dxa"/>
          </w:tcPr>
          <w:p w14:paraId="3EBBC7C9" w14:textId="77777777" w:rsidR="00046D50" w:rsidRPr="00046D50" w:rsidRDefault="00535AA3" w:rsidP="00535AA3">
            <w:r>
              <w:t>Susidaro filtrato</w:t>
            </w:r>
            <w:r w:rsidR="00046D50" w:rsidRPr="00046D50">
              <w:t xml:space="preserve"> (1+2+3+9)</w:t>
            </w:r>
          </w:p>
        </w:tc>
        <w:tc>
          <w:tcPr>
            <w:tcW w:w="850" w:type="dxa"/>
          </w:tcPr>
          <w:p w14:paraId="44EC4728" w14:textId="77777777" w:rsidR="00046D50" w:rsidRPr="00046D50" w:rsidRDefault="00046D50" w:rsidP="00046D50">
            <w:r w:rsidRPr="00046D50">
              <w:t>705</w:t>
            </w:r>
          </w:p>
        </w:tc>
        <w:tc>
          <w:tcPr>
            <w:tcW w:w="851" w:type="dxa"/>
          </w:tcPr>
          <w:p w14:paraId="37729AE7" w14:textId="77777777" w:rsidR="00046D50" w:rsidRPr="00046D50" w:rsidRDefault="00046D50" w:rsidP="00046D50"/>
        </w:tc>
        <w:tc>
          <w:tcPr>
            <w:tcW w:w="992" w:type="dxa"/>
          </w:tcPr>
          <w:p w14:paraId="42AD73CC" w14:textId="77777777" w:rsidR="00046D50" w:rsidRPr="00046D50" w:rsidRDefault="00046D50" w:rsidP="00046D50"/>
        </w:tc>
        <w:tc>
          <w:tcPr>
            <w:tcW w:w="3118" w:type="dxa"/>
          </w:tcPr>
          <w:p w14:paraId="134037D2" w14:textId="77777777" w:rsidR="00046D50" w:rsidRPr="00046D50" w:rsidRDefault="00046D50" w:rsidP="00046D50"/>
        </w:tc>
      </w:tr>
      <w:tr w:rsidR="00046D50" w:rsidRPr="00046D50" w14:paraId="75BF99FF" w14:textId="77777777" w:rsidTr="007A155F">
        <w:tc>
          <w:tcPr>
            <w:tcW w:w="250" w:type="dxa"/>
          </w:tcPr>
          <w:p w14:paraId="1B07D790" w14:textId="77777777" w:rsidR="00046D50" w:rsidRPr="00046D50" w:rsidRDefault="00046D50" w:rsidP="00046D50"/>
        </w:tc>
        <w:tc>
          <w:tcPr>
            <w:tcW w:w="5954" w:type="dxa"/>
          </w:tcPr>
          <w:p w14:paraId="16E56F87" w14:textId="77777777" w:rsidR="00046D50" w:rsidRPr="00046D50" w:rsidRDefault="00B350F0" w:rsidP="00046D50">
            <w:r>
              <w:t>Susidaro kondensato</w:t>
            </w:r>
          </w:p>
        </w:tc>
        <w:tc>
          <w:tcPr>
            <w:tcW w:w="850" w:type="dxa"/>
          </w:tcPr>
          <w:p w14:paraId="7AF45B11" w14:textId="77777777" w:rsidR="00046D50" w:rsidRPr="00046D50" w:rsidRDefault="00046D50" w:rsidP="00046D50">
            <w:r w:rsidRPr="00046D50">
              <w:t>2 097</w:t>
            </w:r>
          </w:p>
        </w:tc>
        <w:tc>
          <w:tcPr>
            <w:tcW w:w="851" w:type="dxa"/>
          </w:tcPr>
          <w:p w14:paraId="0B5690E4" w14:textId="77777777" w:rsidR="00046D50" w:rsidRPr="00046D50" w:rsidRDefault="00046D50" w:rsidP="00046D50"/>
        </w:tc>
        <w:tc>
          <w:tcPr>
            <w:tcW w:w="992" w:type="dxa"/>
          </w:tcPr>
          <w:p w14:paraId="13013C18" w14:textId="77777777" w:rsidR="00046D50" w:rsidRPr="00046D50" w:rsidRDefault="00046D50" w:rsidP="00046D50"/>
        </w:tc>
        <w:tc>
          <w:tcPr>
            <w:tcW w:w="3118" w:type="dxa"/>
          </w:tcPr>
          <w:p w14:paraId="316B2037" w14:textId="77777777" w:rsidR="00046D50" w:rsidRPr="00046D50" w:rsidRDefault="00046D50" w:rsidP="00046D50"/>
        </w:tc>
      </w:tr>
      <w:tr w:rsidR="00046D50" w:rsidRPr="00046D50" w14:paraId="0505383E" w14:textId="77777777" w:rsidTr="007A155F">
        <w:tc>
          <w:tcPr>
            <w:tcW w:w="250" w:type="dxa"/>
          </w:tcPr>
          <w:p w14:paraId="5283B86F" w14:textId="77777777" w:rsidR="00046D50" w:rsidRPr="00046D50" w:rsidRDefault="00046D50" w:rsidP="00046D50"/>
        </w:tc>
        <w:tc>
          <w:tcPr>
            <w:tcW w:w="5954" w:type="dxa"/>
          </w:tcPr>
          <w:p w14:paraId="22474A46" w14:textId="77777777" w:rsidR="00046D50" w:rsidRPr="00046D50" w:rsidRDefault="00046D50" w:rsidP="00046D50">
            <w:r w:rsidRPr="00046D50">
              <w:t>Vandens perteklius AA tuneliuose</w:t>
            </w:r>
          </w:p>
        </w:tc>
        <w:tc>
          <w:tcPr>
            <w:tcW w:w="850" w:type="dxa"/>
          </w:tcPr>
          <w:p w14:paraId="23F93201" w14:textId="77777777" w:rsidR="00046D50" w:rsidRPr="00046D50" w:rsidRDefault="00046D50" w:rsidP="00046D50">
            <w:r w:rsidRPr="00046D50">
              <w:t>-680</w:t>
            </w:r>
          </w:p>
        </w:tc>
        <w:tc>
          <w:tcPr>
            <w:tcW w:w="851" w:type="dxa"/>
          </w:tcPr>
          <w:p w14:paraId="2A000A49" w14:textId="77777777" w:rsidR="00046D50" w:rsidRPr="00046D50" w:rsidRDefault="00046D50" w:rsidP="00046D50">
            <w:r w:rsidRPr="00046D50">
              <w:t>m</w:t>
            </w:r>
            <w:r w:rsidRPr="00046D50">
              <w:rPr>
                <w:vertAlign w:val="superscript"/>
              </w:rPr>
              <w:t>3</w:t>
            </w:r>
            <w:r w:rsidRPr="00046D50">
              <w:t>/m</w:t>
            </w:r>
          </w:p>
        </w:tc>
        <w:tc>
          <w:tcPr>
            <w:tcW w:w="992" w:type="dxa"/>
          </w:tcPr>
          <w:p w14:paraId="5E9755A7" w14:textId="77777777" w:rsidR="00046D50" w:rsidRPr="00046D50" w:rsidRDefault="00046D50" w:rsidP="00046D50"/>
        </w:tc>
        <w:tc>
          <w:tcPr>
            <w:tcW w:w="3118" w:type="dxa"/>
          </w:tcPr>
          <w:p w14:paraId="6EBDDE47" w14:textId="77777777" w:rsidR="00046D50" w:rsidRPr="00046D50" w:rsidRDefault="00046D50" w:rsidP="00046D50"/>
        </w:tc>
      </w:tr>
      <w:tr w:rsidR="00046D50" w:rsidRPr="00046D50" w14:paraId="345B5A02" w14:textId="77777777" w:rsidTr="007A155F">
        <w:tc>
          <w:tcPr>
            <w:tcW w:w="250" w:type="dxa"/>
          </w:tcPr>
          <w:p w14:paraId="344B4C1C" w14:textId="77777777" w:rsidR="00046D50" w:rsidRPr="00046D50" w:rsidRDefault="00046D50" w:rsidP="00046D50"/>
        </w:tc>
        <w:tc>
          <w:tcPr>
            <w:tcW w:w="5954" w:type="dxa"/>
          </w:tcPr>
          <w:p w14:paraId="47B3A0BE" w14:textId="77777777" w:rsidR="00046D50" w:rsidRPr="00046D50" w:rsidRDefault="00046D50" w:rsidP="00046D50">
            <w:pPr>
              <w:rPr>
                <w:b/>
              </w:rPr>
            </w:pPr>
            <w:r w:rsidRPr="00046D50">
              <w:rPr>
                <w:b/>
              </w:rPr>
              <w:t>Išleidžiamas filtratas</w:t>
            </w:r>
          </w:p>
        </w:tc>
        <w:tc>
          <w:tcPr>
            <w:tcW w:w="850" w:type="dxa"/>
          </w:tcPr>
          <w:p w14:paraId="512A794E" w14:textId="77777777" w:rsidR="00046D50" w:rsidRPr="00046D50" w:rsidRDefault="00046D50" w:rsidP="00046D50">
            <w:pPr>
              <w:rPr>
                <w:b/>
              </w:rPr>
            </w:pPr>
            <w:r w:rsidRPr="00046D50">
              <w:rPr>
                <w:b/>
              </w:rPr>
              <w:t>25</w:t>
            </w:r>
          </w:p>
        </w:tc>
        <w:tc>
          <w:tcPr>
            <w:tcW w:w="851" w:type="dxa"/>
          </w:tcPr>
          <w:p w14:paraId="657C8ED5" w14:textId="77777777" w:rsidR="00046D50" w:rsidRPr="00046D50" w:rsidRDefault="00046D50" w:rsidP="00046D50">
            <w:pPr>
              <w:rPr>
                <w:b/>
              </w:rPr>
            </w:pPr>
            <w:r w:rsidRPr="00046D50">
              <w:rPr>
                <w:b/>
              </w:rPr>
              <w:t>m</w:t>
            </w:r>
            <w:r w:rsidRPr="00046D50">
              <w:rPr>
                <w:b/>
                <w:vertAlign w:val="superscript"/>
              </w:rPr>
              <w:t>3</w:t>
            </w:r>
            <w:r w:rsidRPr="00046D50">
              <w:rPr>
                <w:b/>
              </w:rPr>
              <w:t>/m</w:t>
            </w:r>
          </w:p>
        </w:tc>
        <w:tc>
          <w:tcPr>
            <w:tcW w:w="992" w:type="dxa"/>
          </w:tcPr>
          <w:p w14:paraId="768077FD" w14:textId="77777777" w:rsidR="00046D50" w:rsidRPr="00046D50" w:rsidRDefault="00046D50" w:rsidP="00046D50"/>
        </w:tc>
        <w:tc>
          <w:tcPr>
            <w:tcW w:w="3118" w:type="dxa"/>
          </w:tcPr>
          <w:p w14:paraId="3988135B" w14:textId="77777777" w:rsidR="00046D50" w:rsidRPr="00046D50" w:rsidRDefault="00046D50" w:rsidP="00046D50"/>
        </w:tc>
      </w:tr>
      <w:tr w:rsidR="00046D50" w:rsidRPr="00046D50" w14:paraId="6E2E2F7F" w14:textId="77777777" w:rsidTr="007A155F">
        <w:tc>
          <w:tcPr>
            <w:tcW w:w="250" w:type="dxa"/>
          </w:tcPr>
          <w:p w14:paraId="2F98D14D" w14:textId="77777777" w:rsidR="00046D50" w:rsidRPr="00046D50" w:rsidRDefault="00046D50" w:rsidP="00046D50"/>
        </w:tc>
        <w:tc>
          <w:tcPr>
            <w:tcW w:w="5954" w:type="dxa"/>
          </w:tcPr>
          <w:p w14:paraId="14A230E5" w14:textId="77777777" w:rsidR="00046D50" w:rsidRPr="00046D50" w:rsidRDefault="00046D50" w:rsidP="00046D50">
            <w:pPr>
              <w:rPr>
                <w:b/>
              </w:rPr>
            </w:pPr>
            <w:r w:rsidRPr="00046D50">
              <w:rPr>
                <w:b/>
              </w:rPr>
              <w:t>Išleidžiamas amonio sulfato tirpalas</w:t>
            </w:r>
          </w:p>
        </w:tc>
        <w:tc>
          <w:tcPr>
            <w:tcW w:w="850" w:type="dxa"/>
          </w:tcPr>
          <w:p w14:paraId="2D3A8454" w14:textId="77777777" w:rsidR="00046D50" w:rsidRPr="00046D50" w:rsidRDefault="00046D50" w:rsidP="00046D50">
            <w:pPr>
              <w:rPr>
                <w:b/>
              </w:rPr>
            </w:pPr>
            <w:r w:rsidRPr="00046D50">
              <w:rPr>
                <w:b/>
              </w:rPr>
              <w:t>420</w:t>
            </w:r>
          </w:p>
        </w:tc>
        <w:tc>
          <w:tcPr>
            <w:tcW w:w="851" w:type="dxa"/>
          </w:tcPr>
          <w:p w14:paraId="38F35AC4" w14:textId="77777777" w:rsidR="00046D50" w:rsidRPr="00046D50" w:rsidRDefault="00046D50" w:rsidP="00046D50">
            <w:pPr>
              <w:rPr>
                <w:b/>
              </w:rPr>
            </w:pPr>
            <w:r w:rsidRPr="00046D50">
              <w:rPr>
                <w:b/>
              </w:rPr>
              <w:t>m</w:t>
            </w:r>
            <w:r w:rsidRPr="00046D50">
              <w:rPr>
                <w:b/>
                <w:vertAlign w:val="superscript"/>
              </w:rPr>
              <w:t>3</w:t>
            </w:r>
            <w:r w:rsidRPr="00046D50">
              <w:rPr>
                <w:b/>
              </w:rPr>
              <w:t>/m</w:t>
            </w:r>
          </w:p>
        </w:tc>
        <w:tc>
          <w:tcPr>
            <w:tcW w:w="992" w:type="dxa"/>
          </w:tcPr>
          <w:p w14:paraId="6AEDD948" w14:textId="77777777" w:rsidR="00046D50" w:rsidRPr="00046D50" w:rsidRDefault="00046D50" w:rsidP="00046D50"/>
        </w:tc>
        <w:tc>
          <w:tcPr>
            <w:tcW w:w="3118" w:type="dxa"/>
          </w:tcPr>
          <w:p w14:paraId="41B59552" w14:textId="77777777" w:rsidR="00046D50" w:rsidRPr="00046D50" w:rsidRDefault="00046D50" w:rsidP="00F26FE1">
            <w:r w:rsidRPr="00046D50">
              <w:t>Amonio sulfatas</w:t>
            </w:r>
            <w:r w:rsidR="00F26FE1">
              <w:t>- vertinga trąša</w:t>
            </w:r>
          </w:p>
        </w:tc>
      </w:tr>
      <w:tr w:rsidR="00046D50" w:rsidRPr="00046D50" w14:paraId="1BC5D8AB" w14:textId="77777777" w:rsidTr="007A155F">
        <w:tc>
          <w:tcPr>
            <w:tcW w:w="250" w:type="dxa"/>
          </w:tcPr>
          <w:p w14:paraId="7CE10AA0" w14:textId="77777777" w:rsidR="00046D50" w:rsidRPr="00046D50" w:rsidRDefault="00046D50" w:rsidP="00046D50"/>
        </w:tc>
        <w:tc>
          <w:tcPr>
            <w:tcW w:w="5954" w:type="dxa"/>
          </w:tcPr>
          <w:p w14:paraId="6061A71E" w14:textId="77777777" w:rsidR="00046D50" w:rsidRPr="00046D50" w:rsidRDefault="00046D50" w:rsidP="00046D50">
            <w:pPr>
              <w:rPr>
                <w:b/>
              </w:rPr>
            </w:pPr>
            <w:r w:rsidRPr="00046D50">
              <w:rPr>
                <w:b/>
              </w:rPr>
              <w:t>Išleidžiamas ko</w:t>
            </w:r>
            <w:r w:rsidR="001A13E1">
              <w:rPr>
                <w:b/>
              </w:rPr>
              <w:t>n</w:t>
            </w:r>
            <w:r w:rsidRPr="00046D50">
              <w:rPr>
                <w:b/>
              </w:rPr>
              <w:t>densatas</w:t>
            </w:r>
          </w:p>
        </w:tc>
        <w:tc>
          <w:tcPr>
            <w:tcW w:w="850" w:type="dxa"/>
          </w:tcPr>
          <w:p w14:paraId="1D5501A4" w14:textId="77777777" w:rsidR="00046D50" w:rsidRPr="00046D50" w:rsidRDefault="00046D50" w:rsidP="00046D50">
            <w:pPr>
              <w:rPr>
                <w:b/>
              </w:rPr>
            </w:pPr>
            <w:r w:rsidRPr="00046D50">
              <w:rPr>
                <w:b/>
              </w:rPr>
              <w:t>2 097</w:t>
            </w:r>
          </w:p>
        </w:tc>
        <w:tc>
          <w:tcPr>
            <w:tcW w:w="851" w:type="dxa"/>
          </w:tcPr>
          <w:p w14:paraId="612CBEF4" w14:textId="77777777" w:rsidR="00046D50" w:rsidRPr="00046D50" w:rsidRDefault="00046D50" w:rsidP="00046D50">
            <w:pPr>
              <w:rPr>
                <w:b/>
              </w:rPr>
            </w:pPr>
            <w:r w:rsidRPr="00046D50">
              <w:rPr>
                <w:b/>
              </w:rPr>
              <w:t>m</w:t>
            </w:r>
            <w:r w:rsidRPr="00046D50">
              <w:rPr>
                <w:b/>
                <w:vertAlign w:val="superscript"/>
              </w:rPr>
              <w:t>3</w:t>
            </w:r>
            <w:r w:rsidRPr="00046D50">
              <w:rPr>
                <w:b/>
              </w:rPr>
              <w:t>/m</w:t>
            </w:r>
          </w:p>
        </w:tc>
        <w:tc>
          <w:tcPr>
            <w:tcW w:w="992" w:type="dxa"/>
          </w:tcPr>
          <w:p w14:paraId="0CA67055" w14:textId="77777777" w:rsidR="00046D50" w:rsidRPr="00046D50" w:rsidRDefault="00046D50" w:rsidP="00046D50"/>
        </w:tc>
        <w:tc>
          <w:tcPr>
            <w:tcW w:w="3118" w:type="dxa"/>
          </w:tcPr>
          <w:p w14:paraId="6830309D" w14:textId="77777777" w:rsidR="00046D50" w:rsidRPr="00046D50" w:rsidRDefault="00046D50" w:rsidP="009C6DDD">
            <w:r w:rsidRPr="00046D50">
              <w:t>Kondensatas išleidžiamas į kanalizaciją</w:t>
            </w:r>
          </w:p>
        </w:tc>
      </w:tr>
      <w:tr w:rsidR="00046D50" w:rsidRPr="00046D50" w14:paraId="694419AC" w14:textId="77777777" w:rsidTr="007A155F">
        <w:tc>
          <w:tcPr>
            <w:tcW w:w="250" w:type="dxa"/>
          </w:tcPr>
          <w:p w14:paraId="1015E59A" w14:textId="77777777" w:rsidR="00046D50" w:rsidRPr="00046D50" w:rsidRDefault="00046D50" w:rsidP="00046D50"/>
        </w:tc>
        <w:tc>
          <w:tcPr>
            <w:tcW w:w="5954" w:type="dxa"/>
          </w:tcPr>
          <w:p w14:paraId="3315F161" w14:textId="77777777" w:rsidR="00046D50" w:rsidRPr="00046D50" w:rsidRDefault="00046D50" w:rsidP="00046D50"/>
        </w:tc>
        <w:tc>
          <w:tcPr>
            <w:tcW w:w="850" w:type="dxa"/>
          </w:tcPr>
          <w:p w14:paraId="6BD9E50F" w14:textId="77777777" w:rsidR="00046D50" w:rsidRPr="00046D50" w:rsidRDefault="00046D50" w:rsidP="00046D50"/>
        </w:tc>
        <w:tc>
          <w:tcPr>
            <w:tcW w:w="851" w:type="dxa"/>
          </w:tcPr>
          <w:p w14:paraId="213573F3" w14:textId="77777777" w:rsidR="00046D50" w:rsidRPr="00046D50" w:rsidRDefault="00046D50" w:rsidP="00046D50"/>
        </w:tc>
        <w:tc>
          <w:tcPr>
            <w:tcW w:w="992" w:type="dxa"/>
          </w:tcPr>
          <w:p w14:paraId="1AAE02BA" w14:textId="77777777" w:rsidR="00046D50" w:rsidRPr="00046D50" w:rsidRDefault="00046D50" w:rsidP="00046D50"/>
        </w:tc>
        <w:tc>
          <w:tcPr>
            <w:tcW w:w="3118" w:type="dxa"/>
          </w:tcPr>
          <w:p w14:paraId="20AB5E0F" w14:textId="77777777" w:rsidR="00046D50" w:rsidRPr="00046D50" w:rsidRDefault="00046D50" w:rsidP="00046D50"/>
        </w:tc>
      </w:tr>
      <w:tr w:rsidR="00046D50" w:rsidRPr="00046D50" w14:paraId="4B463ADD" w14:textId="77777777" w:rsidTr="007A155F">
        <w:tc>
          <w:tcPr>
            <w:tcW w:w="12015" w:type="dxa"/>
            <w:gridSpan w:val="6"/>
          </w:tcPr>
          <w:p w14:paraId="7499CC79" w14:textId="77777777" w:rsidR="00046D50" w:rsidRPr="00046D50" w:rsidRDefault="001A13E1" w:rsidP="00E6121C">
            <w:pPr>
              <w:jc w:val="center"/>
              <w:rPr>
                <w:b/>
              </w:rPr>
            </w:pPr>
            <w:r>
              <w:rPr>
                <w:b/>
              </w:rPr>
              <w:t>Vandens poreiki</w:t>
            </w:r>
            <w:r w:rsidR="00E6121C">
              <w:rPr>
                <w:b/>
              </w:rPr>
              <w:t>s</w:t>
            </w:r>
          </w:p>
        </w:tc>
      </w:tr>
      <w:tr w:rsidR="00046D50" w:rsidRPr="00046D50" w14:paraId="6DC4F54E" w14:textId="77777777" w:rsidTr="007A155F">
        <w:tc>
          <w:tcPr>
            <w:tcW w:w="250" w:type="dxa"/>
          </w:tcPr>
          <w:p w14:paraId="604D0254" w14:textId="77777777" w:rsidR="00046D50" w:rsidRPr="00046D50" w:rsidRDefault="00046D50" w:rsidP="00046D50"/>
        </w:tc>
        <w:tc>
          <w:tcPr>
            <w:tcW w:w="5954" w:type="dxa"/>
          </w:tcPr>
          <w:p w14:paraId="055F4CC0" w14:textId="77777777" w:rsidR="00046D50" w:rsidRPr="00046D50" w:rsidRDefault="00046D50" w:rsidP="00046D50"/>
        </w:tc>
        <w:tc>
          <w:tcPr>
            <w:tcW w:w="850" w:type="dxa"/>
          </w:tcPr>
          <w:p w14:paraId="34101B5F" w14:textId="77777777" w:rsidR="00046D50" w:rsidRPr="00046D50" w:rsidRDefault="00046D50" w:rsidP="00046D50"/>
        </w:tc>
        <w:tc>
          <w:tcPr>
            <w:tcW w:w="851" w:type="dxa"/>
          </w:tcPr>
          <w:p w14:paraId="68F6D923" w14:textId="77777777" w:rsidR="00046D50" w:rsidRPr="00046D50" w:rsidRDefault="00046D50" w:rsidP="00046D50"/>
        </w:tc>
        <w:tc>
          <w:tcPr>
            <w:tcW w:w="992" w:type="dxa"/>
          </w:tcPr>
          <w:p w14:paraId="60F4F472" w14:textId="77777777" w:rsidR="00046D50" w:rsidRPr="00046D50" w:rsidRDefault="00046D50" w:rsidP="00046D50"/>
        </w:tc>
        <w:tc>
          <w:tcPr>
            <w:tcW w:w="3118" w:type="dxa"/>
          </w:tcPr>
          <w:p w14:paraId="3052A65C" w14:textId="77777777" w:rsidR="00046D50" w:rsidRPr="00046D50" w:rsidRDefault="00046D50" w:rsidP="00046D50"/>
        </w:tc>
      </w:tr>
      <w:tr w:rsidR="00046D50" w:rsidRPr="00046D50" w14:paraId="59F87EE5" w14:textId="77777777" w:rsidTr="007A155F">
        <w:tc>
          <w:tcPr>
            <w:tcW w:w="250" w:type="dxa"/>
          </w:tcPr>
          <w:p w14:paraId="3803A207" w14:textId="77777777" w:rsidR="00046D50" w:rsidRPr="00046D50" w:rsidRDefault="00046D50" w:rsidP="00046D50"/>
        </w:tc>
        <w:tc>
          <w:tcPr>
            <w:tcW w:w="5954" w:type="dxa"/>
          </w:tcPr>
          <w:p w14:paraId="7E6BC792" w14:textId="77777777" w:rsidR="00046D50" w:rsidRPr="00046D50" w:rsidRDefault="00046D50" w:rsidP="00046D50">
            <w:r w:rsidRPr="00046D50">
              <w:t>Valymo reikmėms</w:t>
            </w:r>
          </w:p>
        </w:tc>
        <w:tc>
          <w:tcPr>
            <w:tcW w:w="850" w:type="dxa"/>
          </w:tcPr>
          <w:p w14:paraId="07D434DD" w14:textId="77777777" w:rsidR="00046D50" w:rsidRPr="00046D50" w:rsidRDefault="00046D50" w:rsidP="00046D50">
            <w:r w:rsidRPr="00046D50">
              <w:t>156</w:t>
            </w:r>
          </w:p>
        </w:tc>
        <w:tc>
          <w:tcPr>
            <w:tcW w:w="851" w:type="dxa"/>
          </w:tcPr>
          <w:p w14:paraId="72FCA978" w14:textId="77777777" w:rsidR="00046D50" w:rsidRPr="00046D50" w:rsidRDefault="00046D50" w:rsidP="00046D50">
            <w:r w:rsidRPr="00046D50">
              <w:t>m</w:t>
            </w:r>
            <w:r w:rsidRPr="00046D50">
              <w:rPr>
                <w:vertAlign w:val="superscript"/>
              </w:rPr>
              <w:t>3</w:t>
            </w:r>
            <w:r w:rsidRPr="00046D50">
              <w:t>/m</w:t>
            </w:r>
          </w:p>
        </w:tc>
        <w:tc>
          <w:tcPr>
            <w:tcW w:w="992" w:type="dxa"/>
          </w:tcPr>
          <w:p w14:paraId="61FE60B8" w14:textId="77777777" w:rsidR="00046D50" w:rsidRPr="00046D50" w:rsidRDefault="00046D50" w:rsidP="00046D50"/>
        </w:tc>
        <w:tc>
          <w:tcPr>
            <w:tcW w:w="3118" w:type="dxa"/>
          </w:tcPr>
          <w:p w14:paraId="76D1640F" w14:textId="77777777" w:rsidR="00046D50" w:rsidRPr="00046D50" w:rsidRDefault="00046D50" w:rsidP="00046D50"/>
        </w:tc>
      </w:tr>
      <w:tr w:rsidR="00046D50" w:rsidRPr="00046D50" w14:paraId="419837B7" w14:textId="77777777" w:rsidTr="007A155F">
        <w:trPr>
          <w:trHeight w:val="93"/>
        </w:trPr>
        <w:tc>
          <w:tcPr>
            <w:tcW w:w="250" w:type="dxa"/>
          </w:tcPr>
          <w:p w14:paraId="2D290350" w14:textId="77777777" w:rsidR="00046D50" w:rsidRPr="00046D50" w:rsidRDefault="00046D50" w:rsidP="00046D50"/>
        </w:tc>
        <w:tc>
          <w:tcPr>
            <w:tcW w:w="5954" w:type="dxa"/>
          </w:tcPr>
          <w:p w14:paraId="1970F206" w14:textId="77777777" w:rsidR="00046D50" w:rsidRPr="00046D50" w:rsidRDefault="00046D50" w:rsidP="00F26FE1">
            <w:r w:rsidRPr="00046D50">
              <w:t xml:space="preserve">Drėkintuvui ir </w:t>
            </w:r>
            <w:r w:rsidR="00F26FE1">
              <w:t>skruberiui</w:t>
            </w:r>
          </w:p>
        </w:tc>
        <w:tc>
          <w:tcPr>
            <w:tcW w:w="850" w:type="dxa"/>
          </w:tcPr>
          <w:p w14:paraId="1D01A17B" w14:textId="77777777" w:rsidR="00046D50" w:rsidRPr="00046D50" w:rsidRDefault="00046D50" w:rsidP="00046D50">
            <w:r w:rsidRPr="00046D50">
              <w:t>1 210</w:t>
            </w:r>
          </w:p>
        </w:tc>
        <w:tc>
          <w:tcPr>
            <w:tcW w:w="851" w:type="dxa"/>
          </w:tcPr>
          <w:p w14:paraId="629CA23B" w14:textId="77777777" w:rsidR="00046D50" w:rsidRPr="00046D50" w:rsidRDefault="00046D50" w:rsidP="00046D50">
            <w:r w:rsidRPr="00046D50">
              <w:t>m</w:t>
            </w:r>
            <w:r w:rsidRPr="00046D50">
              <w:rPr>
                <w:vertAlign w:val="superscript"/>
              </w:rPr>
              <w:t>3</w:t>
            </w:r>
            <w:r w:rsidRPr="00046D50">
              <w:t>/m</w:t>
            </w:r>
          </w:p>
        </w:tc>
        <w:tc>
          <w:tcPr>
            <w:tcW w:w="992" w:type="dxa"/>
          </w:tcPr>
          <w:p w14:paraId="2E089444" w14:textId="77777777" w:rsidR="00046D50" w:rsidRPr="00046D50" w:rsidRDefault="00046D50" w:rsidP="00046D50"/>
        </w:tc>
        <w:tc>
          <w:tcPr>
            <w:tcW w:w="3118" w:type="dxa"/>
          </w:tcPr>
          <w:p w14:paraId="1A2CBE96" w14:textId="77777777" w:rsidR="00046D50" w:rsidRPr="00046D50" w:rsidRDefault="00046D50" w:rsidP="00046D50"/>
        </w:tc>
      </w:tr>
      <w:tr w:rsidR="00046D50" w:rsidRPr="00046D50" w14:paraId="1085BEE8" w14:textId="77777777" w:rsidTr="007A155F">
        <w:trPr>
          <w:trHeight w:val="162"/>
        </w:trPr>
        <w:tc>
          <w:tcPr>
            <w:tcW w:w="250" w:type="dxa"/>
          </w:tcPr>
          <w:p w14:paraId="079E3C4E" w14:textId="77777777" w:rsidR="00046D50" w:rsidRPr="00046D50" w:rsidRDefault="00046D50" w:rsidP="00046D50"/>
        </w:tc>
        <w:tc>
          <w:tcPr>
            <w:tcW w:w="5954" w:type="dxa"/>
          </w:tcPr>
          <w:p w14:paraId="5C7C2120" w14:textId="77777777" w:rsidR="00046D50" w:rsidRPr="00046D50" w:rsidRDefault="00046D50" w:rsidP="00046D50">
            <w:r w:rsidRPr="00046D50">
              <w:t>Bioliftro drėkinimui</w:t>
            </w:r>
          </w:p>
        </w:tc>
        <w:tc>
          <w:tcPr>
            <w:tcW w:w="850" w:type="dxa"/>
          </w:tcPr>
          <w:p w14:paraId="210FA996" w14:textId="77777777" w:rsidR="00046D50" w:rsidRPr="00046D50" w:rsidRDefault="00046D50" w:rsidP="00046D50">
            <w:r w:rsidRPr="00046D50">
              <w:t>730</w:t>
            </w:r>
          </w:p>
        </w:tc>
        <w:tc>
          <w:tcPr>
            <w:tcW w:w="851" w:type="dxa"/>
          </w:tcPr>
          <w:p w14:paraId="70E9949D" w14:textId="77777777" w:rsidR="00046D50" w:rsidRPr="00046D50" w:rsidRDefault="00046D50" w:rsidP="00046D50">
            <w:r w:rsidRPr="00046D50">
              <w:t>m</w:t>
            </w:r>
            <w:r w:rsidRPr="00046D50">
              <w:rPr>
                <w:vertAlign w:val="superscript"/>
              </w:rPr>
              <w:t>3</w:t>
            </w:r>
            <w:r w:rsidRPr="00046D50">
              <w:t>/m</w:t>
            </w:r>
          </w:p>
        </w:tc>
        <w:tc>
          <w:tcPr>
            <w:tcW w:w="992" w:type="dxa"/>
          </w:tcPr>
          <w:p w14:paraId="4BF742EC" w14:textId="77777777" w:rsidR="00046D50" w:rsidRPr="00046D50" w:rsidRDefault="00046D50" w:rsidP="00046D50">
            <w:r w:rsidRPr="00046D50">
              <w:t>10</w:t>
            </w:r>
          </w:p>
        </w:tc>
        <w:tc>
          <w:tcPr>
            <w:tcW w:w="3118" w:type="dxa"/>
          </w:tcPr>
          <w:p w14:paraId="67CF232F" w14:textId="77777777" w:rsidR="00046D50" w:rsidRPr="00046D50" w:rsidRDefault="00046D50" w:rsidP="00046D50">
            <w:r w:rsidRPr="00046D50">
              <w:t>l/kg/m</w:t>
            </w:r>
            <w:r w:rsidRPr="00046D50">
              <w:rPr>
                <w:vertAlign w:val="superscript"/>
              </w:rPr>
              <w:t>2</w:t>
            </w:r>
            <w:r w:rsidRPr="00046D50">
              <w:t xml:space="preserve"> x 1/3 jei viduje ir ½ jei lauke</w:t>
            </w:r>
          </w:p>
        </w:tc>
      </w:tr>
      <w:tr w:rsidR="00046D50" w:rsidRPr="00046D50" w14:paraId="7D42BBEF" w14:textId="77777777" w:rsidTr="007A155F">
        <w:trPr>
          <w:trHeight w:val="94"/>
        </w:trPr>
        <w:tc>
          <w:tcPr>
            <w:tcW w:w="250" w:type="dxa"/>
          </w:tcPr>
          <w:p w14:paraId="75F99548" w14:textId="77777777" w:rsidR="00046D50" w:rsidRPr="00046D50" w:rsidRDefault="00046D50" w:rsidP="00046D50"/>
        </w:tc>
        <w:tc>
          <w:tcPr>
            <w:tcW w:w="5954" w:type="dxa"/>
          </w:tcPr>
          <w:p w14:paraId="02E0E48B" w14:textId="77777777" w:rsidR="00046D50" w:rsidRPr="00046D50" w:rsidRDefault="00046D50" w:rsidP="00046D50">
            <w:r w:rsidRPr="00046D50">
              <w:t>Besisukančiam sietui</w:t>
            </w:r>
          </w:p>
        </w:tc>
        <w:tc>
          <w:tcPr>
            <w:tcW w:w="850" w:type="dxa"/>
          </w:tcPr>
          <w:p w14:paraId="08AC65DE" w14:textId="77777777" w:rsidR="00046D50" w:rsidRPr="00046D50" w:rsidRDefault="00046D50" w:rsidP="00046D50">
            <w:r w:rsidRPr="00046D50">
              <w:t>183</w:t>
            </w:r>
          </w:p>
        </w:tc>
        <w:tc>
          <w:tcPr>
            <w:tcW w:w="851" w:type="dxa"/>
          </w:tcPr>
          <w:p w14:paraId="58CCA00F" w14:textId="77777777" w:rsidR="00046D50" w:rsidRPr="00046D50" w:rsidRDefault="00046D50" w:rsidP="00046D50">
            <w:r w:rsidRPr="00046D50">
              <w:t>m</w:t>
            </w:r>
            <w:r w:rsidRPr="00046D50">
              <w:rPr>
                <w:vertAlign w:val="superscript"/>
              </w:rPr>
              <w:t>3</w:t>
            </w:r>
            <w:r w:rsidRPr="00046D50">
              <w:t>/m</w:t>
            </w:r>
          </w:p>
        </w:tc>
        <w:tc>
          <w:tcPr>
            <w:tcW w:w="992" w:type="dxa"/>
          </w:tcPr>
          <w:p w14:paraId="3D2548F0" w14:textId="77777777" w:rsidR="00046D50" w:rsidRPr="00046D50" w:rsidRDefault="00046D50" w:rsidP="00046D50"/>
        </w:tc>
        <w:tc>
          <w:tcPr>
            <w:tcW w:w="3118" w:type="dxa"/>
          </w:tcPr>
          <w:p w14:paraId="5A6C0683" w14:textId="77777777" w:rsidR="00046D50" w:rsidRPr="00046D50" w:rsidRDefault="00046D50" w:rsidP="00046D50"/>
        </w:tc>
      </w:tr>
      <w:tr w:rsidR="00046D50" w:rsidRPr="00046D50" w14:paraId="3C372058" w14:textId="77777777" w:rsidTr="007A155F">
        <w:tc>
          <w:tcPr>
            <w:tcW w:w="250" w:type="dxa"/>
          </w:tcPr>
          <w:p w14:paraId="0430B2B1" w14:textId="77777777" w:rsidR="00046D50" w:rsidRPr="00046D50" w:rsidRDefault="00046D50" w:rsidP="00046D50"/>
        </w:tc>
        <w:tc>
          <w:tcPr>
            <w:tcW w:w="5954" w:type="dxa"/>
          </w:tcPr>
          <w:p w14:paraId="5B43F54F" w14:textId="77777777" w:rsidR="00046D50" w:rsidRPr="00046D50" w:rsidRDefault="00046D50" w:rsidP="001A13E1">
            <w:pPr>
              <w:rPr>
                <w:b/>
              </w:rPr>
            </w:pPr>
            <w:r w:rsidRPr="00046D50">
              <w:rPr>
                <w:b/>
              </w:rPr>
              <w:t>Bendras reikiamas vandens kiekis</w:t>
            </w:r>
          </w:p>
        </w:tc>
        <w:tc>
          <w:tcPr>
            <w:tcW w:w="850" w:type="dxa"/>
          </w:tcPr>
          <w:p w14:paraId="5926BCB4" w14:textId="77777777" w:rsidR="00046D50" w:rsidRPr="00046D50" w:rsidRDefault="00046D50" w:rsidP="00046D50">
            <w:pPr>
              <w:rPr>
                <w:b/>
              </w:rPr>
            </w:pPr>
            <w:r w:rsidRPr="00046D50">
              <w:rPr>
                <w:b/>
              </w:rPr>
              <w:t>2 278</w:t>
            </w:r>
          </w:p>
        </w:tc>
        <w:tc>
          <w:tcPr>
            <w:tcW w:w="851" w:type="dxa"/>
          </w:tcPr>
          <w:p w14:paraId="3E221989" w14:textId="77777777" w:rsidR="00046D50" w:rsidRPr="00046D50" w:rsidRDefault="00046D50" w:rsidP="00046D50">
            <w:pPr>
              <w:rPr>
                <w:b/>
              </w:rPr>
            </w:pPr>
            <w:r w:rsidRPr="00046D50">
              <w:rPr>
                <w:b/>
              </w:rPr>
              <w:t>m</w:t>
            </w:r>
            <w:r w:rsidRPr="00046D50">
              <w:rPr>
                <w:b/>
                <w:vertAlign w:val="superscript"/>
              </w:rPr>
              <w:t>3</w:t>
            </w:r>
            <w:r w:rsidRPr="00046D50">
              <w:rPr>
                <w:b/>
              </w:rPr>
              <w:t>/m</w:t>
            </w:r>
          </w:p>
        </w:tc>
        <w:tc>
          <w:tcPr>
            <w:tcW w:w="992" w:type="dxa"/>
          </w:tcPr>
          <w:p w14:paraId="3D3A75EF" w14:textId="77777777" w:rsidR="00046D50" w:rsidRPr="00046D50" w:rsidRDefault="00046D50" w:rsidP="00046D50"/>
        </w:tc>
        <w:tc>
          <w:tcPr>
            <w:tcW w:w="3118" w:type="dxa"/>
          </w:tcPr>
          <w:p w14:paraId="06CB3183" w14:textId="77777777" w:rsidR="00046D50" w:rsidRPr="00046D50" w:rsidRDefault="00046D50" w:rsidP="00046D50"/>
        </w:tc>
      </w:tr>
    </w:tbl>
    <w:p w14:paraId="29E09AD3" w14:textId="77777777" w:rsidR="00046D50" w:rsidRPr="00046D50" w:rsidRDefault="00046D50" w:rsidP="00046D50">
      <w:pPr>
        <w:tabs>
          <w:tab w:val="left" w:pos="851"/>
          <w:tab w:val="left" w:pos="993"/>
        </w:tabs>
        <w:autoSpaceDE w:val="0"/>
        <w:autoSpaceDN w:val="0"/>
        <w:adjustRightInd w:val="0"/>
        <w:ind w:firstLine="567"/>
        <w:jc w:val="both"/>
        <w:rPr>
          <w:lang w:eastAsia="en-US"/>
        </w:rPr>
      </w:pPr>
    </w:p>
    <w:p w14:paraId="28A055BD" w14:textId="77777777" w:rsidR="00D83F89" w:rsidRPr="00E6121C" w:rsidRDefault="00E6121C">
      <w:pPr>
        <w:rPr>
          <w:b/>
        </w:rPr>
      </w:pPr>
      <w:r w:rsidRPr="00E6121C">
        <w:rPr>
          <w:b/>
        </w:rPr>
        <w:t>Iš paviršinių vandens telkinių vanduo neišgaunamas.</w:t>
      </w:r>
    </w:p>
    <w:p w14:paraId="2A05F945" w14:textId="77777777" w:rsidR="00D83F89" w:rsidRDefault="00D83F89"/>
    <w:p w14:paraId="42389C17" w14:textId="77777777" w:rsidR="00D83F89" w:rsidRPr="001E4B46" w:rsidRDefault="008B6EC3">
      <w:pPr>
        <w:rPr>
          <w:b/>
        </w:rPr>
      </w:pPr>
      <w:r w:rsidRPr="001E4B46">
        <w:rPr>
          <w:b/>
        </w:rPr>
        <w:t>8. Tarša į aplinkos orą.</w:t>
      </w:r>
    </w:p>
    <w:p w14:paraId="10C8F7E6" w14:textId="77777777" w:rsidR="008B6EC3" w:rsidRDefault="008B6EC3"/>
    <w:p w14:paraId="08DAE85B" w14:textId="77777777" w:rsidR="00D83F89" w:rsidRDefault="008B6EC3">
      <w:pPr>
        <w:rPr>
          <w:b/>
        </w:rPr>
      </w:pPr>
      <w:r w:rsidRPr="008B6EC3">
        <w:rPr>
          <w:b/>
        </w:rPr>
        <w:t>4 lentelė. Leidžiami išmesti į aplinkos orą teršalai ir jų kiekis.</w:t>
      </w:r>
    </w:p>
    <w:p w14:paraId="5110AE91" w14:textId="77777777" w:rsidR="001E4B46" w:rsidRDefault="001E4B46">
      <w:pPr>
        <w:rPr>
          <w:b/>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1E4B46" w:rsidRPr="001E4B46" w14:paraId="76C2E482" w14:textId="77777777" w:rsidTr="007A155F">
        <w:trPr>
          <w:trHeight w:val="404"/>
        </w:trPr>
        <w:tc>
          <w:tcPr>
            <w:tcW w:w="5495" w:type="dxa"/>
            <w:tcBorders>
              <w:top w:val="single" w:sz="4" w:space="0" w:color="auto"/>
              <w:left w:val="single" w:sz="4" w:space="0" w:color="auto"/>
              <w:bottom w:val="single" w:sz="4" w:space="0" w:color="auto"/>
              <w:right w:val="single" w:sz="4" w:space="0" w:color="auto"/>
            </w:tcBorders>
            <w:vAlign w:val="center"/>
          </w:tcPr>
          <w:p w14:paraId="0805E3C5" w14:textId="77777777" w:rsidR="001E4B46" w:rsidRPr="001E4B46" w:rsidRDefault="001E4B46" w:rsidP="001E4B46">
            <w:pPr>
              <w:jc w:val="center"/>
              <w:rPr>
                <w:b/>
              </w:rPr>
            </w:pPr>
            <w:r w:rsidRPr="001E4B46">
              <w:rPr>
                <w:b/>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64FFB00A" w14:textId="77777777" w:rsidR="001E4B46" w:rsidRPr="001E4B46" w:rsidRDefault="001E4B46" w:rsidP="001E4B46">
            <w:pPr>
              <w:jc w:val="center"/>
              <w:rPr>
                <w:b/>
                <w:vertAlign w:val="superscript"/>
              </w:rPr>
            </w:pPr>
            <w:r w:rsidRPr="001E4B46">
              <w:rPr>
                <w:b/>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14:paraId="401167AB" w14:textId="77777777" w:rsidR="001E4B46" w:rsidRPr="001E4B46" w:rsidRDefault="00613077" w:rsidP="00613077">
            <w:pPr>
              <w:jc w:val="center"/>
              <w:rPr>
                <w:b/>
              </w:rPr>
            </w:pPr>
            <w:r>
              <w:rPr>
                <w:b/>
              </w:rPr>
              <w:t>Leidžiama</w:t>
            </w:r>
            <w:r w:rsidR="001E4B46" w:rsidRPr="001E4B46">
              <w:rPr>
                <w:b/>
              </w:rPr>
              <w:t xml:space="preserve"> išmesti, t/m.</w:t>
            </w:r>
          </w:p>
        </w:tc>
      </w:tr>
      <w:tr w:rsidR="001E4B46" w:rsidRPr="001E4B46" w14:paraId="018B2953" w14:textId="77777777" w:rsidTr="007A155F">
        <w:tc>
          <w:tcPr>
            <w:tcW w:w="5495" w:type="dxa"/>
            <w:tcBorders>
              <w:top w:val="single" w:sz="4" w:space="0" w:color="auto"/>
              <w:left w:val="single" w:sz="4" w:space="0" w:color="auto"/>
              <w:bottom w:val="single" w:sz="4" w:space="0" w:color="auto"/>
              <w:right w:val="single" w:sz="4" w:space="0" w:color="auto"/>
            </w:tcBorders>
          </w:tcPr>
          <w:p w14:paraId="2DC543D1" w14:textId="77777777" w:rsidR="001E4B46" w:rsidRPr="001E4B46" w:rsidRDefault="001E4B46" w:rsidP="001E4B46">
            <w:r w:rsidRPr="001E4B46">
              <w:t>Azoto oksidai (A)</w:t>
            </w:r>
          </w:p>
        </w:tc>
        <w:tc>
          <w:tcPr>
            <w:tcW w:w="2693" w:type="dxa"/>
            <w:tcBorders>
              <w:top w:val="single" w:sz="4" w:space="0" w:color="auto"/>
              <w:left w:val="single" w:sz="4" w:space="0" w:color="auto"/>
              <w:bottom w:val="single" w:sz="4" w:space="0" w:color="auto"/>
              <w:right w:val="single" w:sz="4" w:space="0" w:color="auto"/>
            </w:tcBorders>
          </w:tcPr>
          <w:p w14:paraId="03C774AF" w14:textId="77777777" w:rsidR="001E4B46" w:rsidRPr="001E4B46" w:rsidRDefault="001E4B46" w:rsidP="001E4B46">
            <w:pPr>
              <w:jc w:val="center"/>
            </w:pPr>
            <w:r w:rsidRPr="001E4B46">
              <w:t>250</w:t>
            </w:r>
          </w:p>
        </w:tc>
        <w:tc>
          <w:tcPr>
            <w:tcW w:w="6521" w:type="dxa"/>
            <w:tcBorders>
              <w:top w:val="single" w:sz="4" w:space="0" w:color="auto"/>
              <w:left w:val="single" w:sz="4" w:space="0" w:color="auto"/>
              <w:bottom w:val="single" w:sz="4" w:space="0" w:color="auto"/>
              <w:right w:val="single" w:sz="4" w:space="0" w:color="auto"/>
            </w:tcBorders>
          </w:tcPr>
          <w:p w14:paraId="15D40331" w14:textId="77777777" w:rsidR="001E4B46" w:rsidRPr="001E4B46" w:rsidRDefault="001E4B46" w:rsidP="001E4B46">
            <w:pPr>
              <w:jc w:val="center"/>
            </w:pPr>
            <w:r w:rsidRPr="001E4B46">
              <w:t>4,4658</w:t>
            </w:r>
          </w:p>
        </w:tc>
      </w:tr>
      <w:tr w:rsidR="001E4B46" w:rsidRPr="001E4B46" w14:paraId="62DCBC8F" w14:textId="77777777" w:rsidTr="007A155F">
        <w:tc>
          <w:tcPr>
            <w:tcW w:w="5495" w:type="dxa"/>
            <w:tcBorders>
              <w:top w:val="single" w:sz="4" w:space="0" w:color="auto"/>
              <w:left w:val="single" w:sz="4" w:space="0" w:color="auto"/>
              <w:bottom w:val="single" w:sz="4" w:space="0" w:color="auto"/>
              <w:right w:val="single" w:sz="4" w:space="0" w:color="auto"/>
            </w:tcBorders>
          </w:tcPr>
          <w:p w14:paraId="52BD034F" w14:textId="77777777" w:rsidR="001E4B46" w:rsidRPr="001E4B46" w:rsidRDefault="001E4B46" w:rsidP="001E4B46">
            <w:r w:rsidRPr="001E4B46">
              <w:t>Azoto oksidai (B)</w:t>
            </w:r>
          </w:p>
        </w:tc>
        <w:tc>
          <w:tcPr>
            <w:tcW w:w="2693" w:type="dxa"/>
            <w:tcBorders>
              <w:top w:val="single" w:sz="4" w:space="0" w:color="auto"/>
              <w:left w:val="single" w:sz="4" w:space="0" w:color="auto"/>
              <w:bottom w:val="single" w:sz="4" w:space="0" w:color="auto"/>
              <w:right w:val="single" w:sz="4" w:space="0" w:color="auto"/>
            </w:tcBorders>
          </w:tcPr>
          <w:p w14:paraId="3834C358" w14:textId="77777777" w:rsidR="001E4B46" w:rsidRPr="001E4B46" w:rsidRDefault="001E4B46" w:rsidP="001E4B46">
            <w:pPr>
              <w:jc w:val="center"/>
            </w:pPr>
            <w:r w:rsidRPr="001E4B46">
              <w:t>5872</w:t>
            </w:r>
          </w:p>
        </w:tc>
        <w:tc>
          <w:tcPr>
            <w:tcW w:w="6521" w:type="dxa"/>
            <w:tcBorders>
              <w:top w:val="single" w:sz="4" w:space="0" w:color="auto"/>
              <w:left w:val="single" w:sz="4" w:space="0" w:color="auto"/>
              <w:bottom w:val="single" w:sz="4" w:space="0" w:color="auto"/>
              <w:right w:val="single" w:sz="4" w:space="0" w:color="auto"/>
            </w:tcBorders>
          </w:tcPr>
          <w:p w14:paraId="5B36DD82" w14:textId="77777777" w:rsidR="001E4B46" w:rsidRPr="001E4B46" w:rsidRDefault="001E4B46" w:rsidP="001E4B46">
            <w:pPr>
              <w:jc w:val="center"/>
            </w:pPr>
            <w:r w:rsidRPr="001E4B46">
              <w:t>0,380</w:t>
            </w:r>
          </w:p>
        </w:tc>
      </w:tr>
      <w:tr w:rsidR="001E4B46" w:rsidRPr="001E4B46" w14:paraId="066098D6" w14:textId="77777777" w:rsidTr="007A155F">
        <w:tc>
          <w:tcPr>
            <w:tcW w:w="5495" w:type="dxa"/>
            <w:tcBorders>
              <w:top w:val="single" w:sz="4" w:space="0" w:color="auto"/>
              <w:left w:val="single" w:sz="4" w:space="0" w:color="auto"/>
              <w:bottom w:val="single" w:sz="4" w:space="0" w:color="auto"/>
              <w:right w:val="single" w:sz="4" w:space="0" w:color="auto"/>
            </w:tcBorders>
          </w:tcPr>
          <w:p w14:paraId="493AAF36" w14:textId="77777777" w:rsidR="001E4B46" w:rsidRPr="001E4B46" w:rsidRDefault="001E4B46" w:rsidP="001E4B46">
            <w:r w:rsidRPr="001E4B46">
              <w:t>Kietosios dalelės (A)</w:t>
            </w:r>
          </w:p>
        </w:tc>
        <w:tc>
          <w:tcPr>
            <w:tcW w:w="2693" w:type="dxa"/>
            <w:tcBorders>
              <w:top w:val="single" w:sz="4" w:space="0" w:color="auto"/>
              <w:left w:val="single" w:sz="4" w:space="0" w:color="auto"/>
              <w:bottom w:val="single" w:sz="4" w:space="0" w:color="auto"/>
              <w:right w:val="single" w:sz="4" w:space="0" w:color="auto"/>
            </w:tcBorders>
          </w:tcPr>
          <w:p w14:paraId="6B608EB8" w14:textId="77777777" w:rsidR="001E4B46" w:rsidRPr="001E4B46" w:rsidRDefault="001E4B46" w:rsidP="001E4B46">
            <w:pPr>
              <w:jc w:val="center"/>
            </w:pPr>
            <w:r w:rsidRPr="001E4B46">
              <w:t>6493</w:t>
            </w:r>
          </w:p>
        </w:tc>
        <w:tc>
          <w:tcPr>
            <w:tcW w:w="6521" w:type="dxa"/>
            <w:tcBorders>
              <w:top w:val="single" w:sz="4" w:space="0" w:color="auto"/>
              <w:left w:val="single" w:sz="4" w:space="0" w:color="auto"/>
              <w:bottom w:val="single" w:sz="4" w:space="0" w:color="auto"/>
              <w:right w:val="single" w:sz="4" w:space="0" w:color="auto"/>
            </w:tcBorders>
          </w:tcPr>
          <w:p w14:paraId="72501C75" w14:textId="77777777" w:rsidR="001E4B46" w:rsidRPr="001E4B46" w:rsidRDefault="001E4B46" w:rsidP="001E4B46">
            <w:pPr>
              <w:jc w:val="center"/>
            </w:pPr>
            <w:r w:rsidRPr="001E4B46">
              <w:t>0,002</w:t>
            </w:r>
          </w:p>
        </w:tc>
      </w:tr>
      <w:tr w:rsidR="001E4B46" w:rsidRPr="001E4B46" w14:paraId="08B00468" w14:textId="77777777" w:rsidTr="007A155F">
        <w:tc>
          <w:tcPr>
            <w:tcW w:w="5495" w:type="dxa"/>
            <w:tcBorders>
              <w:top w:val="single" w:sz="4" w:space="0" w:color="auto"/>
              <w:left w:val="single" w:sz="4" w:space="0" w:color="auto"/>
              <w:bottom w:val="single" w:sz="4" w:space="0" w:color="auto"/>
              <w:right w:val="single" w:sz="4" w:space="0" w:color="auto"/>
            </w:tcBorders>
          </w:tcPr>
          <w:p w14:paraId="42D4059C" w14:textId="77777777" w:rsidR="001E4B46" w:rsidRPr="001E4B46" w:rsidRDefault="001E4B46" w:rsidP="001E4B46">
            <w:r w:rsidRPr="001E4B46">
              <w:t>Kietosios dalelės (C)</w:t>
            </w:r>
          </w:p>
        </w:tc>
        <w:tc>
          <w:tcPr>
            <w:tcW w:w="2693" w:type="dxa"/>
            <w:tcBorders>
              <w:top w:val="single" w:sz="4" w:space="0" w:color="auto"/>
              <w:left w:val="single" w:sz="4" w:space="0" w:color="auto"/>
              <w:bottom w:val="single" w:sz="4" w:space="0" w:color="auto"/>
              <w:right w:val="single" w:sz="4" w:space="0" w:color="auto"/>
            </w:tcBorders>
          </w:tcPr>
          <w:p w14:paraId="5AE81088" w14:textId="77777777" w:rsidR="001E4B46" w:rsidRPr="001E4B46" w:rsidRDefault="001E4B46" w:rsidP="001E4B46">
            <w:pPr>
              <w:jc w:val="center"/>
            </w:pPr>
            <w:r w:rsidRPr="001E4B46">
              <w:t>4281</w:t>
            </w:r>
          </w:p>
        </w:tc>
        <w:tc>
          <w:tcPr>
            <w:tcW w:w="6521" w:type="dxa"/>
            <w:tcBorders>
              <w:top w:val="single" w:sz="4" w:space="0" w:color="auto"/>
              <w:left w:val="single" w:sz="4" w:space="0" w:color="auto"/>
              <w:bottom w:val="single" w:sz="4" w:space="0" w:color="auto"/>
              <w:right w:val="single" w:sz="4" w:space="0" w:color="auto"/>
            </w:tcBorders>
          </w:tcPr>
          <w:p w14:paraId="13CF099A" w14:textId="77777777" w:rsidR="001E4B46" w:rsidRPr="001E4B46" w:rsidRDefault="00101D6B" w:rsidP="001E4B46">
            <w:pPr>
              <w:jc w:val="center"/>
            </w:pPr>
            <w:r>
              <w:t>1,0677</w:t>
            </w:r>
          </w:p>
        </w:tc>
      </w:tr>
      <w:tr w:rsidR="001E4B46" w:rsidRPr="001E4B46" w14:paraId="2B53E264" w14:textId="77777777" w:rsidTr="007A155F">
        <w:tc>
          <w:tcPr>
            <w:tcW w:w="5495" w:type="dxa"/>
            <w:tcBorders>
              <w:top w:val="single" w:sz="4" w:space="0" w:color="auto"/>
              <w:left w:val="single" w:sz="4" w:space="0" w:color="auto"/>
              <w:bottom w:val="single" w:sz="4" w:space="0" w:color="auto"/>
              <w:right w:val="single" w:sz="4" w:space="0" w:color="auto"/>
            </w:tcBorders>
          </w:tcPr>
          <w:p w14:paraId="63A5CABE" w14:textId="77777777" w:rsidR="001E4B46" w:rsidRPr="001E4B46" w:rsidRDefault="001E4B46" w:rsidP="001E4B46">
            <w:r w:rsidRPr="001E4B46">
              <w:t>Sieros dioksidas (A)</w:t>
            </w:r>
          </w:p>
        </w:tc>
        <w:tc>
          <w:tcPr>
            <w:tcW w:w="2693" w:type="dxa"/>
            <w:tcBorders>
              <w:top w:val="single" w:sz="4" w:space="0" w:color="auto"/>
              <w:left w:val="single" w:sz="4" w:space="0" w:color="auto"/>
              <w:bottom w:val="single" w:sz="4" w:space="0" w:color="auto"/>
              <w:right w:val="single" w:sz="4" w:space="0" w:color="auto"/>
            </w:tcBorders>
          </w:tcPr>
          <w:p w14:paraId="6A5FC75E" w14:textId="77777777" w:rsidR="001E4B46" w:rsidRPr="001E4B46" w:rsidRDefault="001E4B46" w:rsidP="001E4B46">
            <w:pPr>
              <w:jc w:val="center"/>
            </w:pPr>
            <w:r w:rsidRPr="001E4B46">
              <w:t>1753</w:t>
            </w:r>
          </w:p>
        </w:tc>
        <w:tc>
          <w:tcPr>
            <w:tcW w:w="6521" w:type="dxa"/>
            <w:tcBorders>
              <w:top w:val="single" w:sz="4" w:space="0" w:color="auto"/>
              <w:left w:val="single" w:sz="4" w:space="0" w:color="auto"/>
              <w:bottom w:val="single" w:sz="4" w:space="0" w:color="auto"/>
              <w:right w:val="single" w:sz="4" w:space="0" w:color="auto"/>
            </w:tcBorders>
          </w:tcPr>
          <w:p w14:paraId="77705403" w14:textId="77777777" w:rsidR="001E4B46" w:rsidRPr="001E4B46" w:rsidRDefault="001E4B46" w:rsidP="001E4B46">
            <w:pPr>
              <w:jc w:val="center"/>
            </w:pPr>
            <w:r w:rsidRPr="001E4B46">
              <w:t>0,074</w:t>
            </w:r>
          </w:p>
        </w:tc>
      </w:tr>
      <w:tr w:rsidR="001E4B46" w:rsidRPr="001E4B46" w14:paraId="25F5A7FB" w14:textId="77777777" w:rsidTr="007A155F">
        <w:tc>
          <w:tcPr>
            <w:tcW w:w="5495" w:type="dxa"/>
            <w:tcBorders>
              <w:top w:val="single" w:sz="4" w:space="0" w:color="auto"/>
              <w:left w:val="single" w:sz="4" w:space="0" w:color="auto"/>
              <w:bottom w:val="single" w:sz="4" w:space="0" w:color="auto"/>
              <w:right w:val="single" w:sz="4" w:space="0" w:color="auto"/>
            </w:tcBorders>
          </w:tcPr>
          <w:p w14:paraId="4C20CE00" w14:textId="77777777" w:rsidR="001E4B46" w:rsidRPr="001E4B46" w:rsidRDefault="001E4B46" w:rsidP="001E4B46">
            <w:r w:rsidRPr="001E4B46">
              <w:t>Amoniakas (NH</w:t>
            </w:r>
            <w:r w:rsidRPr="001E4B46">
              <w:rPr>
                <w:vertAlign w:val="subscript"/>
              </w:rPr>
              <w:t>3</w:t>
            </w:r>
            <w:r w:rsidRPr="001E4B46">
              <w:t>)</w:t>
            </w:r>
          </w:p>
        </w:tc>
        <w:tc>
          <w:tcPr>
            <w:tcW w:w="2693" w:type="dxa"/>
            <w:tcBorders>
              <w:top w:val="single" w:sz="4" w:space="0" w:color="auto"/>
              <w:left w:val="single" w:sz="4" w:space="0" w:color="auto"/>
              <w:bottom w:val="single" w:sz="4" w:space="0" w:color="auto"/>
              <w:right w:val="single" w:sz="4" w:space="0" w:color="auto"/>
            </w:tcBorders>
          </w:tcPr>
          <w:p w14:paraId="218BAE45" w14:textId="77777777" w:rsidR="001E4B46" w:rsidRPr="001E4B46" w:rsidRDefault="001E4B46" w:rsidP="001E4B46">
            <w:pPr>
              <w:jc w:val="center"/>
              <w:rPr>
                <w:color w:val="000000"/>
              </w:rPr>
            </w:pPr>
            <w:r w:rsidRPr="001E4B46">
              <w:rPr>
                <w:color w:val="000000"/>
              </w:rPr>
              <w:t>134</w:t>
            </w:r>
          </w:p>
        </w:tc>
        <w:tc>
          <w:tcPr>
            <w:tcW w:w="6521" w:type="dxa"/>
            <w:tcBorders>
              <w:top w:val="single" w:sz="4" w:space="0" w:color="auto"/>
              <w:left w:val="single" w:sz="4" w:space="0" w:color="auto"/>
              <w:bottom w:val="single" w:sz="4" w:space="0" w:color="auto"/>
              <w:right w:val="single" w:sz="4" w:space="0" w:color="auto"/>
            </w:tcBorders>
          </w:tcPr>
          <w:p w14:paraId="06A93F7F" w14:textId="77777777" w:rsidR="001E4B46" w:rsidRPr="001E4B46" w:rsidRDefault="001E4B46" w:rsidP="001E4B46">
            <w:pPr>
              <w:jc w:val="center"/>
            </w:pPr>
            <w:r w:rsidRPr="001E4B46">
              <w:t>1,1826</w:t>
            </w:r>
          </w:p>
        </w:tc>
      </w:tr>
      <w:tr w:rsidR="001E4B46" w:rsidRPr="001E4B46" w14:paraId="07552100" w14:textId="77777777" w:rsidTr="007A155F">
        <w:tc>
          <w:tcPr>
            <w:tcW w:w="5495" w:type="dxa"/>
            <w:tcBorders>
              <w:top w:val="single" w:sz="4" w:space="0" w:color="auto"/>
              <w:left w:val="single" w:sz="4" w:space="0" w:color="auto"/>
              <w:bottom w:val="single" w:sz="4" w:space="0" w:color="auto"/>
              <w:right w:val="single" w:sz="4" w:space="0" w:color="auto"/>
            </w:tcBorders>
          </w:tcPr>
          <w:p w14:paraId="5C3A0E8A" w14:textId="77777777" w:rsidR="001E4B46" w:rsidRPr="001E4B46" w:rsidRDefault="00613077" w:rsidP="001E4B46">
            <w:r w:rsidRPr="001E4B46">
              <w:rPr>
                <w:lang w:eastAsia="en-US"/>
              </w:rPr>
              <w:t xml:space="preserve">Lakieji organiniai junginiai </w:t>
            </w:r>
            <w:r>
              <w:rPr>
                <w:lang w:eastAsia="en-US"/>
              </w:rPr>
              <w:t>(LOJ)</w:t>
            </w:r>
          </w:p>
        </w:tc>
        <w:tc>
          <w:tcPr>
            <w:tcW w:w="2693" w:type="dxa"/>
            <w:tcBorders>
              <w:top w:val="single" w:sz="4" w:space="0" w:color="auto"/>
              <w:left w:val="single" w:sz="4" w:space="0" w:color="auto"/>
              <w:bottom w:val="single" w:sz="4" w:space="0" w:color="auto"/>
              <w:right w:val="single" w:sz="4" w:space="0" w:color="auto"/>
            </w:tcBorders>
          </w:tcPr>
          <w:p w14:paraId="3A4CB37A" w14:textId="77777777" w:rsidR="001E4B46" w:rsidRPr="001E4B46" w:rsidRDefault="001E4B46" w:rsidP="001E4B46">
            <w:pPr>
              <w:jc w:val="center"/>
            </w:pPr>
            <w:r w:rsidRPr="001E4B46">
              <w:t>308</w:t>
            </w:r>
          </w:p>
        </w:tc>
        <w:tc>
          <w:tcPr>
            <w:tcW w:w="6521" w:type="dxa"/>
            <w:tcBorders>
              <w:top w:val="single" w:sz="4" w:space="0" w:color="auto"/>
              <w:left w:val="single" w:sz="4" w:space="0" w:color="auto"/>
              <w:bottom w:val="single" w:sz="4" w:space="0" w:color="auto"/>
              <w:right w:val="single" w:sz="4" w:space="0" w:color="auto"/>
            </w:tcBorders>
          </w:tcPr>
          <w:p w14:paraId="2B8E2604" w14:textId="77777777" w:rsidR="001E4B46" w:rsidRPr="001E4B46" w:rsidRDefault="001E4B46" w:rsidP="001E4B46">
            <w:pPr>
              <w:jc w:val="center"/>
            </w:pPr>
            <w:r w:rsidRPr="001E4B46">
              <w:t>0,0158</w:t>
            </w:r>
          </w:p>
        </w:tc>
      </w:tr>
      <w:tr w:rsidR="001E4B46" w:rsidRPr="001E4B46" w14:paraId="184931E5" w14:textId="77777777" w:rsidTr="007A155F">
        <w:tc>
          <w:tcPr>
            <w:tcW w:w="5495" w:type="dxa"/>
            <w:tcBorders>
              <w:top w:val="single" w:sz="4" w:space="0" w:color="auto"/>
              <w:left w:val="single" w:sz="4" w:space="0" w:color="auto"/>
              <w:bottom w:val="single" w:sz="4" w:space="0" w:color="auto"/>
              <w:right w:val="single" w:sz="4" w:space="0" w:color="auto"/>
            </w:tcBorders>
          </w:tcPr>
          <w:p w14:paraId="67DFC3A8" w14:textId="77777777" w:rsidR="001E4B46" w:rsidRPr="001E4B46" w:rsidRDefault="001E4B46" w:rsidP="001E4B46">
            <w:r w:rsidRPr="001E4B46">
              <w:t>Anglies monoksidas (A)</w:t>
            </w:r>
          </w:p>
        </w:tc>
        <w:tc>
          <w:tcPr>
            <w:tcW w:w="2693" w:type="dxa"/>
            <w:tcBorders>
              <w:top w:val="single" w:sz="4" w:space="0" w:color="auto"/>
              <w:left w:val="single" w:sz="4" w:space="0" w:color="auto"/>
              <w:bottom w:val="single" w:sz="4" w:space="0" w:color="auto"/>
              <w:right w:val="single" w:sz="4" w:space="0" w:color="auto"/>
            </w:tcBorders>
          </w:tcPr>
          <w:p w14:paraId="0E61E8E3" w14:textId="77777777" w:rsidR="001E4B46" w:rsidRPr="001E4B46" w:rsidRDefault="001E4B46" w:rsidP="001E4B46">
            <w:pPr>
              <w:jc w:val="center"/>
            </w:pPr>
            <w:r w:rsidRPr="001E4B46">
              <w:t>177</w:t>
            </w:r>
          </w:p>
        </w:tc>
        <w:tc>
          <w:tcPr>
            <w:tcW w:w="6521" w:type="dxa"/>
            <w:tcBorders>
              <w:top w:val="single" w:sz="4" w:space="0" w:color="auto"/>
              <w:left w:val="single" w:sz="4" w:space="0" w:color="auto"/>
              <w:bottom w:val="single" w:sz="4" w:space="0" w:color="auto"/>
              <w:right w:val="single" w:sz="4" w:space="0" w:color="auto"/>
            </w:tcBorders>
          </w:tcPr>
          <w:p w14:paraId="5D3012AC" w14:textId="77777777" w:rsidR="001E4B46" w:rsidRPr="001E4B46" w:rsidRDefault="001E4B46" w:rsidP="001E4B46">
            <w:pPr>
              <w:jc w:val="center"/>
            </w:pPr>
            <w:r w:rsidRPr="001E4B46">
              <w:t>8,6464</w:t>
            </w:r>
          </w:p>
        </w:tc>
      </w:tr>
      <w:tr w:rsidR="001E4B46" w:rsidRPr="001E4B46" w14:paraId="3D6C39BB" w14:textId="77777777" w:rsidTr="007A155F">
        <w:tc>
          <w:tcPr>
            <w:tcW w:w="5495" w:type="dxa"/>
            <w:tcBorders>
              <w:top w:val="single" w:sz="4" w:space="0" w:color="auto"/>
              <w:left w:val="single" w:sz="4" w:space="0" w:color="auto"/>
              <w:bottom w:val="single" w:sz="4" w:space="0" w:color="auto"/>
              <w:right w:val="single" w:sz="4" w:space="0" w:color="auto"/>
            </w:tcBorders>
          </w:tcPr>
          <w:p w14:paraId="4B0BD6C3" w14:textId="77777777" w:rsidR="001E4B46" w:rsidRPr="001E4B46" w:rsidRDefault="001E4B46" w:rsidP="001E4B46">
            <w:r w:rsidRPr="001E4B46">
              <w:t>Anglies monoksidas (B)</w:t>
            </w:r>
          </w:p>
        </w:tc>
        <w:tc>
          <w:tcPr>
            <w:tcW w:w="2693" w:type="dxa"/>
            <w:tcBorders>
              <w:top w:val="single" w:sz="4" w:space="0" w:color="auto"/>
              <w:left w:val="single" w:sz="4" w:space="0" w:color="auto"/>
              <w:bottom w:val="single" w:sz="4" w:space="0" w:color="auto"/>
              <w:right w:val="single" w:sz="4" w:space="0" w:color="auto"/>
            </w:tcBorders>
          </w:tcPr>
          <w:p w14:paraId="203AD600" w14:textId="77777777" w:rsidR="001E4B46" w:rsidRPr="001E4B46" w:rsidRDefault="001E4B46" w:rsidP="001E4B46">
            <w:pPr>
              <w:jc w:val="center"/>
            </w:pPr>
            <w:r w:rsidRPr="001E4B46">
              <w:t>5917</w:t>
            </w:r>
          </w:p>
        </w:tc>
        <w:tc>
          <w:tcPr>
            <w:tcW w:w="6521" w:type="dxa"/>
            <w:tcBorders>
              <w:top w:val="single" w:sz="4" w:space="0" w:color="auto"/>
              <w:left w:val="single" w:sz="4" w:space="0" w:color="auto"/>
              <w:bottom w:val="single" w:sz="4" w:space="0" w:color="auto"/>
              <w:right w:val="single" w:sz="4" w:space="0" w:color="auto"/>
            </w:tcBorders>
          </w:tcPr>
          <w:p w14:paraId="0C308BB4" w14:textId="77777777" w:rsidR="001E4B46" w:rsidRPr="001E4B46" w:rsidRDefault="001E4B46" w:rsidP="001E4B46">
            <w:pPr>
              <w:jc w:val="center"/>
            </w:pPr>
            <w:r w:rsidRPr="001E4B46">
              <w:t>0,158</w:t>
            </w:r>
          </w:p>
        </w:tc>
      </w:tr>
      <w:tr w:rsidR="001E4B46" w:rsidRPr="001E4B46" w14:paraId="504BD3F2" w14:textId="77777777" w:rsidTr="007A155F">
        <w:tc>
          <w:tcPr>
            <w:tcW w:w="5495" w:type="dxa"/>
            <w:tcBorders>
              <w:top w:val="single" w:sz="4" w:space="0" w:color="auto"/>
              <w:left w:val="single" w:sz="4" w:space="0" w:color="auto"/>
              <w:bottom w:val="single" w:sz="4" w:space="0" w:color="auto"/>
              <w:right w:val="single" w:sz="4" w:space="0" w:color="auto"/>
            </w:tcBorders>
          </w:tcPr>
          <w:p w14:paraId="7BEF7D64" w14:textId="77777777" w:rsidR="001E4B46" w:rsidRPr="001E4B46" w:rsidRDefault="001E4B46" w:rsidP="001E4B46">
            <w:r w:rsidRPr="001E4B46">
              <w:t>Sieros vandenilis (H</w:t>
            </w:r>
            <w:r w:rsidRPr="001E4B46">
              <w:rPr>
                <w:vertAlign w:val="subscript"/>
              </w:rPr>
              <w:t>2</w:t>
            </w:r>
            <w:r w:rsidRPr="001E4B46">
              <w:t>S)</w:t>
            </w:r>
          </w:p>
        </w:tc>
        <w:tc>
          <w:tcPr>
            <w:tcW w:w="2693" w:type="dxa"/>
            <w:tcBorders>
              <w:top w:val="single" w:sz="4" w:space="0" w:color="auto"/>
              <w:left w:val="single" w:sz="4" w:space="0" w:color="auto"/>
              <w:bottom w:val="single" w:sz="4" w:space="0" w:color="auto"/>
              <w:right w:val="single" w:sz="4" w:space="0" w:color="auto"/>
            </w:tcBorders>
          </w:tcPr>
          <w:p w14:paraId="2DAA69F4" w14:textId="77777777" w:rsidR="001E4B46" w:rsidRPr="001E4B46" w:rsidRDefault="001E4B46" w:rsidP="001E4B46">
            <w:pPr>
              <w:jc w:val="center"/>
              <w:rPr>
                <w:color w:val="000000"/>
              </w:rPr>
            </w:pPr>
            <w:r w:rsidRPr="001E4B46">
              <w:rPr>
                <w:color w:val="000000"/>
              </w:rPr>
              <w:t>1778</w:t>
            </w:r>
          </w:p>
        </w:tc>
        <w:tc>
          <w:tcPr>
            <w:tcW w:w="6521" w:type="dxa"/>
            <w:tcBorders>
              <w:top w:val="single" w:sz="4" w:space="0" w:color="auto"/>
              <w:left w:val="single" w:sz="4" w:space="0" w:color="auto"/>
              <w:bottom w:val="single" w:sz="4" w:space="0" w:color="auto"/>
              <w:right w:val="single" w:sz="4" w:space="0" w:color="auto"/>
            </w:tcBorders>
          </w:tcPr>
          <w:p w14:paraId="7DAF7C98" w14:textId="77777777" w:rsidR="001E4B46" w:rsidRPr="001E4B46" w:rsidRDefault="001E4B46" w:rsidP="001E4B46">
            <w:pPr>
              <w:jc w:val="center"/>
            </w:pPr>
            <w:r w:rsidRPr="001E4B46">
              <w:t>0,2848</w:t>
            </w:r>
          </w:p>
        </w:tc>
      </w:tr>
      <w:tr w:rsidR="001E4B46" w:rsidRPr="001E4B46" w14:paraId="28CAE1DC" w14:textId="77777777" w:rsidTr="007A155F">
        <w:tc>
          <w:tcPr>
            <w:tcW w:w="5495" w:type="dxa"/>
            <w:tcBorders>
              <w:top w:val="single" w:sz="4" w:space="0" w:color="auto"/>
              <w:left w:val="nil"/>
              <w:bottom w:val="nil"/>
              <w:right w:val="single" w:sz="4" w:space="0" w:color="auto"/>
            </w:tcBorders>
          </w:tcPr>
          <w:p w14:paraId="080EC728" w14:textId="77777777" w:rsidR="001E4B46" w:rsidRPr="001E4B46" w:rsidRDefault="001E4B46" w:rsidP="001E4B46"/>
        </w:tc>
        <w:tc>
          <w:tcPr>
            <w:tcW w:w="2693" w:type="dxa"/>
            <w:tcBorders>
              <w:top w:val="single" w:sz="4" w:space="0" w:color="auto"/>
              <w:left w:val="single" w:sz="4" w:space="0" w:color="auto"/>
              <w:bottom w:val="single" w:sz="4" w:space="0" w:color="auto"/>
              <w:right w:val="single" w:sz="4" w:space="0" w:color="auto"/>
            </w:tcBorders>
          </w:tcPr>
          <w:p w14:paraId="39FAEDA6" w14:textId="77777777" w:rsidR="001E4B46" w:rsidRPr="001E4B46" w:rsidRDefault="001E4B46" w:rsidP="001E4B46">
            <w:pPr>
              <w:jc w:val="right"/>
              <w:rPr>
                <w:b/>
              </w:rPr>
            </w:pPr>
            <w:r w:rsidRPr="001E4B46">
              <w:rPr>
                <w:b/>
              </w:rPr>
              <w:t>Iš viso:</w:t>
            </w:r>
          </w:p>
        </w:tc>
        <w:tc>
          <w:tcPr>
            <w:tcW w:w="6521" w:type="dxa"/>
            <w:tcBorders>
              <w:top w:val="single" w:sz="4" w:space="0" w:color="auto"/>
              <w:left w:val="single" w:sz="4" w:space="0" w:color="auto"/>
              <w:bottom w:val="single" w:sz="4" w:space="0" w:color="auto"/>
              <w:right w:val="single" w:sz="4" w:space="0" w:color="auto"/>
            </w:tcBorders>
          </w:tcPr>
          <w:p w14:paraId="6A7BC1E8" w14:textId="1DB219EC" w:rsidR="001E4B46" w:rsidRPr="001E4B46" w:rsidRDefault="0095577A" w:rsidP="00EA7600">
            <w:pPr>
              <w:jc w:val="center"/>
              <w:rPr>
                <w:b/>
              </w:rPr>
            </w:pPr>
            <w:r w:rsidRPr="005407AC">
              <w:rPr>
                <w:b/>
              </w:rPr>
              <w:t>16,27</w:t>
            </w:r>
            <w:r w:rsidR="00EA7600" w:rsidRPr="005407AC">
              <w:rPr>
                <w:b/>
              </w:rPr>
              <w:t>71</w:t>
            </w:r>
          </w:p>
        </w:tc>
      </w:tr>
    </w:tbl>
    <w:p w14:paraId="0A478313" w14:textId="77777777" w:rsidR="001E4B46" w:rsidRPr="001E4B46" w:rsidRDefault="001E4B46"/>
    <w:p w14:paraId="747C34AF" w14:textId="77777777" w:rsidR="001E4B46" w:rsidRPr="001E4B46" w:rsidRDefault="001E4B46"/>
    <w:p w14:paraId="5BFE1409" w14:textId="77777777" w:rsidR="001E4B46" w:rsidRPr="001E4B46" w:rsidRDefault="001E4B46"/>
    <w:p w14:paraId="3D537DDA" w14:textId="77777777" w:rsidR="001E4B46" w:rsidRPr="004F471E" w:rsidRDefault="0095577A">
      <w:pPr>
        <w:rPr>
          <w:b/>
        </w:rPr>
      </w:pPr>
      <w:r w:rsidRPr="004F471E">
        <w:rPr>
          <w:b/>
        </w:rPr>
        <w:t>5 lentelė. Leidžiama tarša į aplinkos orą.</w:t>
      </w:r>
    </w:p>
    <w:p w14:paraId="470FF334" w14:textId="77777777" w:rsidR="001E4B46" w:rsidRPr="001E4B46" w:rsidRDefault="001E4B46"/>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642314" w:rsidRPr="00642314" w14:paraId="7097F7E1" w14:textId="77777777" w:rsidTr="00956EC6">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14:paraId="49F1F805" w14:textId="77777777" w:rsidR="00642314" w:rsidRPr="00642314" w:rsidRDefault="00642314" w:rsidP="00642314">
            <w:pPr>
              <w:ind w:firstLine="20"/>
              <w:jc w:val="center"/>
              <w:rPr>
                <w:b/>
                <w:bCs/>
                <w:sz w:val="22"/>
                <w:szCs w:val="22"/>
                <w:lang w:eastAsia="en-US"/>
              </w:rPr>
            </w:pPr>
            <w:r w:rsidRPr="00642314">
              <w:rPr>
                <w:b/>
                <w:sz w:val="22"/>
                <w:szCs w:val="22"/>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62C4A165" w14:textId="77777777" w:rsidR="00642314" w:rsidRPr="00642314" w:rsidRDefault="00642314" w:rsidP="00642314">
            <w:pPr>
              <w:jc w:val="center"/>
              <w:rPr>
                <w:b/>
                <w:bCs/>
                <w:sz w:val="22"/>
                <w:szCs w:val="22"/>
                <w:lang w:eastAsia="en-US"/>
              </w:rPr>
            </w:pPr>
            <w:r w:rsidRPr="00642314">
              <w:rPr>
                <w:b/>
                <w:sz w:val="22"/>
                <w:szCs w:val="22"/>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14:paraId="2C7087C5" w14:textId="77777777" w:rsidR="00642314" w:rsidRPr="00642314" w:rsidRDefault="00642314" w:rsidP="00642314">
            <w:pPr>
              <w:jc w:val="center"/>
              <w:rPr>
                <w:b/>
                <w:bCs/>
                <w:sz w:val="22"/>
                <w:szCs w:val="22"/>
                <w:lang w:eastAsia="en-US"/>
              </w:rPr>
            </w:pPr>
            <w:r w:rsidRPr="00642314">
              <w:rPr>
                <w:b/>
                <w:sz w:val="22"/>
                <w:szCs w:val="22"/>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74154F81" w14:textId="77777777" w:rsidR="00642314" w:rsidRPr="00642314" w:rsidRDefault="00642314" w:rsidP="00642314">
            <w:pPr>
              <w:ind w:hanging="108"/>
              <w:jc w:val="center"/>
              <w:rPr>
                <w:b/>
                <w:bCs/>
                <w:sz w:val="22"/>
                <w:szCs w:val="22"/>
                <w:lang w:eastAsia="en-US"/>
              </w:rPr>
            </w:pPr>
            <w:r w:rsidRPr="00642314">
              <w:rPr>
                <w:b/>
                <w:sz w:val="22"/>
                <w:szCs w:val="22"/>
              </w:rPr>
              <w:t>Leidžiama tarša</w:t>
            </w:r>
          </w:p>
        </w:tc>
      </w:tr>
      <w:tr w:rsidR="00642314" w:rsidRPr="00642314" w14:paraId="3FBF502E" w14:textId="77777777" w:rsidTr="00956EC6">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14:paraId="110D61DC" w14:textId="77777777" w:rsidR="00642314" w:rsidRPr="00642314" w:rsidRDefault="00642314" w:rsidP="00642314">
            <w:pPr>
              <w:ind w:firstLine="567"/>
              <w:jc w:val="center"/>
              <w:rPr>
                <w:b/>
                <w:sz w:val="22"/>
                <w:szCs w:val="22"/>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14:paraId="496FF6C9" w14:textId="77777777" w:rsidR="00642314" w:rsidRPr="00642314" w:rsidRDefault="00642314" w:rsidP="00642314">
            <w:pPr>
              <w:ind w:firstLine="23"/>
              <w:jc w:val="center"/>
              <w:rPr>
                <w:b/>
                <w:sz w:val="22"/>
                <w:szCs w:val="22"/>
              </w:rPr>
            </w:pPr>
            <w:r w:rsidRPr="00642314">
              <w:rPr>
                <w:b/>
                <w:sz w:val="22"/>
                <w:szCs w:val="22"/>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14:paraId="675B49E5" w14:textId="77777777" w:rsidR="00642314" w:rsidRPr="00642314" w:rsidRDefault="00642314" w:rsidP="00642314">
            <w:pPr>
              <w:ind w:firstLine="23"/>
              <w:jc w:val="center"/>
              <w:rPr>
                <w:b/>
                <w:sz w:val="22"/>
                <w:szCs w:val="22"/>
              </w:rPr>
            </w:pPr>
            <w:r w:rsidRPr="00642314">
              <w:rPr>
                <w:b/>
                <w:sz w:val="22"/>
                <w:szCs w:val="22"/>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42EBDF8" w14:textId="77777777" w:rsidR="00642314" w:rsidRPr="00642314" w:rsidRDefault="00642314" w:rsidP="00642314">
            <w:pPr>
              <w:ind w:firstLine="23"/>
              <w:jc w:val="center"/>
              <w:rPr>
                <w:b/>
                <w:sz w:val="22"/>
                <w:szCs w:val="22"/>
              </w:rPr>
            </w:pPr>
            <w:r w:rsidRPr="00642314">
              <w:rPr>
                <w:b/>
                <w:sz w:val="22"/>
                <w:szCs w:val="22"/>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03A9C87" w14:textId="77777777" w:rsidR="00642314" w:rsidRPr="00642314" w:rsidRDefault="00642314" w:rsidP="00642314">
            <w:pPr>
              <w:ind w:hanging="108"/>
              <w:jc w:val="center"/>
              <w:rPr>
                <w:b/>
                <w:sz w:val="22"/>
                <w:szCs w:val="22"/>
              </w:rPr>
            </w:pPr>
            <w:r w:rsidRPr="00642314">
              <w:rPr>
                <w:b/>
                <w:sz w:val="22"/>
                <w:szCs w:val="22"/>
              </w:rPr>
              <w:t>vienkartinis</w:t>
            </w:r>
          </w:p>
          <w:p w14:paraId="63939AD1" w14:textId="77777777" w:rsidR="00642314" w:rsidRPr="00642314" w:rsidRDefault="00642314" w:rsidP="00642314">
            <w:pPr>
              <w:ind w:hanging="108"/>
              <w:jc w:val="center"/>
              <w:rPr>
                <w:b/>
                <w:sz w:val="22"/>
                <w:szCs w:val="22"/>
              </w:rPr>
            </w:pPr>
            <w:r w:rsidRPr="00642314">
              <w:rPr>
                <w:b/>
                <w:sz w:val="22"/>
                <w:szCs w:val="22"/>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30A73179" w14:textId="77777777" w:rsidR="00642314" w:rsidRPr="00642314" w:rsidRDefault="00642314" w:rsidP="00642314">
            <w:pPr>
              <w:ind w:hanging="108"/>
              <w:jc w:val="center"/>
              <w:rPr>
                <w:b/>
                <w:sz w:val="22"/>
                <w:szCs w:val="22"/>
              </w:rPr>
            </w:pPr>
            <w:r w:rsidRPr="00642314">
              <w:rPr>
                <w:b/>
                <w:sz w:val="22"/>
                <w:szCs w:val="22"/>
              </w:rPr>
              <w:t>metinė,</w:t>
            </w:r>
          </w:p>
          <w:p w14:paraId="1921C640" w14:textId="77777777" w:rsidR="00642314" w:rsidRPr="00642314" w:rsidRDefault="00642314" w:rsidP="00642314">
            <w:pPr>
              <w:ind w:hanging="108"/>
              <w:jc w:val="center"/>
              <w:rPr>
                <w:b/>
                <w:sz w:val="22"/>
                <w:szCs w:val="22"/>
              </w:rPr>
            </w:pPr>
            <w:r w:rsidRPr="00642314">
              <w:rPr>
                <w:b/>
                <w:sz w:val="22"/>
                <w:szCs w:val="22"/>
              </w:rPr>
              <w:t>t/m.</w:t>
            </w:r>
          </w:p>
        </w:tc>
      </w:tr>
      <w:tr w:rsidR="00642314" w:rsidRPr="00642314" w14:paraId="65695832" w14:textId="77777777" w:rsidTr="00956EC6">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14:paraId="2973C0C4" w14:textId="77777777" w:rsidR="00642314" w:rsidRPr="00642314" w:rsidRDefault="00642314" w:rsidP="00642314">
            <w:pPr>
              <w:ind w:firstLine="567"/>
              <w:jc w:val="center"/>
              <w:rPr>
                <w:b/>
                <w:sz w:val="22"/>
                <w:szCs w:val="22"/>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14:paraId="58B6E0B0" w14:textId="77777777" w:rsidR="00642314" w:rsidRPr="00642314" w:rsidRDefault="00642314" w:rsidP="00642314">
            <w:pPr>
              <w:ind w:firstLine="23"/>
              <w:jc w:val="center"/>
              <w:rPr>
                <w:b/>
                <w:sz w:val="22"/>
                <w:szCs w:val="22"/>
              </w:rPr>
            </w:pPr>
          </w:p>
        </w:tc>
        <w:tc>
          <w:tcPr>
            <w:tcW w:w="3139" w:type="dxa"/>
            <w:vMerge/>
            <w:tcBorders>
              <w:top w:val="single" w:sz="4" w:space="0" w:color="auto"/>
              <w:left w:val="single" w:sz="4" w:space="0" w:color="auto"/>
              <w:bottom w:val="single" w:sz="4" w:space="0" w:color="auto"/>
              <w:right w:val="single" w:sz="4" w:space="0" w:color="auto"/>
            </w:tcBorders>
            <w:vAlign w:val="center"/>
          </w:tcPr>
          <w:p w14:paraId="7AD6B6B2" w14:textId="77777777" w:rsidR="00642314" w:rsidRPr="00642314" w:rsidRDefault="00642314" w:rsidP="00642314">
            <w:pPr>
              <w:ind w:firstLine="23"/>
              <w:jc w:val="cente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A2BC70C" w14:textId="77777777" w:rsidR="00642314" w:rsidRPr="00642314" w:rsidRDefault="00642314" w:rsidP="00642314">
            <w:pPr>
              <w:ind w:firstLine="23"/>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C7FDEEB" w14:textId="77777777" w:rsidR="00642314" w:rsidRPr="00642314" w:rsidRDefault="00642314" w:rsidP="00642314">
            <w:pPr>
              <w:ind w:firstLine="23"/>
              <w:jc w:val="center"/>
              <w:rPr>
                <w:b/>
                <w:sz w:val="22"/>
                <w:szCs w:val="22"/>
              </w:rPr>
            </w:pPr>
            <w:r w:rsidRPr="00642314">
              <w:rPr>
                <w:b/>
                <w:sz w:val="22"/>
                <w:szCs w:val="22"/>
              </w:rPr>
              <w:t>vnt.</w:t>
            </w:r>
          </w:p>
        </w:tc>
        <w:tc>
          <w:tcPr>
            <w:tcW w:w="1560" w:type="dxa"/>
            <w:tcBorders>
              <w:top w:val="single" w:sz="4" w:space="0" w:color="auto"/>
              <w:left w:val="single" w:sz="4" w:space="0" w:color="auto"/>
              <w:bottom w:val="single" w:sz="4" w:space="0" w:color="auto"/>
              <w:right w:val="single" w:sz="4" w:space="0" w:color="auto"/>
            </w:tcBorders>
            <w:vAlign w:val="center"/>
          </w:tcPr>
          <w:p w14:paraId="7097A2C1" w14:textId="77777777" w:rsidR="00642314" w:rsidRPr="00642314" w:rsidRDefault="00642314" w:rsidP="00642314">
            <w:pPr>
              <w:ind w:firstLine="23"/>
              <w:jc w:val="center"/>
              <w:rPr>
                <w:b/>
                <w:sz w:val="22"/>
                <w:szCs w:val="22"/>
              </w:rPr>
            </w:pPr>
            <w:r w:rsidRPr="00642314">
              <w:rPr>
                <w:b/>
                <w:sz w:val="22"/>
                <w:szCs w:val="22"/>
              </w:rPr>
              <w:t>maks.</w:t>
            </w:r>
          </w:p>
        </w:tc>
        <w:tc>
          <w:tcPr>
            <w:tcW w:w="3969" w:type="dxa"/>
            <w:vMerge/>
            <w:tcBorders>
              <w:top w:val="single" w:sz="4" w:space="0" w:color="auto"/>
              <w:left w:val="single" w:sz="4" w:space="0" w:color="auto"/>
              <w:bottom w:val="single" w:sz="4" w:space="0" w:color="auto"/>
              <w:right w:val="single" w:sz="4" w:space="0" w:color="auto"/>
            </w:tcBorders>
            <w:vAlign w:val="center"/>
          </w:tcPr>
          <w:p w14:paraId="044BA799" w14:textId="77777777" w:rsidR="00642314" w:rsidRPr="00642314" w:rsidRDefault="00642314" w:rsidP="00642314">
            <w:pPr>
              <w:ind w:firstLine="567"/>
              <w:jc w:val="center"/>
              <w:rPr>
                <w:b/>
                <w:sz w:val="22"/>
                <w:szCs w:val="22"/>
              </w:rPr>
            </w:pPr>
          </w:p>
        </w:tc>
      </w:tr>
      <w:tr w:rsidR="00642314" w:rsidRPr="00642314" w14:paraId="3A70AD42" w14:textId="77777777" w:rsidTr="00956EC6">
        <w:tc>
          <w:tcPr>
            <w:tcW w:w="1557" w:type="dxa"/>
            <w:tcBorders>
              <w:top w:val="single" w:sz="4" w:space="0" w:color="auto"/>
              <w:left w:val="single" w:sz="4" w:space="0" w:color="auto"/>
              <w:bottom w:val="single" w:sz="4" w:space="0" w:color="auto"/>
              <w:right w:val="single" w:sz="4" w:space="0" w:color="auto"/>
            </w:tcBorders>
            <w:vAlign w:val="center"/>
          </w:tcPr>
          <w:p w14:paraId="1569582C" w14:textId="77777777" w:rsidR="00642314" w:rsidRPr="00642314" w:rsidRDefault="00642314" w:rsidP="00642314">
            <w:pPr>
              <w:jc w:val="center"/>
              <w:rPr>
                <w:sz w:val="22"/>
                <w:szCs w:val="22"/>
              </w:rPr>
            </w:pPr>
            <w:r w:rsidRPr="00642314">
              <w:rPr>
                <w:sz w:val="22"/>
                <w:szCs w:val="22"/>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056859F1" w14:textId="77777777" w:rsidR="00642314" w:rsidRPr="00642314" w:rsidRDefault="00642314" w:rsidP="00642314">
            <w:pPr>
              <w:ind w:firstLine="23"/>
              <w:jc w:val="center"/>
              <w:rPr>
                <w:sz w:val="22"/>
                <w:szCs w:val="22"/>
              </w:rPr>
            </w:pPr>
            <w:r w:rsidRPr="00642314">
              <w:rPr>
                <w:sz w:val="22"/>
                <w:szCs w:val="22"/>
              </w:rPr>
              <w:t>2</w:t>
            </w:r>
          </w:p>
        </w:tc>
        <w:tc>
          <w:tcPr>
            <w:tcW w:w="3139" w:type="dxa"/>
            <w:tcBorders>
              <w:top w:val="single" w:sz="4" w:space="0" w:color="auto"/>
              <w:left w:val="single" w:sz="4" w:space="0" w:color="auto"/>
              <w:bottom w:val="single" w:sz="4" w:space="0" w:color="auto"/>
              <w:right w:val="single" w:sz="4" w:space="0" w:color="auto"/>
            </w:tcBorders>
            <w:vAlign w:val="center"/>
          </w:tcPr>
          <w:p w14:paraId="0F4F30BF" w14:textId="77777777" w:rsidR="00642314" w:rsidRPr="00642314" w:rsidRDefault="00642314" w:rsidP="00642314">
            <w:pPr>
              <w:ind w:firstLine="23"/>
              <w:jc w:val="center"/>
              <w:rPr>
                <w:sz w:val="22"/>
                <w:szCs w:val="22"/>
              </w:rPr>
            </w:pPr>
            <w:r w:rsidRPr="00642314">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6C0DB9B8" w14:textId="77777777" w:rsidR="00642314" w:rsidRPr="00642314" w:rsidRDefault="00642314" w:rsidP="00642314">
            <w:pPr>
              <w:ind w:firstLine="23"/>
              <w:jc w:val="center"/>
              <w:rPr>
                <w:sz w:val="22"/>
                <w:szCs w:val="22"/>
              </w:rPr>
            </w:pPr>
            <w:r w:rsidRPr="00642314">
              <w:rPr>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14:paraId="659AB9BC" w14:textId="77777777" w:rsidR="00642314" w:rsidRPr="00642314" w:rsidRDefault="00642314" w:rsidP="00642314">
            <w:pPr>
              <w:ind w:firstLine="23"/>
              <w:jc w:val="center"/>
              <w:rPr>
                <w:sz w:val="22"/>
                <w:szCs w:val="22"/>
              </w:rPr>
            </w:pPr>
            <w:r w:rsidRPr="00642314">
              <w:rPr>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14:paraId="7BD43EBB" w14:textId="77777777" w:rsidR="00642314" w:rsidRPr="00642314" w:rsidRDefault="00642314" w:rsidP="00642314">
            <w:pPr>
              <w:ind w:firstLine="23"/>
              <w:jc w:val="center"/>
              <w:rPr>
                <w:sz w:val="22"/>
                <w:szCs w:val="22"/>
              </w:rPr>
            </w:pPr>
            <w:r w:rsidRPr="00642314">
              <w:rPr>
                <w:sz w:val="22"/>
                <w:szCs w:val="22"/>
              </w:rPr>
              <w:t>6</w:t>
            </w:r>
          </w:p>
        </w:tc>
        <w:tc>
          <w:tcPr>
            <w:tcW w:w="3969" w:type="dxa"/>
            <w:tcBorders>
              <w:top w:val="single" w:sz="4" w:space="0" w:color="auto"/>
              <w:left w:val="single" w:sz="4" w:space="0" w:color="auto"/>
              <w:bottom w:val="single" w:sz="4" w:space="0" w:color="auto"/>
              <w:right w:val="single" w:sz="4" w:space="0" w:color="auto"/>
            </w:tcBorders>
            <w:vAlign w:val="center"/>
          </w:tcPr>
          <w:p w14:paraId="1877792F" w14:textId="77777777" w:rsidR="00642314" w:rsidRPr="00642314" w:rsidRDefault="00642314" w:rsidP="00642314">
            <w:pPr>
              <w:ind w:firstLine="567"/>
              <w:jc w:val="center"/>
              <w:rPr>
                <w:sz w:val="22"/>
                <w:szCs w:val="22"/>
              </w:rPr>
            </w:pPr>
            <w:r w:rsidRPr="00642314">
              <w:rPr>
                <w:sz w:val="22"/>
                <w:szCs w:val="22"/>
              </w:rPr>
              <w:t>7</w:t>
            </w:r>
          </w:p>
        </w:tc>
      </w:tr>
      <w:tr w:rsidR="00642314" w:rsidRPr="00642314" w14:paraId="238114DE" w14:textId="77777777" w:rsidTr="00956EC6">
        <w:tc>
          <w:tcPr>
            <w:tcW w:w="1557" w:type="dxa"/>
            <w:tcBorders>
              <w:top w:val="single" w:sz="4" w:space="0" w:color="auto"/>
              <w:left w:val="single" w:sz="4" w:space="0" w:color="auto"/>
              <w:bottom w:val="single" w:sz="4" w:space="0" w:color="auto"/>
              <w:right w:val="single" w:sz="4" w:space="0" w:color="auto"/>
            </w:tcBorders>
            <w:vAlign w:val="center"/>
          </w:tcPr>
          <w:p w14:paraId="0FB384C3" w14:textId="77777777" w:rsidR="00642314" w:rsidRPr="00642314" w:rsidRDefault="00642314" w:rsidP="00642314">
            <w:pPr>
              <w:jc w:val="center"/>
              <w:rPr>
                <w:sz w:val="22"/>
                <w:szCs w:val="22"/>
              </w:rPr>
            </w:pPr>
            <w:r w:rsidRPr="00642314">
              <w:rPr>
                <w:sz w:val="22"/>
                <w:szCs w:val="22"/>
              </w:rPr>
              <w:t>Atliekų mechaninio rūšiavimo įrenginiai</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74F8E0C3" w14:textId="77777777" w:rsidR="00642314" w:rsidRPr="00642314" w:rsidRDefault="00642314" w:rsidP="00642314">
            <w:pPr>
              <w:ind w:firstLine="23"/>
              <w:jc w:val="center"/>
              <w:rPr>
                <w:sz w:val="22"/>
                <w:szCs w:val="22"/>
              </w:rPr>
            </w:pPr>
            <w:r w:rsidRPr="00642314">
              <w:rPr>
                <w:sz w:val="22"/>
                <w:szCs w:val="22"/>
              </w:rPr>
              <w:t>005</w:t>
            </w:r>
          </w:p>
        </w:tc>
        <w:tc>
          <w:tcPr>
            <w:tcW w:w="3139" w:type="dxa"/>
            <w:tcBorders>
              <w:top w:val="single" w:sz="4" w:space="0" w:color="auto"/>
              <w:left w:val="single" w:sz="4" w:space="0" w:color="auto"/>
              <w:bottom w:val="single" w:sz="4" w:space="0" w:color="auto"/>
              <w:right w:val="single" w:sz="4" w:space="0" w:color="auto"/>
            </w:tcBorders>
            <w:vAlign w:val="center"/>
          </w:tcPr>
          <w:p w14:paraId="0AD39453" w14:textId="77777777" w:rsidR="00642314" w:rsidRPr="00642314" w:rsidRDefault="00642314" w:rsidP="00642314">
            <w:pPr>
              <w:snapToGrid w:val="0"/>
              <w:jc w:val="center"/>
              <w:rPr>
                <w:sz w:val="22"/>
                <w:szCs w:val="22"/>
              </w:rPr>
            </w:pPr>
            <w:r w:rsidRPr="00642314">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14:paraId="71EDF4D0" w14:textId="77777777" w:rsidR="00642314" w:rsidRPr="00642314" w:rsidRDefault="00642314" w:rsidP="00642314">
            <w:pPr>
              <w:snapToGrid w:val="0"/>
              <w:jc w:val="center"/>
              <w:rPr>
                <w:sz w:val="22"/>
                <w:szCs w:val="22"/>
              </w:rPr>
            </w:pPr>
            <w:r w:rsidRPr="00642314">
              <w:rPr>
                <w:sz w:val="22"/>
                <w:szCs w:val="22"/>
              </w:rPr>
              <w:t>4281</w:t>
            </w:r>
          </w:p>
        </w:tc>
        <w:tc>
          <w:tcPr>
            <w:tcW w:w="1417" w:type="dxa"/>
            <w:tcBorders>
              <w:top w:val="single" w:sz="4" w:space="0" w:color="auto"/>
              <w:left w:val="single" w:sz="4" w:space="0" w:color="auto"/>
              <w:bottom w:val="single" w:sz="4" w:space="0" w:color="auto"/>
              <w:right w:val="single" w:sz="4" w:space="0" w:color="auto"/>
            </w:tcBorders>
            <w:vAlign w:val="center"/>
          </w:tcPr>
          <w:p w14:paraId="50D5C666" w14:textId="77777777" w:rsidR="00642314" w:rsidRPr="00642314" w:rsidRDefault="00642314" w:rsidP="00642314">
            <w:pPr>
              <w:suppressLineNumbers/>
              <w:suppressAutoHyphens/>
              <w:snapToGrid w:val="0"/>
              <w:jc w:val="center"/>
              <w:rPr>
                <w:sz w:val="22"/>
                <w:szCs w:val="22"/>
                <w:vertAlign w:val="superscript"/>
                <w:lang w:eastAsia="ar-SA"/>
              </w:rPr>
            </w:pPr>
            <w:r w:rsidRPr="00642314">
              <w:rPr>
                <w:sz w:val="22"/>
                <w:szCs w:val="22"/>
                <w:lang w:eastAsia="ar-SA"/>
              </w:rPr>
              <w:t>g/s</w:t>
            </w:r>
          </w:p>
        </w:tc>
        <w:tc>
          <w:tcPr>
            <w:tcW w:w="1560" w:type="dxa"/>
            <w:tcBorders>
              <w:top w:val="single" w:sz="4" w:space="0" w:color="auto"/>
              <w:left w:val="single" w:sz="4" w:space="0" w:color="auto"/>
              <w:bottom w:val="single" w:sz="4" w:space="0" w:color="auto"/>
              <w:right w:val="single" w:sz="4" w:space="0" w:color="auto"/>
            </w:tcBorders>
            <w:vAlign w:val="center"/>
          </w:tcPr>
          <w:p w14:paraId="34291431"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0,03988</w:t>
            </w:r>
          </w:p>
        </w:tc>
        <w:tc>
          <w:tcPr>
            <w:tcW w:w="3969" w:type="dxa"/>
            <w:tcBorders>
              <w:top w:val="single" w:sz="4" w:space="0" w:color="auto"/>
              <w:left w:val="single" w:sz="4" w:space="0" w:color="auto"/>
              <w:bottom w:val="single" w:sz="4" w:space="0" w:color="auto"/>
              <w:right w:val="single" w:sz="4" w:space="0" w:color="auto"/>
            </w:tcBorders>
            <w:vAlign w:val="center"/>
          </w:tcPr>
          <w:p w14:paraId="26F86D2D"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0,4105</w:t>
            </w:r>
          </w:p>
        </w:tc>
      </w:tr>
      <w:tr w:rsidR="00642314" w:rsidRPr="00642314" w14:paraId="344FE409" w14:textId="77777777" w:rsidTr="00956EC6">
        <w:tc>
          <w:tcPr>
            <w:tcW w:w="1557" w:type="dxa"/>
            <w:vMerge w:val="restart"/>
            <w:tcBorders>
              <w:top w:val="single" w:sz="4" w:space="0" w:color="auto"/>
              <w:left w:val="single" w:sz="4" w:space="0" w:color="auto"/>
              <w:right w:val="single" w:sz="4" w:space="0" w:color="auto"/>
            </w:tcBorders>
          </w:tcPr>
          <w:p w14:paraId="2A0A40FF" w14:textId="77777777" w:rsidR="00642314" w:rsidRPr="00642314" w:rsidRDefault="00642314" w:rsidP="00642314">
            <w:pPr>
              <w:jc w:val="center"/>
              <w:rPr>
                <w:sz w:val="22"/>
                <w:szCs w:val="22"/>
              </w:rPr>
            </w:pPr>
            <w:r w:rsidRPr="00642314">
              <w:rPr>
                <w:sz w:val="22"/>
                <w:szCs w:val="22"/>
              </w:rPr>
              <w:t>Dujų pertekliaus sudeginimo fakelas</w:t>
            </w:r>
          </w:p>
        </w:tc>
        <w:tc>
          <w:tcPr>
            <w:tcW w:w="1508" w:type="dxa"/>
            <w:gridSpan w:val="2"/>
            <w:vMerge w:val="restart"/>
            <w:tcBorders>
              <w:top w:val="single" w:sz="4" w:space="0" w:color="auto"/>
              <w:left w:val="single" w:sz="4" w:space="0" w:color="auto"/>
              <w:right w:val="single" w:sz="4" w:space="0" w:color="auto"/>
            </w:tcBorders>
            <w:vAlign w:val="center"/>
          </w:tcPr>
          <w:p w14:paraId="666C40E3" w14:textId="77777777" w:rsidR="00642314" w:rsidRPr="00642314" w:rsidRDefault="00642314" w:rsidP="00642314">
            <w:pPr>
              <w:ind w:firstLine="23"/>
              <w:jc w:val="center"/>
              <w:rPr>
                <w:sz w:val="22"/>
                <w:szCs w:val="22"/>
              </w:rPr>
            </w:pPr>
            <w:r w:rsidRPr="00642314">
              <w:rPr>
                <w:sz w:val="22"/>
                <w:szCs w:val="22"/>
              </w:rPr>
              <w:t>001</w:t>
            </w:r>
          </w:p>
        </w:tc>
        <w:tc>
          <w:tcPr>
            <w:tcW w:w="3139" w:type="dxa"/>
            <w:tcBorders>
              <w:top w:val="single" w:sz="4" w:space="0" w:color="auto"/>
              <w:left w:val="single" w:sz="4" w:space="0" w:color="auto"/>
              <w:bottom w:val="single" w:sz="4" w:space="0" w:color="auto"/>
              <w:right w:val="single" w:sz="4" w:space="0" w:color="auto"/>
            </w:tcBorders>
            <w:vAlign w:val="center"/>
          </w:tcPr>
          <w:p w14:paraId="620244E4" w14:textId="77777777" w:rsidR="00642314" w:rsidRPr="00642314" w:rsidRDefault="00642314" w:rsidP="00642314">
            <w:pPr>
              <w:snapToGrid w:val="0"/>
              <w:jc w:val="center"/>
              <w:rPr>
                <w:sz w:val="22"/>
                <w:szCs w:val="22"/>
              </w:rPr>
            </w:pPr>
            <w:r w:rsidRPr="00642314">
              <w:rPr>
                <w:sz w:val="22"/>
                <w:szCs w:val="22"/>
              </w:rPr>
              <w:t>Anglies monoksidas (B)</w:t>
            </w:r>
          </w:p>
        </w:tc>
        <w:tc>
          <w:tcPr>
            <w:tcW w:w="1559" w:type="dxa"/>
            <w:tcBorders>
              <w:top w:val="single" w:sz="4" w:space="0" w:color="auto"/>
              <w:left w:val="single" w:sz="4" w:space="0" w:color="auto"/>
              <w:bottom w:val="single" w:sz="4" w:space="0" w:color="auto"/>
              <w:right w:val="single" w:sz="4" w:space="0" w:color="auto"/>
            </w:tcBorders>
            <w:vAlign w:val="center"/>
          </w:tcPr>
          <w:p w14:paraId="0C19C569"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5917</w:t>
            </w:r>
          </w:p>
        </w:tc>
        <w:tc>
          <w:tcPr>
            <w:tcW w:w="1417" w:type="dxa"/>
            <w:tcBorders>
              <w:top w:val="single" w:sz="4" w:space="0" w:color="auto"/>
              <w:left w:val="single" w:sz="4" w:space="0" w:color="auto"/>
              <w:bottom w:val="single" w:sz="4" w:space="0" w:color="auto"/>
              <w:right w:val="single" w:sz="4" w:space="0" w:color="auto"/>
            </w:tcBorders>
            <w:vAlign w:val="center"/>
          </w:tcPr>
          <w:p w14:paraId="53B6F3CF" w14:textId="77777777" w:rsidR="00642314" w:rsidRPr="00642314" w:rsidRDefault="00642314" w:rsidP="00642314">
            <w:pPr>
              <w:suppressLineNumbers/>
              <w:suppressAutoHyphens/>
              <w:snapToGrid w:val="0"/>
              <w:jc w:val="center"/>
              <w:rPr>
                <w:sz w:val="22"/>
                <w:szCs w:val="22"/>
                <w:vertAlign w:val="superscript"/>
                <w:lang w:eastAsia="ar-SA"/>
              </w:rPr>
            </w:pPr>
            <w:r w:rsidRPr="00642314">
              <w:rPr>
                <w:sz w:val="22"/>
                <w:szCs w:val="22"/>
                <w:lang w:eastAsia="ar-SA"/>
              </w:rPr>
              <w:t>g/s</w:t>
            </w:r>
          </w:p>
        </w:tc>
        <w:tc>
          <w:tcPr>
            <w:tcW w:w="1560" w:type="dxa"/>
            <w:tcBorders>
              <w:top w:val="single" w:sz="4" w:space="0" w:color="auto"/>
              <w:left w:val="single" w:sz="4" w:space="0" w:color="auto"/>
              <w:bottom w:val="single" w:sz="4" w:space="0" w:color="auto"/>
              <w:right w:val="single" w:sz="4" w:space="0" w:color="auto"/>
            </w:tcBorders>
            <w:vAlign w:val="center"/>
          </w:tcPr>
          <w:p w14:paraId="2CB41B8D"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0,1690</w:t>
            </w:r>
          </w:p>
        </w:tc>
        <w:tc>
          <w:tcPr>
            <w:tcW w:w="3969" w:type="dxa"/>
            <w:tcBorders>
              <w:top w:val="single" w:sz="4" w:space="0" w:color="auto"/>
              <w:left w:val="single" w:sz="4" w:space="0" w:color="auto"/>
              <w:bottom w:val="single" w:sz="4" w:space="0" w:color="auto"/>
              <w:right w:val="single" w:sz="4" w:space="0" w:color="auto"/>
            </w:tcBorders>
            <w:vAlign w:val="center"/>
          </w:tcPr>
          <w:p w14:paraId="1491B16A"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0,158</w:t>
            </w:r>
          </w:p>
        </w:tc>
      </w:tr>
      <w:tr w:rsidR="00642314" w:rsidRPr="00642314" w14:paraId="46E3F8FC" w14:textId="77777777" w:rsidTr="00956EC6">
        <w:tc>
          <w:tcPr>
            <w:tcW w:w="1557" w:type="dxa"/>
            <w:vMerge/>
            <w:tcBorders>
              <w:left w:val="single" w:sz="4" w:space="0" w:color="auto"/>
              <w:right w:val="single" w:sz="4" w:space="0" w:color="auto"/>
            </w:tcBorders>
            <w:vAlign w:val="center"/>
          </w:tcPr>
          <w:p w14:paraId="77EBED68" w14:textId="77777777" w:rsidR="00642314" w:rsidRPr="00642314" w:rsidRDefault="00642314" w:rsidP="00642314">
            <w:pPr>
              <w:snapToGrid w:val="0"/>
              <w:jc w:val="center"/>
              <w:rPr>
                <w:sz w:val="22"/>
                <w:szCs w:val="22"/>
              </w:rPr>
            </w:pPr>
          </w:p>
        </w:tc>
        <w:tc>
          <w:tcPr>
            <w:tcW w:w="1508" w:type="dxa"/>
            <w:gridSpan w:val="2"/>
            <w:vMerge/>
            <w:tcBorders>
              <w:left w:val="single" w:sz="4" w:space="0" w:color="auto"/>
              <w:right w:val="single" w:sz="4" w:space="0" w:color="auto"/>
            </w:tcBorders>
            <w:vAlign w:val="center"/>
          </w:tcPr>
          <w:p w14:paraId="30FF9B34" w14:textId="77777777" w:rsidR="00642314" w:rsidRPr="00642314" w:rsidRDefault="00642314" w:rsidP="00642314">
            <w:pPr>
              <w:ind w:firstLine="23"/>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14:paraId="58F1ED6F" w14:textId="77777777" w:rsidR="00642314" w:rsidRPr="00642314" w:rsidRDefault="00642314" w:rsidP="00642314">
            <w:pPr>
              <w:snapToGrid w:val="0"/>
              <w:jc w:val="center"/>
              <w:rPr>
                <w:sz w:val="22"/>
                <w:szCs w:val="22"/>
              </w:rPr>
            </w:pPr>
            <w:r w:rsidRPr="00642314">
              <w:rPr>
                <w:sz w:val="22"/>
                <w:szCs w:val="22"/>
              </w:rPr>
              <w:t>Azoto oksidai (B)</w:t>
            </w:r>
          </w:p>
        </w:tc>
        <w:tc>
          <w:tcPr>
            <w:tcW w:w="1559" w:type="dxa"/>
            <w:tcBorders>
              <w:top w:val="single" w:sz="4" w:space="0" w:color="auto"/>
              <w:left w:val="single" w:sz="4" w:space="0" w:color="auto"/>
              <w:bottom w:val="single" w:sz="4" w:space="0" w:color="auto"/>
              <w:right w:val="single" w:sz="4" w:space="0" w:color="auto"/>
            </w:tcBorders>
            <w:vAlign w:val="center"/>
          </w:tcPr>
          <w:p w14:paraId="542EA978"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5872</w:t>
            </w:r>
          </w:p>
        </w:tc>
        <w:tc>
          <w:tcPr>
            <w:tcW w:w="1417" w:type="dxa"/>
            <w:tcBorders>
              <w:top w:val="single" w:sz="4" w:space="0" w:color="auto"/>
              <w:left w:val="single" w:sz="4" w:space="0" w:color="auto"/>
              <w:bottom w:val="single" w:sz="4" w:space="0" w:color="auto"/>
              <w:right w:val="single" w:sz="4" w:space="0" w:color="auto"/>
            </w:tcBorders>
            <w:vAlign w:val="center"/>
          </w:tcPr>
          <w:p w14:paraId="1D283AE3" w14:textId="77777777" w:rsidR="00642314" w:rsidRPr="00642314" w:rsidRDefault="00642314" w:rsidP="00642314">
            <w:pPr>
              <w:suppressAutoHyphens/>
              <w:adjustRightInd w:val="0"/>
              <w:snapToGrid w:val="0"/>
              <w:spacing w:line="360" w:lineRule="atLeast"/>
              <w:jc w:val="center"/>
              <w:textAlignment w:val="baseline"/>
              <w:rPr>
                <w:sz w:val="22"/>
                <w:szCs w:val="22"/>
                <w:vertAlign w:val="superscript"/>
              </w:rPr>
            </w:pPr>
            <w:r w:rsidRPr="0064231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2B67C539" w14:textId="77777777" w:rsidR="00642314" w:rsidRPr="00642314" w:rsidRDefault="00642314" w:rsidP="00642314">
            <w:pPr>
              <w:suppressAutoHyphens/>
              <w:adjustRightInd w:val="0"/>
              <w:snapToGrid w:val="0"/>
              <w:spacing w:line="360" w:lineRule="atLeast"/>
              <w:jc w:val="center"/>
              <w:textAlignment w:val="baseline"/>
              <w:rPr>
                <w:sz w:val="22"/>
                <w:szCs w:val="22"/>
              </w:rPr>
            </w:pPr>
            <w:r w:rsidRPr="00642314">
              <w:rPr>
                <w:sz w:val="22"/>
                <w:szCs w:val="22"/>
              </w:rPr>
              <w:t>0,4056</w:t>
            </w:r>
          </w:p>
        </w:tc>
        <w:tc>
          <w:tcPr>
            <w:tcW w:w="3969" w:type="dxa"/>
            <w:tcBorders>
              <w:top w:val="single" w:sz="4" w:space="0" w:color="auto"/>
              <w:left w:val="single" w:sz="4" w:space="0" w:color="auto"/>
              <w:bottom w:val="single" w:sz="4" w:space="0" w:color="auto"/>
              <w:right w:val="single" w:sz="4" w:space="0" w:color="auto"/>
            </w:tcBorders>
            <w:vAlign w:val="center"/>
          </w:tcPr>
          <w:p w14:paraId="4705DC5F" w14:textId="77777777" w:rsidR="00642314" w:rsidRPr="00642314" w:rsidRDefault="00642314" w:rsidP="00642314">
            <w:pPr>
              <w:suppressAutoHyphens/>
              <w:adjustRightInd w:val="0"/>
              <w:snapToGrid w:val="0"/>
              <w:spacing w:line="360" w:lineRule="atLeast"/>
              <w:jc w:val="center"/>
              <w:textAlignment w:val="baseline"/>
              <w:rPr>
                <w:sz w:val="22"/>
                <w:szCs w:val="22"/>
              </w:rPr>
            </w:pPr>
            <w:r w:rsidRPr="00642314">
              <w:rPr>
                <w:sz w:val="22"/>
                <w:szCs w:val="22"/>
              </w:rPr>
              <w:t>0,380</w:t>
            </w:r>
          </w:p>
        </w:tc>
      </w:tr>
      <w:tr w:rsidR="00642314" w:rsidRPr="00642314" w14:paraId="3DFAD1AB" w14:textId="77777777" w:rsidTr="00956EC6">
        <w:tc>
          <w:tcPr>
            <w:tcW w:w="1557" w:type="dxa"/>
            <w:vMerge/>
            <w:tcBorders>
              <w:left w:val="single" w:sz="4" w:space="0" w:color="auto"/>
              <w:bottom w:val="single" w:sz="4" w:space="0" w:color="auto"/>
              <w:right w:val="single" w:sz="4" w:space="0" w:color="auto"/>
            </w:tcBorders>
            <w:vAlign w:val="center"/>
          </w:tcPr>
          <w:p w14:paraId="32D3B889" w14:textId="77777777" w:rsidR="00642314" w:rsidRPr="00642314" w:rsidRDefault="00642314" w:rsidP="00642314">
            <w:pPr>
              <w:snapToGrid w:val="0"/>
              <w:jc w:val="center"/>
              <w:rPr>
                <w:sz w:val="22"/>
                <w:szCs w:val="22"/>
              </w:rPr>
            </w:pPr>
          </w:p>
        </w:tc>
        <w:tc>
          <w:tcPr>
            <w:tcW w:w="1508" w:type="dxa"/>
            <w:gridSpan w:val="2"/>
            <w:vMerge/>
            <w:tcBorders>
              <w:left w:val="single" w:sz="4" w:space="0" w:color="auto"/>
              <w:bottom w:val="single" w:sz="4" w:space="0" w:color="auto"/>
              <w:right w:val="single" w:sz="4" w:space="0" w:color="auto"/>
            </w:tcBorders>
            <w:vAlign w:val="center"/>
          </w:tcPr>
          <w:p w14:paraId="7F5B2334" w14:textId="77777777" w:rsidR="00642314" w:rsidRPr="00642314" w:rsidRDefault="00642314" w:rsidP="00642314">
            <w:pPr>
              <w:ind w:firstLine="23"/>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14:paraId="66626E03" w14:textId="77777777" w:rsidR="00642314" w:rsidRPr="00642314" w:rsidRDefault="00642314" w:rsidP="00642314">
            <w:pPr>
              <w:snapToGrid w:val="0"/>
              <w:jc w:val="center"/>
              <w:rPr>
                <w:sz w:val="22"/>
                <w:szCs w:val="22"/>
              </w:rPr>
            </w:pPr>
            <w:r w:rsidRPr="00642314">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14:paraId="6923471F"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308</w:t>
            </w:r>
          </w:p>
        </w:tc>
        <w:tc>
          <w:tcPr>
            <w:tcW w:w="1417" w:type="dxa"/>
            <w:tcBorders>
              <w:top w:val="single" w:sz="4" w:space="0" w:color="auto"/>
              <w:left w:val="single" w:sz="4" w:space="0" w:color="auto"/>
              <w:bottom w:val="single" w:sz="4" w:space="0" w:color="auto"/>
              <w:right w:val="single" w:sz="4" w:space="0" w:color="auto"/>
            </w:tcBorders>
            <w:vAlign w:val="center"/>
          </w:tcPr>
          <w:p w14:paraId="096C6EE5" w14:textId="77777777" w:rsidR="00642314" w:rsidRPr="00642314" w:rsidRDefault="00642314" w:rsidP="00642314">
            <w:pPr>
              <w:suppressAutoHyphens/>
              <w:adjustRightInd w:val="0"/>
              <w:snapToGrid w:val="0"/>
              <w:spacing w:line="360" w:lineRule="atLeast"/>
              <w:jc w:val="center"/>
              <w:textAlignment w:val="baseline"/>
              <w:rPr>
                <w:sz w:val="22"/>
                <w:szCs w:val="22"/>
                <w:vertAlign w:val="superscript"/>
              </w:rPr>
            </w:pPr>
            <w:r w:rsidRPr="0064231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1FE6F99F" w14:textId="77777777" w:rsidR="00642314" w:rsidRPr="00642314" w:rsidRDefault="00642314" w:rsidP="00642314">
            <w:pPr>
              <w:suppressAutoHyphens/>
              <w:adjustRightInd w:val="0"/>
              <w:snapToGrid w:val="0"/>
              <w:spacing w:line="360" w:lineRule="atLeast"/>
              <w:jc w:val="center"/>
              <w:textAlignment w:val="baseline"/>
              <w:rPr>
                <w:sz w:val="22"/>
                <w:szCs w:val="22"/>
              </w:rPr>
            </w:pPr>
            <w:r w:rsidRPr="00642314">
              <w:rPr>
                <w:sz w:val="22"/>
                <w:szCs w:val="22"/>
              </w:rPr>
              <w:t>0,0169</w:t>
            </w:r>
          </w:p>
        </w:tc>
        <w:tc>
          <w:tcPr>
            <w:tcW w:w="3969" w:type="dxa"/>
            <w:tcBorders>
              <w:top w:val="single" w:sz="4" w:space="0" w:color="auto"/>
              <w:left w:val="single" w:sz="4" w:space="0" w:color="auto"/>
              <w:bottom w:val="single" w:sz="4" w:space="0" w:color="auto"/>
              <w:right w:val="single" w:sz="4" w:space="0" w:color="auto"/>
            </w:tcBorders>
            <w:vAlign w:val="center"/>
          </w:tcPr>
          <w:p w14:paraId="7B03059A" w14:textId="77777777" w:rsidR="00642314" w:rsidRPr="00642314" w:rsidRDefault="00642314" w:rsidP="00642314">
            <w:pPr>
              <w:suppressAutoHyphens/>
              <w:adjustRightInd w:val="0"/>
              <w:snapToGrid w:val="0"/>
              <w:spacing w:line="360" w:lineRule="atLeast"/>
              <w:jc w:val="center"/>
              <w:textAlignment w:val="baseline"/>
              <w:rPr>
                <w:sz w:val="22"/>
                <w:szCs w:val="22"/>
              </w:rPr>
            </w:pPr>
            <w:r w:rsidRPr="00642314">
              <w:rPr>
                <w:sz w:val="22"/>
                <w:szCs w:val="22"/>
              </w:rPr>
              <w:t>0,0158</w:t>
            </w:r>
          </w:p>
        </w:tc>
      </w:tr>
      <w:tr w:rsidR="00642314" w:rsidRPr="00642314" w14:paraId="71BA122D" w14:textId="77777777" w:rsidTr="00956EC6">
        <w:tc>
          <w:tcPr>
            <w:tcW w:w="1557" w:type="dxa"/>
            <w:vMerge w:val="restart"/>
            <w:tcBorders>
              <w:top w:val="single" w:sz="4" w:space="0" w:color="auto"/>
              <w:left w:val="single" w:sz="4" w:space="0" w:color="auto"/>
              <w:right w:val="single" w:sz="4" w:space="0" w:color="auto"/>
            </w:tcBorders>
            <w:vAlign w:val="center"/>
          </w:tcPr>
          <w:p w14:paraId="5A4A562D" w14:textId="7FE64218" w:rsidR="00642314" w:rsidRPr="00642314" w:rsidRDefault="00C0093E" w:rsidP="00C0093E">
            <w:pPr>
              <w:jc w:val="center"/>
              <w:rPr>
                <w:sz w:val="22"/>
                <w:szCs w:val="22"/>
              </w:rPr>
            </w:pPr>
            <w:r>
              <w:rPr>
                <w:sz w:val="22"/>
                <w:szCs w:val="22"/>
              </w:rPr>
              <w:t>Elektros generatorius su vidaus degimo varikliu</w:t>
            </w:r>
          </w:p>
        </w:tc>
        <w:tc>
          <w:tcPr>
            <w:tcW w:w="1508" w:type="dxa"/>
            <w:gridSpan w:val="2"/>
            <w:vMerge w:val="restart"/>
            <w:tcBorders>
              <w:top w:val="single" w:sz="4" w:space="0" w:color="auto"/>
              <w:left w:val="single" w:sz="4" w:space="0" w:color="auto"/>
              <w:right w:val="single" w:sz="4" w:space="0" w:color="auto"/>
            </w:tcBorders>
            <w:vAlign w:val="center"/>
          </w:tcPr>
          <w:p w14:paraId="70D8DA01" w14:textId="77777777" w:rsidR="00642314" w:rsidRPr="00642314" w:rsidRDefault="00642314" w:rsidP="00642314">
            <w:pPr>
              <w:snapToGrid w:val="0"/>
              <w:jc w:val="center"/>
              <w:rPr>
                <w:sz w:val="22"/>
                <w:szCs w:val="22"/>
              </w:rPr>
            </w:pPr>
            <w:r w:rsidRPr="00642314">
              <w:rPr>
                <w:sz w:val="22"/>
                <w:szCs w:val="22"/>
              </w:rPr>
              <w:t>002</w:t>
            </w:r>
          </w:p>
        </w:tc>
        <w:tc>
          <w:tcPr>
            <w:tcW w:w="3139" w:type="dxa"/>
            <w:tcBorders>
              <w:top w:val="single" w:sz="4" w:space="0" w:color="auto"/>
              <w:left w:val="single" w:sz="4" w:space="0" w:color="auto"/>
              <w:bottom w:val="single" w:sz="4" w:space="0" w:color="auto"/>
              <w:right w:val="single" w:sz="4" w:space="0" w:color="auto"/>
            </w:tcBorders>
            <w:vAlign w:val="center"/>
          </w:tcPr>
          <w:p w14:paraId="4A305A83" w14:textId="77777777" w:rsidR="00642314" w:rsidRPr="00642314" w:rsidRDefault="00642314" w:rsidP="00642314">
            <w:pPr>
              <w:snapToGrid w:val="0"/>
              <w:jc w:val="center"/>
              <w:rPr>
                <w:sz w:val="22"/>
                <w:szCs w:val="22"/>
              </w:rPr>
            </w:pPr>
            <w:r w:rsidRPr="00642314">
              <w:rPr>
                <w:sz w:val="22"/>
                <w:szCs w:val="22"/>
              </w:rPr>
              <w:t>Anglies monoksidas (A)</w:t>
            </w:r>
          </w:p>
        </w:tc>
        <w:tc>
          <w:tcPr>
            <w:tcW w:w="1559" w:type="dxa"/>
            <w:tcBorders>
              <w:top w:val="single" w:sz="4" w:space="0" w:color="auto"/>
              <w:left w:val="single" w:sz="4" w:space="0" w:color="auto"/>
              <w:bottom w:val="single" w:sz="4" w:space="0" w:color="auto"/>
              <w:right w:val="single" w:sz="4" w:space="0" w:color="auto"/>
            </w:tcBorders>
            <w:vAlign w:val="center"/>
          </w:tcPr>
          <w:p w14:paraId="3C0D4110"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177</w:t>
            </w:r>
          </w:p>
        </w:tc>
        <w:tc>
          <w:tcPr>
            <w:tcW w:w="1417" w:type="dxa"/>
            <w:tcBorders>
              <w:top w:val="single" w:sz="4" w:space="0" w:color="auto"/>
              <w:left w:val="single" w:sz="4" w:space="0" w:color="auto"/>
              <w:bottom w:val="single" w:sz="4" w:space="0" w:color="auto"/>
              <w:right w:val="single" w:sz="4" w:space="0" w:color="auto"/>
            </w:tcBorders>
            <w:vAlign w:val="center"/>
          </w:tcPr>
          <w:p w14:paraId="6385C4BF" w14:textId="77777777" w:rsidR="00642314" w:rsidRPr="00642314" w:rsidRDefault="00642314" w:rsidP="00642314">
            <w:pPr>
              <w:suppressLineNumbers/>
              <w:suppressAutoHyphens/>
              <w:snapToGrid w:val="0"/>
              <w:jc w:val="center"/>
              <w:rPr>
                <w:sz w:val="22"/>
                <w:szCs w:val="22"/>
                <w:vertAlign w:val="superscript"/>
                <w:lang w:eastAsia="ar-SA"/>
              </w:rPr>
            </w:pPr>
            <w:r w:rsidRPr="00642314">
              <w:rPr>
                <w:sz w:val="22"/>
                <w:szCs w:val="22"/>
                <w:lang w:eastAsia="ar-SA"/>
              </w:rPr>
              <w:t>g/s</w:t>
            </w:r>
          </w:p>
        </w:tc>
        <w:tc>
          <w:tcPr>
            <w:tcW w:w="1560" w:type="dxa"/>
            <w:tcBorders>
              <w:top w:val="single" w:sz="4" w:space="0" w:color="auto"/>
              <w:left w:val="single" w:sz="4" w:space="0" w:color="auto"/>
              <w:bottom w:val="single" w:sz="4" w:space="0" w:color="auto"/>
              <w:right w:val="single" w:sz="4" w:space="0" w:color="auto"/>
            </w:tcBorders>
            <w:vAlign w:val="center"/>
          </w:tcPr>
          <w:p w14:paraId="1DD9CD99"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0,27351</w:t>
            </w:r>
          </w:p>
        </w:tc>
        <w:tc>
          <w:tcPr>
            <w:tcW w:w="3969" w:type="dxa"/>
            <w:tcBorders>
              <w:top w:val="single" w:sz="4" w:space="0" w:color="auto"/>
              <w:left w:val="single" w:sz="4" w:space="0" w:color="auto"/>
              <w:bottom w:val="single" w:sz="4" w:space="0" w:color="auto"/>
              <w:right w:val="single" w:sz="4" w:space="0" w:color="auto"/>
            </w:tcBorders>
            <w:vAlign w:val="center"/>
          </w:tcPr>
          <w:p w14:paraId="47B123E0"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8,6254</w:t>
            </w:r>
          </w:p>
        </w:tc>
      </w:tr>
      <w:tr w:rsidR="00642314" w:rsidRPr="00642314" w14:paraId="41FD9738" w14:textId="77777777" w:rsidTr="00956EC6">
        <w:tc>
          <w:tcPr>
            <w:tcW w:w="1557" w:type="dxa"/>
            <w:vMerge/>
            <w:tcBorders>
              <w:left w:val="single" w:sz="4" w:space="0" w:color="auto"/>
              <w:bottom w:val="single" w:sz="4" w:space="0" w:color="auto"/>
              <w:right w:val="single" w:sz="4" w:space="0" w:color="auto"/>
            </w:tcBorders>
            <w:vAlign w:val="center"/>
          </w:tcPr>
          <w:p w14:paraId="0A584555" w14:textId="77777777" w:rsidR="00642314" w:rsidRPr="00642314" w:rsidRDefault="00642314" w:rsidP="00642314">
            <w:pPr>
              <w:jc w:val="center"/>
              <w:rPr>
                <w:sz w:val="22"/>
                <w:szCs w:val="22"/>
              </w:rPr>
            </w:pPr>
          </w:p>
        </w:tc>
        <w:tc>
          <w:tcPr>
            <w:tcW w:w="1508" w:type="dxa"/>
            <w:gridSpan w:val="2"/>
            <w:vMerge/>
            <w:tcBorders>
              <w:left w:val="single" w:sz="4" w:space="0" w:color="auto"/>
              <w:bottom w:val="single" w:sz="4" w:space="0" w:color="auto"/>
              <w:right w:val="single" w:sz="4" w:space="0" w:color="auto"/>
            </w:tcBorders>
            <w:vAlign w:val="center"/>
          </w:tcPr>
          <w:p w14:paraId="77688074" w14:textId="77777777" w:rsidR="00642314" w:rsidRPr="00642314" w:rsidRDefault="00642314" w:rsidP="00642314">
            <w:pPr>
              <w:snapToGrid w:val="0"/>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14:paraId="7F14D347" w14:textId="77777777" w:rsidR="00642314" w:rsidRPr="00642314" w:rsidRDefault="00642314" w:rsidP="00642314">
            <w:pPr>
              <w:snapToGrid w:val="0"/>
              <w:jc w:val="center"/>
              <w:rPr>
                <w:sz w:val="22"/>
                <w:szCs w:val="22"/>
              </w:rPr>
            </w:pPr>
            <w:r w:rsidRPr="00642314">
              <w:rPr>
                <w:sz w:val="22"/>
                <w:szCs w:val="22"/>
              </w:rPr>
              <w:t>Azoto oksidai (A)</w:t>
            </w:r>
          </w:p>
        </w:tc>
        <w:tc>
          <w:tcPr>
            <w:tcW w:w="1559" w:type="dxa"/>
            <w:tcBorders>
              <w:top w:val="single" w:sz="4" w:space="0" w:color="auto"/>
              <w:left w:val="single" w:sz="4" w:space="0" w:color="auto"/>
              <w:bottom w:val="single" w:sz="4" w:space="0" w:color="auto"/>
              <w:right w:val="single" w:sz="4" w:space="0" w:color="auto"/>
            </w:tcBorders>
            <w:vAlign w:val="center"/>
          </w:tcPr>
          <w:p w14:paraId="5CFA55C9"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250</w:t>
            </w:r>
          </w:p>
        </w:tc>
        <w:tc>
          <w:tcPr>
            <w:tcW w:w="1417" w:type="dxa"/>
            <w:tcBorders>
              <w:top w:val="single" w:sz="4" w:space="0" w:color="auto"/>
              <w:left w:val="single" w:sz="4" w:space="0" w:color="auto"/>
              <w:bottom w:val="single" w:sz="4" w:space="0" w:color="auto"/>
              <w:right w:val="single" w:sz="4" w:space="0" w:color="auto"/>
            </w:tcBorders>
            <w:vAlign w:val="center"/>
          </w:tcPr>
          <w:p w14:paraId="0AB9D7C4" w14:textId="77777777" w:rsidR="00642314" w:rsidRPr="00642314" w:rsidRDefault="00642314" w:rsidP="00642314">
            <w:pPr>
              <w:suppressAutoHyphens/>
              <w:adjustRightInd w:val="0"/>
              <w:snapToGrid w:val="0"/>
              <w:spacing w:line="360" w:lineRule="atLeast"/>
              <w:jc w:val="center"/>
              <w:textAlignment w:val="baseline"/>
              <w:rPr>
                <w:sz w:val="22"/>
                <w:szCs w:val="22"/>
                <w:vertAlign w:val="superscript"/>
              </w:rPr>
            </w:pPr>
            <w:r w:rsidRPr="0064231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16972238" w14:textId="77777777" w:rsidR="00642314" w:rsidRPr="00642314" w:rsidRDefault="00642314" w:rsidP="00642314">
            <w:pPr>
              <w:suppressAutoHyphens/>
              <w:adjustRightInd w:val="0"/>
              <w:snapToGrid w:val="0"/>
              <w:spacing w:line="360" w:lineRule="atLeast"/>
              <w:jc w:val="center"/>
              <w:textAlignment w:val="baseline"/>
              <w:rPr>
                <w:sz w:val="22"/>
                <w:szCs w:val="22"/>
              </w:rPr>
            </w:pPr>
            <w:r w:rsidRPr="00642314">
              <w:rPr>
                <w:sz w:val="22"/>
                <w:szCs w:val="22"/>
              </w:rPr>
              <w:t>0,13993</w:t>
            </w:r>
          </w:p>
        </w:tc>
        <w:tc>
          <w:tcPr>
            <w:tcW w:w="3969" w:type="dxa"/>
            <w:tcBorders>
              <w:top w:val="single" w:sz="4" w:space="0" w:color="auto"/>
              <w:left w:val="single" w:sz="4" w:space="0" w:color="auto"/>
              <w:bottom w:val="single" w:sz="4" w:space="0" w:color="auto"/>
              <w:right w:val="single" w:sz="4" w:space="0" w:color="auto"/>
            </w:tcBorders>
            <w:vAlign w:val="center"/>
          </w:tcPr>
          <w:p w14:paraId="3F0871AC" w14:textId="77777777" w:rsidR="00642314" w:rsidRPr="00642314" w:rsidRDefault="00642314" w:rsidP="00642314">
            <w:pPr>
              <w:suppressAutoHyphens/>
              <w:adjustRightInd w:val="0"/>
              <w:snapToGrid w:val="0"/>
              <w:spacing w:line="360" w:lineRule="atLeast"/>
              <w:jc w:val="center"/>
              <w:textAlignment w:val="baseline"/>
              <w:rPr>
                <w:sz w:val="22"/>
                <w:szCs w:val="22"/>
              </w:rPr>
            </w:pPr>
            <w:r w:rsidRPr="00642314">
              <w:rPr>
                <w:sz w:val="22"/>
                <w:szCs w:val="22"/>
              </w:rPr>
              <w:t>4,4128</w:t>
            </w:r>
          </w:p>
        </w:tc>
      </w:tr>
      <w:tr w:rsidR="00642314" w:rsidRPr="00642314" w14:paraId="34A0FF44" w14:textId="77777777" w:rsidTr="00956EC6">
        <w:tc>
          <w:tcPr>
            <w:tcW w:w="1557" w:type="dxa"/>
            <w:vMerge w:val="restart"/>
            <w:tcBorders>
              <w:top w:val="single" w:sz="4" w:space="0" w:color="auto"/>
              <w:left w:val="single" w:sz="4" w:space="0" w:color="auto"/>
              <w:right w:val="single" w:sz="4" w:space="0" w:color="auto"/>
            </w:tcBorders>
            <w:vAlign w:val="center"/>
          </w:tcPr>
          <w:p w14:paraId="389F20FA" w14:textId="77777777" w:rsidR="00642314" w:rsidRPr="00642314" w:rsidRDefault="00642314" w:rsidP="00642314">
            <w:pPr>
              <w:jc w:val="center"/>
              <w:rPr>
                <w:sz w:val="22"/>
                <w:szCs w:val="22"/>
              </w:rPr>
            </w:pPr>
            <w:r w:rsidRPr="00642314">
              <w:rPr>
                <w:sz w:val="22"/>
                <w:szCs w:val="22"/>
              </w:rPr>
              <w:t>Biofiltras</w:t>
            </w:r>
          </w:p>
        </w:tc>
        <w:tc>
          <w:tcPr>
            <w:tcW w:w="1508" w:type="dxa"/>
            <w:gridSpan w:val="2"/>
            <w:vMerge w:val="restart"/>
            <w:tcBorders>
              <w:top w:val="single" w:sz="4" w:space="0" w:color="auto"/>
              <w:left w:val="single" w:sz="4" w:space="0" w:color="auto"/>
              <w:right w:val="single" w:sz="4" w:space="0" w:color="auto"/>
            </w:tcBorders>
            <w:vAlign w:val="center"/>
          </w:tcPr>
          <w:p w14:paraId="4BC0E44C" w14:textId="77777777" w:rsidR="00642314" w:rsidRPr="00642314" w:rsidRDefault="00642314" w:rsidP="00642314">
            <w:pPr>
              <w:snapToGrid w:val="0"/>
              <w:jc w:val="center"/>
              <w:rPr>
                <w:sz w:val="22"/>
                <w:szCs w:val="22"/>
              </w:rPr>
            </w:pPr>
            <w:r w:rsidRPr="00642314">
              <w:rPr>
                <w:sz w:val="22"/>
                <w:szCs w:val="22"/>
              </w:rPr>
              <w:t>003</w:t>
            </w:r>
          </w:p>
        </w:tc>
        <w:tc>
          <w:tcPr>
            <w:tcW w:w="3139" w:type="dxa"/>
            <w:tcBorders>
              <w:top w:val="single" w:sz="4" w:space="0" w:color="auto"/>
              <w:left w:val="single" w:sz="4" w:space="0" w:color="auto"/>
              <w:bottom w:val="single" w:sz="4" w:space="0" w:color="auto"/>
              <w:right w:val="single" w:sz="4" w:space="0" w:color="auto"/>
            </w:tcBorders>
          </w:tcPr>
          <w:p w14:paraId="42030A68" w14:textId="77777777" w:rsidR="00642314" w:rsidRPr="00642314" w:rsidRDefault="00642314" w:rsidP="00642314">
            <w:pPr>
              <w:jc w:val="center"/>
              <w:rPr>
                <w:sz w:val="22"/>
                <w:szCs w:val="22"/>
              </w:rPr>
            </w:pPr>
            <w:r w:rsidRPr="00642314">
              <w:rPr>
                <w:sz w:val="22"/>
                <w:szCs w:val="22"/>
              </w:rPr>
              <w:t>Amoniakas (NH</w:t>
            </w:r>
            <w:r w:rsidRPr="00642314">
              <w:rPr>
                <w:sz w:val="22"/>
                <w:szCs w:val="22"/>
                <w:vertAlign w:val="subscript"/>
              </w:rPr>
              <w:t>3</w:t>
            </w:r>
            <w:r w:rsidRPr="0064231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09B3069C" w14:textId="77777777" w:rsidR="00642314" w:rsidRPr="00642314" w:rsidRDefault="00642314" w:rsidP="00642314">
            <w:pPr>
              <w:jc w:val="center"/>
              <w:rPr>
                <w:sz w:val="22"/>
                <w:szCs w:val="22"/>
              </w:rPr>
            </w:pPr>
            <w:r w:rsidRPr="00642314">
              <w:rPr>
                <w:sz w:val="22"/>
                <w:szCs w:val="22"/>
              </w:rPr>
              <w:t>134</w:t>
            </w:r>
          </w:p>
        </w:tc>
        <w:tc>
          <w:tcPr>
            <w:tcW w:w="1417" w:type="dxa"/>
            <w:tcBorders>
              <w:top w:val="single" w:sz="4" w:space="0" w:color="auto"/>
              <w:left w:val="single" w:sz="4" w:space="0" w:color="auto"/>
              <w:bottom w:val="single" w:sz="4" w:space="0" w:color="auto"/>
              <w:right w:val="single" w:sz="4" w:space="0" w:color="auto"/>
            </w:tcBorders>
          </w:tcPr>
          <w:p w14:paraId="34114572" w14:textId="77777777" w:rsidR="00642314" w:rsidRPr="00642314" w:rsidRDefault="00642314" w:rsidP="00642314">
            <w:pPr>
              <w:jc w:val="center"/>
              <w:rPr>
                <w:sz w:val="22"/>
                <w:szCs w:val="22"/>
              </w:rPr>
            </w:pPr>
            <w:r w:rsidRPr="0064231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15A1F7CA" w14:textId="77777777" w:rsidR="00642314" w:rsidRPr="00642314" w:rsidRDefault="00642314" w:rsidP="00642314">
            <w:pPr>
              <w:suppressLineNumbers/>
              <w:suppressAutoHyphens/>
              <w:snapToGrid w:val="0"/>
              <w:jc w:val="center"/>
              <w:rPr>
                <w:sz w:val="22"/>
                <w:szCs w:val="22"/>
                <w:lang w:eastAsia="ar-SA"/>
              </w:rPr>
            </w:pPr>
            <w:r w:rsidRPr="00642314">
              <w:rPr>
                <w:sz w:val="22"/>
                <w:szCs w:val="22"/>
                <w:lang w:eastAsia="ar-SA"/>
              </w:rPr>
              <w:t>0,0375</w:t>
            </w:r>
          </w:p>
        </w:tc>
        <w:tc>
          <w:tcPr>
            <w:tcW w:w="3969" w:type="dxa"/>
            <w:tcBorders>
              <w:top w:val="single" w:sz="4" w:space="0" w:color="auto"/>
              <w:left w:val="single" w:sz="4" w:space="0" w:color="auto"/>
              <w:bottom w:val="single" w:sz="4" w:space="0" w:color="auto"/>
              <w:right w:val="single" w:sz="4" w:space="0" w:color="auto"/>
            </w:tcBorders>
            <w:vAlign w:val="center"/>
          </w:tcPr>
          <w:p w14:paraId="01ABBDE7" w14:textId="77777777" w:rsidR="00642314" w:rsidRPr="00642314" w:rsidRDefault="00642314" w:rsidP="00642314">
            <w:pPr>
              <w:snapToGrid w:val="0"/>
              <w:jc w:val="center"/>
              <w:rPr>
                <w:sz w:val="22"/>
                <w:szCs w:val="22"/>
              </w:rPr>
            </w:pPr>
            <w:r w:rsidRPr="00642314">
              <w:rPr>
                <w:sz w:val="22"/>
                <w:szCs w:val="22"/>
              </w:rPr>
              <w:t>1,1826</w:t>
            </w:r>
          </w:p>
        </w:tc>
      </w:tr>
      <w:tr w:rsidR="00642314" w:rsidRPr="00642314" w14:paraId="6C261E17" w14:textId="77777777" w:rsidTr="00956EC6">
        <w:tc>
          <w:tcPr>
            <w:tcW w:w="1557" w:type="dxa"/>
            <w:vMerge/>
            <w:tcBorders>
              <w:left w:val="single" w:sz="4" w:space="0" w:color="auto"/>
              <w:right w:val="single" w:sz="4" w:space="0" w:color="auto"/>
            </w:tcBorders>
            <w:vAlign w:val="center"/>
          </w:tcPr>
          <w:p w14:paraId="1F6D9DF6" w14:textId="77777777" w:rsidR="00642314" w:rsidRPr="00642314" w:rsidRDefault="00642314" w:rsidP="00642314">
            <w:pPr>
              <w:jc w:val="center"/>
              <w:rPr>
                <w:sz w:val="22"/>
                <w:szCs w:val="22"/>
              </w:rPr>
            </w:pPr>
          </w:p>
        </w:tc>
        <w:tc>
          <w:tcPr>
            <w:tcW w:w="1508" w:type="dxa"/>
            <w:gridSpan w:val="2"/>
            <w:vMerge/>
            <w:tcBorders>
              <w:left w:val="single" w:sz="4" w:space="0" w:color="auto"/>
              <w:right w:val="single" w:sz="4" w:space="0" w:color="auto"/>
            </w:tcBorders>
            <w:vAlign w:val="center"/>
          </w:tcPr>
          <w:p w14:paraId="4B51B112" w14:textId="77777777" w:rsidR="00642314" w:rsidRPr="00642314" w:rsidRDefault="00642314" w:rsidP="00642314">
            <w:pPr>
              <w:snapToGrid w:val="0"/>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14:paraId="1802DD0D" w14:textId="77777777" w:rsidR="00642314" w:rsidRPr="00642314" w:rsidRDefault="00642314" w:rsidP="00642314">
            <w:pPr>
              <w:jc w:val="center"/>
              <w:rPr>
                <w:sz w:val="22"/>
                <w:szCs w:val="22"/>
              </w:rPr>
            </w:pPr>
            <w:r w:rsidRPr="00642314">
              <w:rPr>
                <w:sz w:val="22"/>
                <w:szCs w:val="22"/>
              </w:rPr>
              <w:t>Sieros vandenilis (H</w:t>
            </w:r>
            <w:r w:rsidRPr="00642314">
              <w:rPr>
                <w:sz w:val="22"/>
                <w:szCs w:val="22"/>
                <w:vertAlign w:val="subscript"/>
              </w:rPr>
              <w:t>2</w:t>
            </w:r>
            <w:r w:rsidRPr="00642314">
              <w:rPr>
                <w:sz w:val="22"/>
                <w:szCs w:val="22"/>
              </w:rPr>
              <w:t>S)</w:t>
            </w:r>
          </w:p>
        </w:tc>
        <w:tc>
          <w:tcPr>
            <w:tcW w:w="1559" w:type="dxa"/>
            <w:tcBorders>
              <w:top w:val="single" w:sz="4" w:space="0" w:color="auto"/>
              <w:left w:val="single" w:sz="4" w:space="0" w:color="auto"/>
              <w:bottom w:val="single" w:sz="4" w:space="0" w:color="auto"/>
              <w:right w:val="single" w:sz="4" w:space="0" w:color="auto"/>
            </w:tcBorders>
          </w:tcPr>
          <w:p w14:paraId="40E70993" w14:textId="77777777" w:rsidR="00642314" w:rsidRPr="00642314" w:rsidRDefault="00642314" w:rsidP="00642314">
            <w:pPr>
              <w:jc w:val="center"/>
              <w:rPr>
                <w:sz w:val="22"/>
                <w:szCs w:val="22"/>
              </w:rPr>
            </w:pPr>
            <w:r w:rsidRPr="00642314">
              <w:rPr>
                <w:sz w:val="22"/>
                <w:szCs w:val="22"/>
              </w:rPr>
              <w:t>1778</w:t>
            </w:r>
          </w:p>
        </w:tc>
        <w:tc>
          <w:tcPr>
            <w:tcW w:w="1417" w:type="dxa"/>
            <w:tcBorders>
              <w:top w:val="single" w:sz="4" w:space="0" w:color="auto"/>
              <w:left w:val="single" w:sz="4" w:space="0" w:color="auto"/>
              <w:bottom w:val="single" w:sz="4" w:space="0" w:color="auto"/>
              <w:right w:val="single" w:sz="4" w:space="0" w:color="auto"/>
            </w:tcBorders>
          </w:tcPr>
          <w:p w14:paraId="7A671BAC" w14:textId="77777777" w:rsidR="00642314" w:rsidRPr="00642314" w:rsidRDefault="00642314" w:rsidP="00642314">
            <w:pPr>
              <w:jc w:val="center"/>
              <w:rPr>
                <w:sz w:val="22"/>
                <w:szCs w:val="22"/>
              </w:rPr>
            </w:pPr>
            <w:r w:rsidRPr="0064231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609D9C6E" w14:textId="77777777" w:rsidR="00642314" w:rsidRPr="00642314" w:rsidRDefault="00642314" w:rsidP="00642314">
            <w:pPr>
              <w:suppressAutoHyphens/>
              <w:adjustRightInd w:val="0"/>
              <w:snapToGrid w:val="0"/>
              <w:spacing w:line="360" w:lineRule="atLeast"/>
              <w:jc w:val="center"/>
              <w:textAlignment w:val="baseline"/>
              <w:rPr>
                <w:sz w:val="22"/>
                <w:szCs w:val="22"/>
              </w:rPr>
            </w:pPr>
            <w:r w:rsidRPr="00642314">
              <w:rPr>
                <w:sz w:val="22"/>
                <w:szCs w:val="22"/>
              </w:rPr>
              <w:t>0,00903</w:t>
            </w:r>
          </w:p>
        </w:tc>
        <w:tc>
          <w:tcPr>
            <w:tcW w:w="3969" w:type="dxa"/>
            <w:tcBorders>
              <w:top w:val="single" w:sz="4" w:space="0" w:color="auto"/>
              <w:left w:val="single" w:sz="4" w:space="0" w:color="auto"/>
              <w:bottom w:val="single" w:sz="4" w:space="0" w:color="auto"/>
              <w:right w:val="single" w:sz="4" w:space="0" w:color="auto"/>
            </w:tcBorders>
            <w:vAlign w:val="center"/>
          </w:tcPr>
          <w:p w14:paraId="1987070C" w14:textId="77777777" w:rsidR="00642314" w:rsidRPr="00642314" w:rsidRDefault="00642314" w:rsidP="00642314">
            <w:pPr>
              <w:snapToGrid w:val="0"/>
              <w:jc w:val="center"/>
              <w:rPr>
                <w:sz w:val="22"/>
                <w:szCs w:val="22"/>
              </w:rPr>
            </w:pPr>
            <w:r w:rsidRPr="00642314">
              <w:rPr>
                <w:sz w:val="22"/>
                <w:szCs w:val="22"/>
              </w:rPr>
              <w:t>0,2848</w:t>
            </w:r>
          </w:p>
        </w:tc>
      </w:tr>
      <w:tr w:rsidR="00642314" w:rsidRPr="00642314" w14:paraId="2D25E769" w14:textId="77777777" w:rsidTr="00956EC6">
        <w:tc>
          <w:tcPr>
            <w:tcW w:w="1557" w:type="dxa"/>
            <w:vMerge/>
            <w:tcBorders>
              <w:left w:val="single" w:sz="4" w:space="0" w:color="auto"/>
              <w:bottom w:val="single" w:sz="4" w:space="0" w:color="auto"/>
              <w:right w:val="single" w:sz="4" w:space="0" w:color="auto"/>
            </w:tcBorders>
            <w:vAlign w:val="center"/>
          </w:tcPr>
          <w:p w14:paraId="0D5D442E" w14:textId="77777777" w:rsidR="00642314" w:rsidRPr="00642314" w:rsidRDefault="00642314" w:rsidP="00642314">
            <w:pPr>
              <w:jc w:val="center"/>
              <w:rPr>
                <w:sz w:val="22"/>
                <w:szCs w:val="22"/>
              </w:rPr>
            </w:pPr>
          </w:p>
        </w:tc>
        <w:tc>
          <w:tcPr>
            <w:tcW w:w="1508" w:type="dxa"/>
            <w:gridSpan w:val="2"/>
            <w:vMerge/>
            <w:tcBorders>
              <w:left w:val="single" w:sz="4" w:space="0" w:color="auto"/>
              <w:bottom w:val="single" w:sz="4" w:space="0" w:color="auto"/>
              <w:right w:val="single" w:sz="4" w:space="0" w:color="auto"/>
            </w:tcBorders>
            <w:vAlign w:val="center"/>
          </w:tcPr>
          <w:p w14:paraId="4E0D5ADF" w14:textId="77777777" w:rsidR="00642314" w:rsidRPr="00642314" w:rsidRDefault="00642314" w:rsidP="00642314">
            <w:pPr>
              <w:snapToGrid w:val="0"/>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14:paraId="716405C2" w14:textId="77777777" w:rsidR="00642314" w:rsidRPr="00642314" w:rsidRDefault="00642314" w:rsidP="00642314">
            <w:pPr>
              <w:snapToGrid w:val="0"/>
              <w:jc w:val="center"/>
              <w:rPr>
                <w:sz w:val="22"/>
                <w:szCs w:val="22"/>
              </w:rPr>
            </w:pPr>
            <w:r w:rsidRPr="00642314">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14:paraId="253DE122" w14:textId="77777777" w:rsidR="00642314" w:rsidRPr="00642314" w:rsidRDefault="00642314" w:rsidP="00642314">
            <w:pPr>
              <w:snapToGrid w:val="0"/>
              <w:jc w:val="center"/>
              <w:rPr>
                <w:sz w:val="22"/>
                <w:szCs w:val="22"/>
              </w:rPr>
            </w:pPr>
            <w:r w:rsidRPr="00642314">
              <w:rPr>
                <w:sz w:val="22"/>
                <w:szCs w:val="22"/>
              </w:rPr>
              <w:t>4281</w:t>
            </w:r>
          </w:p>
        </w:tc>
        <w:tc>
          <w:tcPr>
            <w:tcW w:w="1417" w:type="dxa"/>
            <w:tcBorders>
              <w:top w:val="single" w:sz="4" w:space="0" w:color="auto"/>
              <w:left w:val="single" w:sz="4" w:space="0" w:color="auto"/>
              <w:bottom w:val="single" w:sz="4" w:space="0" w:color="auto"/>
              <w:right w:val="single" w:sz="4" w:space="0" w:color="auto"/>
            </w:tcBorders>
            <w:vAlign w:val="center"/>
          </w:tcPr>
          <w:p w14:paraId="51F2A05B" w14:textId="77777777" w:rsidR="00642314" w:rsidRPr="00642314" w:rsidRDefault="00642314" w:rsidP="00642314">
            <w:pPr>
              <w:suppressAutoHyphens/>
              <w:adjustRightInd w:val="0"/>
              <w:snapToGrid w:val="0"/>
              <w:spacing w:line="360" w:lineRule="atLeast"/>
              <w:jc w:val="center"/>
              <w:textAlignment w:val="baseline"/>
              <w:rPr>
                <w:sz w:val="22"/>
                <w:szCs w:val="22"/>
                <w:vertAlign w:val="superscript"/>
              </w:rPr>
            </w:pPr>
            <w:r w:rsidRPr="0064231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63FE9614" w14:textId="77777777" w:rsidR="00642314" w:rsidRPr="00642314" w:rsidRDefault="00642314" w:rsidP="00642314">
            <w:pPr>
              <w:suppressAutoHyphens/>
              <w:adjustRightInd w:val="0"/>
              <w:snapToGrid w:val="0"/>
              <w:spacing w:line="360" w:lineRule="atLeast"/>
              <w:jc w:val="center"/>
              <w:textAlignment w:val="baseline"/>
              <w:rPr>
                <w:sz w:val="22"/>
                <w:szCs w:val="22"/>
              </w:rPr>
            </w:pPr>
            <w:r w:rsidRPr="00642314">
              <w:rPr>
                <w:sz w:val="22"/>
                <w:szCs w:val="22"/>
              </w:rPr>
              <w:t>0,02084</w:t>
            </w:r>
          </w:p>
        </w:tc>
        <w:tc>
          <w:tcPr>
            <w:tcW w:w="3969" w:type="dxa"/>
            <w:tcBorders>
              <w:top w:val="single" w:sz="4" w:space="0" w:color="auto"/>
              <w:left w:val="single" w:sz="4" w:space="0" w:color="auto"/>
              <w:bottom w:val="single" w:sz="4" w:space="0" w:color="auto"/>
              <w:right w:val="single" w:sz="4" w:space="0" w:color="auto"/>
            </w:tcBorders>
            <w:vAlign w:val="center"/>
          </w:tcPr>
          <w:p w14:paraId="38D060FF" w14:textId="77777777" w:rsidR="00642314" w:rsidRPr="00642314" w:rsidRDefault="00642314" w:rsidP="00642314">
            <w:pPr>
              <w:snapToGrid w:val="0"/>
              <w:jc w:val="center"/>
              <w:rPr>
                <w:sz w:val="22"/>
                <w:szCs w:val="22"/>
              </w:rPr>
            </w:pPr>
            <w:r w:rsidRPr="00642314">
              <w:rPr>
                <w:sz w:val="22"/>
                <w:szCs w:val="22"/>
              </w:rPr>
              <w:t>0,6572</w:t>
            </w:r>
          </w:p>
        </w:tc>
      </w:tr>
      <w:tr w:rsidR="00642314" w:rsidRPr="005407AC" w14:paraId="38F02AFC" w14:textId="77777777" w:rsidTr="00956EC6">
        <w:tc>
          <w:tcPr>
            <w:tcW w:w="1557" w:type="dxa"/>
            <w:vMerge w:val="restart"/>
            <w:tcBorders>
              <w:left w:val="single" w:sz="4" w:space="0" w:color="auto"/>
              <w:right w:val="single" w:sz="4" w:space="0" w:color="auto"/>
            </w:tcBorders>
            <w:vAlign w:val="center"/>
          </w:tcPr>
          <w:p w14:paraId="222B79A5" w14:textId="56B6DD20" w:rsidR="00642314" w:rsidRPr="005407AC" w:rsidRDefault="00C0093E" w:rsidP="00642314">
            <w:pPr>
              <w:jc w:val="center"/>
              <w:rPr>
                <w:sz w:val="22"/>
                <w:szCs w:val="22"/>
              </w:rPr>
            </w:pPr>
            <w:r w:rsidRPr="005407AC">
              <w:rPr>
                <w:sz w:val="22"/>
                <w:szCs w:val="22"/>
              </w:rPr>
              <w:t>Biologinio apdorojimo įrenginiai su energijos gamyba</w:t>
            </w:r>
          </w:p>
        </w:tc>
        <w:tc>
          <w:tcPr>
            <w:tcW w:w="1508" w:type="dxa"/>
            <w:gridSpan w:val="2"/>
            <w:vMerge w:val="restart"/>
            <w:tcBorders>
              <w:left w:val="single" w:sz="4" w:space="0" w:color="auto"/>
              <w:right w:val="single" w:sz="4" w:space="0" w:color="auto"/>
            </w:tcBorders>
            <w:vAlign w:val="center"/>
          </w:tcPr>
          <w:p w14:paraId="78E661E4" w14:textId="77777777" w:rsidR="00642314" w:rsidRPr="005407AC" w:rsidRDefault="00642314" w:rsidP="00642314">
            <w:pPr>
              <w:snapToGrid w:val="0"/>
              <w:jc w:val="center"/>
              <w:rPr>
                <w:sz w:val="22"/>
                <w:szCs w:val="22"/>
              </w:rPr>
            </w:pPr>
            <w:r w:rsidRPr="005407AC">
              <w:rPr>
                <w:sz w:val="22"/>
                <w:szCs w:val="22"/>
              </w:rPr>
              <w:t>004</w:t>
            </w:r>
          </w:p>
        </w:tc>
        <w:tc>
          <w:tcPr>
            <w:tcW w:w="3139" w:type="dxa"/>
            <w:tcBorders>
              <w:top w:val="single" w:sz="4" w:space="0" w:color="auto"/>
              <w:left w:val="single" w:sz="4" w:space="0" w:color="auto"/>
              <w:bottom w:val="single" w:sz="4" w:space="0" w:color="auto"/>
              <w:right w:val="single" w:sz="4" w:space="0" w:color="auto"/>
            </w:tcBorders>
            <w:vAlign w:val="center"/>
          </w:tcPr>
          <w:p w14:paraId="39465573" w14:textId="77777777" w:rsidR="00642314" w:rsidRPr="005407AC" w:rsidRDefault="00642314" w:rsidP="00642314">
            <w:pPr>
              <w:snapToGrid w:val="0"/>
              <w:jc w:val="center"/>
              <w:rPr>
                <w:sz w:val="22"/>
                <w:szCs w:val="22"/>
              </w:rPr>
            </w:pPr>
            <w:r w:rsidRPr="005407AC">
              <w:rPr>
                <w:sz w:val="22"/>
                <w:szCs w:val="22"/>
              </w:rPr>
              <w:t>Anglies monoksidas (A)</w:t>
            </w:r>
          </w:p>
        </w:tc>
        <w:tc>
          <w:tcPr>
            <w:tcW w:w="1559" w:type="dxa"/>
            <w:tcBorders>
              <w:top w:val="single" w:sz="4" w:space="0" w:color="auto"/>
              <w:left w:val="single" w:sz="4" w:space="0" w:color="auto"/>
              <w:bottom w:val="single" w:sz="4" w:space="0" w:color="auto"/>
              <w:right w:val="single" w:sz="4" w:space="0" w:color="auto"/>
            </w:tcBorders>
            <w:vAlign w:val="center"/>
          </w:tcPr>
          <w:p w14:paraId="5A48ECB9" w14:textId="77777777" w:rsidR="00642314" w:rsidRPr="005407AC" w:rsidRDefault="00642314" w:rsidP="00642314">
            <w:pPr>
              <w:snapToGrid w:val="0"/>
              <w:jc w:val="center"/>
              <w:rPr>
                <w:sz w:val="22"/>
                <w:szCs w:val="22"/>
              </w:rPr>
            </w:pPr>
            <w:r w:rsidRPr="005407AC">
              <w:rPr>
                <w:sz w:val="22"/>
                <w:szCs w:val="22"/>
              </w:rPr>
              <w:t>177</w:t>
            </w:r>
          </w:p>
        </w:tc>
        <w:tc>
          <w:tcPr>
            <w:tcW w:w="1417" w:type="dxa"/>
            <w:tcBorders>
              <w:top w:val="single" w:sz="4" w:space="0" w:color="auto"/>
              <w:left w:val="single" w:sz="4" w:space="0" w:color="auto"/>
              <w:bottom w:val="single" w:sz="4" w:space="0" w:color="auto"/>
              <w:right w:val="single" w:sz="4" w:space="0" w:color="auto"/>
            </w:tcBorders>
            <w:vAlign w:val="center"/>
          </w:tcPr>
          <w:p w14:paraId="3AAE6E24"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mg/Nm</w:t>
            </w:r>
            <w:r w:rsidRPr="005407AC">
              <w:rPr>
                <w:sz w:val="22"/>
                <w:szCs w:val="22"/>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14:paraId="50C43B5C"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9,5</w:t>
            </w:r>
          </w:p>
        </w:tc>
        <w:tc>
          <w:tcPr>
            <w:tcW w:w="3969" w:type="dxa"/>
            <w:tcBorders>
              <w:top w:val="single" w:sz="4" w:space="0" w:color="auto"/>
              <w:left w:val="single" w:sz="4" w:space="0" w:color="auto"/>
              <w:bottom w:val="single" w:sz="4" w:space="0" w:color="auto"/>
              <w:right w:val="single" w:sz="4" w:space="0" w:color="auto"/>
            </w:tcBorders>
            <w:vAlign w:val="center"/>
          </w:tcPr>
          <w:p w14:paraId="132621ED"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0,021</w:t>
            </w:r>
          </w:p>
        </w:tc>
      </w:tr>
      <w:tr w:rsidR="00642314" w:rsidRPr="005407AC" w14:paraId="178639A9" w14:textId="77777777" w:rsidTr="00956EC6">
        <w:tc>
          <w:tcPr>
            <w:tcW w:w="1557" w:type="dxa"/>
            <w:vMerge/>
            <w:tcBorders>
              <w:left w:val="single" w:sz="4" w:space="0" w:color="auto"/>
              <w:right w:val="single" w:sz="4" w:space="0" w:color="auto"/>
            </w:tcBorders>
            <w:vAlign w:val="center"/>
          </w:tcPr>
          <w:p w14:paraId="70ADCDA0" w14:textId="77777777" w:rsidR="00642314" w:rsidRPr="005407AC" w:rsidRDefault="00642314" w:rsidP="00642314">
            <w:pPr>
              <w:jc w:val="center"/>
              <w:rPr>
                <w:sz w:val="22"/>
                <w:szCs w:val="22"/>
              </w:rPr>
            </w:pPr>
          </w:p>
        </w:tc>
        <w:tc>
          <w:tcPr>
            <w:tcW w:w="1508" w:type="dxa"/>
            <w:gridSpan w:val="2"/>
            <w:vMerge/>
            <w:tcBorders>
              <w:left w:val="single" w:sz="4" w:space="0" w:color="auto"/>
              <w:right w:val="single" w:sz="4" w:space="0" w:color="auto"/>
            </w:tcBorders>
            <w:vAlign w:val="center"/>
          </w:tcPr>
          <w:p w14:paraId="56B66949" w14:textId="77777777" w:rsidR="00642314" w:rsidRPr="005407AC" w:rsidRDefault="00642314" w:rsidP="00642314">
            <w:pPr>
              <w:snapToGrid w:val="0"/>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14:paraId="2EF20098" w14:textId="77777777" w:rsidR="00642314" w:rsidRPr="005407AC" w:rsidRDefault="00642314" w:rsidP="00642314">
            <w:pPr>
              <w:snapToGrid w:val="0"/>
              <w:jc w:val="center"/>
              <w:rPr>
                <w:sz w:val="22"/>
                <w:szCs w:val="22"/>
              </w:rPr>
            </w:pPr>
            <w:r w:rsidRPr="005407AC">
              <w:rPr>
                <w:sz w:val="22"/>
                <w:szCs w:val="22"/>
              </w:rPr>
              <w:t>Azoto oksidai (A)</w:t>
            </w:r>
          </w:p>
        </w:tc>
        <w:tc>
          <w:tcPr>
            <w:tcW w:w="1559" w:type="dxa"/>
            <w:tcBorders>
              <w:top w:val="single" w:sz="4" w:space="0" w:color="auto"/>
              <w:left w:val="single" w:sz="4" w:space="0" w:color="auto"/>
              <w:bottom w:val="single" w:sz="4" w:space="0" w:color="auto"/>
              <w:right w:val="single" w:sz="4" w:space="0" w:color="auto"/>
            </w:tcBorders>
            <w:vAlign w:val="center"/>
          </w:tcPr>
          <w:p w14:paraId="150D905A" w14:textId="77777777" w:rsidR="00642314" w:rsidRPr="005407AC" w:rsidRDefault="00642314" w:rsidP="00642314">
            <w:pPr>
              <w:snapToGrid w:val="0"/>
              <w:jc w:val="center"/>
              <w:rPr>
                <w:sz w:val="22"/>
                <w:szCs w:val="22"/>
              </w:rPr>
            </w:pPr>
            <w:r w:rsidRPr="005407AC">
              <w:rPr>
                <w:sz w:val="22"/>
                <w:szCs w:val="22"/>
              </w:rPr>
              <w:t>250</w:t>
            </w:r>
          </w:p>
        </w:tc>
        <w:tc>
          <w:tcPr>
            <w:tcW w:w="1417" w:type="dxa"/>
            <w:tcBorders>
              <w:top w:val="single" w:sz="4" w:space="0" w:color="auto"/>
              <w:left w:val="single" w:sz="4" w:space="0" w:color="auto"/>
              <w:bottom w:val="single" w:sz="4" w:space="0" w:color="auto"/>
              <w:right w:val="single" w:sz="4" w:space="0" w:color="auto"/>
            </w:tcBorders>
            <w:vAlign w:val="center"/>
          </w:tcPr>
          <w:p w14:paraId="44678AF6"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mg/Nm</w:t>
            </w:r>
            <w:r w:rsidRPr="005407AC">
              <w:rPr>
                <w:sz w:val="22"/>
                <w:szCs w:val="22"/>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14:paraId="534AD708"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89,2</w:t>
            </w:r>
          </w:p>
        </w:tc>
        <w:tc>
          <w:tcPr>
            <w:tcW w:w="3969" w:type="dxa"/>
            <w:tcBorders>
              <w:top w:val="single" w:sz="4" w:space="0" w:color="auto"/>
              <w:left w:val="single" w:sz="4" w:space="0" w:color="auto"/>
              <w:bottom w:val="single" w:sz="4" w:space="0" w:color="auto"/>
              <w:right w:val="single" w:sz="4" w:space="0" w:color="auto"/>
            </w:tcBorders>
            <w:vAlign w:val="center"/>
          </w:tcPr>
          <w:p w14:paraId="79283BAC"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0,053</w:t>
            </w:r>
          </w:p>
        </w:tc>
      </w:tr>
      <w:tr w:rsidR="00642314" w:rsidRPr="005407AC" w14:paraId="7C2A9B65" w14:textId="77777777" w:rsidTr="00956EC6">
        <w:tc>
          <w:tcPr>
            <w:tcW w:w="1557" w:type="dxa"/>
            <w:vMerge/>
            <w:tcBorders>
              <w:left w:val="single" w:sz="4" w:space="0" w:color="auto"/>
              <w:right w:val="single" w:sz="4" w:space="0" w:color="auto"/>
            </w:tcBorders>
            <w:vAlign w:val="center"/>
          </w:tcPr>
          <w:p w14:paraId="135ECBC2" w14:textId="77777777" w:rsidR="00642314" w:rsidRPr="005407AC" w:rsidRDefault="00642314" w:rsidP="00642314">
            <w:pPr>
              <w:jc w:val="center"/>
              <w:rPr>
                <w:sz w:val="22"/>
                <w:szCs w:val="22"/>
              </w:rPr>
            </w:pPr>
          </w:p>
        </w:tc>
        <w:tc>
          <w:tcPr>
            <w:tcW w:w="1508" w:type="dxa"/>
            <w:gridSpan w:val="2"/>
            <w:vMerge/>
            <w:tcBorders>
              <w:left w:val="single" w:sz="4" w:space="0" w:color="auto"/>
              <w:right w:val="single" w:sz="4" w:space="0" w:color="auto"/>
            </w:tcBorders>
            <w:vAlign w:val="center"/>
          </w:tcPr>
          <w:p w14:paraId="36BB9044" w14:textId="77777777" w:rsidR="00642314" w:rsidRPr="005407AC" w:rsidRDefault="00642314" w:rsidP="00642314">
            <w:pPr>
              <w:snapToGrid w:val="0"/>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14:paraId="549A62C9" w14:textId="77777777" w:rsidR="00642314" w:rsidRPr="005407AC" w:rsidRDefault="00642314" w:rsidP="00642314">
            <w:pPr>
              <w:snapToGrid w:val="0"/>
              <w:jc w:val="center"/>
              <w:rPr>
                <w:sz w:val="22"/>
                <w:szCs w:val="22"/>
              </w:rPr>
            </w:pPr>
            <w:r w:rsidRPr="005407AC">
              <w:rPr>
                <w:sz w:val="22"/>
                <w:szCs w:val="22"/>
              </w:rPr>
              <w:t>Sieros dioksidas (A)</w:t>
            </w:r>
          </w:p>
        </w:tc>
        <w:tc>
          <w:tcPr>
            <w:tcW w:w="1559" w:type="dxa"/>
            <w:tcBorders>
              <w:top w:val="single" w:sz="4" w:space="0" w:color="auto"/>
              <w:left w:val="single" w:sz="4" w:space="0" w:color="auto"/>
              <w:bottom w:val="single" w:sz="4" w:space="0" w:color="auto"/>
              <w:right w:val="single" w:sz="4" w:space="0" w:color="auto"/>
            </w:tcBorders>
            <w:vAlign w:val="center"/>
          </w:tcPr>
          <w:p w14:paraId="41CC89F1" w14:textId="77777777" w:rsidR="00642314" w:rsidRPr="005407AC" w:rsidRDefault="00642314" w:rsidP="00642314">
            <w:pPr>
              <w:snapToGrid w:val="0"/>
              <w:jc w:val="center"/>
              <w:rPr>
                <w:sz w:val="22"/>
                <w:szCs w:val="22"/>
              </w:rPr>
            </w:pPr>
            <w:r w:rsidRPr="005407AC">
              <w:rPr>
                <w:sz w:val="22"/>
                <w:szCs w:val="22"/>
              </w:rPr>
              <w:t>1753</w:t>
            </w:r>
          </w:p>
        </w:tc>
        <w:tc>
          <w:tcPr>
            <w:tcW w:w="1417" w:type="dxa"/>
            <w:tcBorders>
              <w:top w:val="single" w:sz="4" w:space="0" w:color="auto"/>
              <w:left w:val="single" w:sz="4" w:space="0" w:color="auto"/>
              <w:bottom w:val="single" w:sz="4" w:space="0" w:color="auto"/>
              <w:right w:val="single" w:sz="4" w:space="0" w:color="auto"/>
            </w:tcBorders>
            <w:vAlign w:val="center"/>
          </w:tcPr>
          <w:p w14:paraId="5ED4C2FB"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mg/Nm</w:t>
            </w:r>
            <w:r w:rsidRPr="005407AC">
              <w:rPr>
                <w:sz w:val="22"/>
                <w:szCs w:val="22"/>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14:paraId="23490E9F"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3,2</w:t>
            </w:r>
          </w:p>
        </w:tc>
        <w:tc>
          <w:tcPr>
            <w:tcW w:w="3969" w:type="dxa"/>
            <w:tcBorders>
              <w:top w:val="single" w:sz="4" w:space="0" w:color="auto"/>
              <w:left w:val="single" w:sz="4" w:space="0" w:color="auto"/>
              <w:bottom w:val="single" w:sz="4" w:space="0" w:color="auto"/>
              <w:right w:val="single" w:sz="4" w:space="0" w:color="auto"/>
            </w:tcBorders>
            <w:vAlign w:val="center"/>
          </w:tcPr>
          <w:p w14:paraId="44C2B1C5"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0,074</w:t>
            </w:r>
          </w:p>
        </w:tc>
      </w:tr>
      <w:tr w:rsidR="00642314" w:rsidRPr="005407AC" w14:paraId="6F35EDE0" w14:textId="77777777" w:rsidTr="00956EC6">
        <w:tc>
          <w:tcPr>
            <w:tcW w:w="1557" w:type="dxa"/>
            <w:vMerge/>
            <w:tcBorders>
              <w:left w:val="single" w:sz="4" w:space="0" w:color="auto"/>
              <w:bottom w:val="single" w:sz="4" w:space="0" w:color="auto"/>
              <w:right w:val="single" w:sz="4" w:space="0" w:color="auto"/>
            </w:tcBorders>
            <w:vAlign w:val="center"/>
          </w:tcPr>
          <w:p w14:paraId="099860D0" w14:textId="77777777" w:rsidR="00642314" w:rsidRPr="005407AC" w:rsidRDefault="00642314" w:rsidP="00642314">
            <w:pPr>
              <w:jc w:val="center"/>
              <w:rPr>
                <w:sz w:val="22"/>
                <w:szCs w:val="22"/>
              </w:rPr>
            </w:pPr>
          </w:p>
        </w:tc>
        <w:tc>
          <w:tcPr>
            <w:tcW w:w="1508" w:type="dxa"/>
            <w:gridSpan w:val="2"/>
            <w:vMerge/>
            <w:tcBorders>
              <w:left w:val="single" w:sz="4" w:space="0" w:color="auto"/>
              <w:bottom w:val="single" w:sz="4" w:space="0" w:color="auto"/>
              <w:right w:val="single" w:sz="4" w:space="0" w:color="auto"/>
            </w:tcBorders>
            <w:vAlign w:val="center"/>
          </w:tcPr>
          <w:p w14:paraId="35C6CD6D" w14:textId="77777777" w:rsidR="00642314" w:rsidRPr="005407AC" w:rsidRDefault="00642314" w:rsidP="00642314">
            <w:pPr>
              <w:snapToGrid w:val="0"/>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14:paraId="26C39B7A" w14:textId="77777777" w:rsidR="00642314" w:rsidRPr="005407AC" w:rsidRDefault="00642314" w:rsidP="00642314">
            <w:pPr>
              <w:snapToGrid w:val="0"/>
              <w:jc w:val="center"/>
              <w:rPr>
                <w:sz w:val="22"/>
                <w:szCs w:val="22"/>
              </w:rPr>
            </w:pPr>
            <w:r w:rsidRPr="005407AC">
              <w:rPr>
                <w:sz w:val="22"/>
                <w:szCs w:val="22"/>
              </w:rPr>
              <w:t>Kietosios dalelės (A)</w:t>
            </w:r>
          </w:p>
        </w:tc>
        <w:tc>
          <w:tcPr>
            <w:tcW w:w="1559" w:type="dxa"/>
            <w:tcBorders>
              <w:top w:val="single" w:sz="4" w:space="0" w:color="auto"/>
              <w:left w:val="single" w:sz="4" w:space="0" w:color="auto"/>
              <w:bottom w:val="single" w:sz="4" w:space="0" w:color="auto"/>
              <w:right w:val="single" w:sz="4" w:space="0" w:color="auto"/>
            </w:tcBorders>
            <w:vAlign w:val="center"/>
          </w:tcPr>
          <w:p w14:paraId="393058BC" w14:textId="77777777" w:rsidR="00642314" w:rsidRPr="005407AC" w:rsidRDefault="00642314" w:rsidP="00642314">
            <w:pPr>
              <w:snapToGrid w:val="0"/>
              <w:jc w:val="center"/>
              <w:rPr>
                <w:sz w:val="22"/>
                <w:szCs w:val="22"/>
              </w:rPr>
            </w:pPr>
            <w:r w:rsidRPr="005407AC">
              <w:rPr>
                <w:sz w:val="22"/>
                <w:szCs w:val="22"/>
              </w:rPr>
              <w:t>6493</w:t>
            </w:r>
          </w:p>
        </w:tc>
        <w:tc>
          <w:tcPr>
            <w:tcW w:w="1417" w:type="dxa"/>
            <w:tcBorders>
              <w:top w:val="single" w:sz="4" w:space="0" w:color="auto"/>
              <w:left w:val="single" w:sz="4" w:space="0" w:color="auto"/>
              <w:bottom w:val="single" w:sz="4" w:space="0" w:color="auto"/>
              <w:right w:val="single" w:sz="4" w:space="0" w:color="auto"/>
            </w:tcBorders>
            <w:vAlign w:val="center"/>
          </w:tcPr>
          <w:p w14:paraId="0EC8EDBB"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mg/Nm</w:t>
            </w:r>
            <w:r w:rsidRPr="005407AC">
              <w:rPr>
                <w:sz w:val="22"/>
                <w:szCs w:val="22"/>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14:paraId="4D54D2B5"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15,3</w:t>
            </w:r>
          </w:p>
        </w:tc>
        <w:tc>
          <w:tcPr>
            <w:tcW w:w="3969" w:type="dxa"/>
            <w:tcBorders>
              <w:top w:val="single" w:sz="4" w:space="0" w:color="auto"/>
              <w:left w:val="single" w:sz="4" w:space="0" w:color="auto"/>
              <w:bottom w:val="single" w:sz="4" w:space="0" w:color="auto"/>
              <w:right w:val="single" w:sz="4" w:space="0" w:color="auto"/>
            </w:tcBorders>
            <w:vAlign w:val="center"/>
          </w:tcPr>
          <w:p w14:paraId="4A24574C" w14:textId="77777777" w:rsidR="00642314" w:rsidRPr="005407AC" w:rsidRDefault="00642314" w:rsidP="00642314">
            <w:pPr>
              <w:suppressAutoHyphens/>
              <w:adjustRightInd w:val="0"/>
              <w:snapToGrid w:val="0"/>
              <w:spacing w:line="360" w:lineRule="atLeast"/>
              <w:jc w:val="center"/>
              <w:textAlignment w:val="baseline"/>
              <w:rPr>
                <w:sz w:val="22"/>
                <w:szCs w:val="22"/>
              </w:rPr>
            </w:pPr>
            <w:r w:rsidRPr="005407AC">
              <w:rPr>
                <w:sz w:val="22"/>
                <w:szCs w:val="22"/>
              </w:rPr>
              <w:t>0,002</w:t>
            </w:r>
          </w:p>
        </w:tc>
      </w:tr>
      <w:tr w:rsidR="00642314" w:rsidRPr="00642314" w14:paraId="252EED36" w14:textId="77777777" w:rsidTr="00956EC6">
        <w:tc>
          <w:tcPr>
            <w:tcW w:w="1557" w:type="dxa"/>
            <w:tcBorders>
              <w:top w:val="nil"/>
              <w:left w:val="nil"/>
              <w:bottom w:val="nil"/>
              <w:right w:val="nil"/>
            </w:tcBorders>
            <w:vAlign w:val="center"/>
          </w:tcPr>
          <w:p w14:paraId="02F3A077" w14:textId="77777777" w:rsidR="00642314" w:rsidRPr="005407AC" w:rsidRDefault="00642314" w:rsidP="00642314">
            <w:pPr>
              <w:ind w:firstLine="567"/>
              <w:jc w:val="center"/>
              <w:rPr>
                <w:sz w:val="22"/>
                <w:szCs w:val="22"/>
              </w:rPr>
            </w:pPr>
          </w:p>
        </w:tc>
        <w:tc>
          <w:tcPr>
            <w:tcW w:w="1147" w:type="dxa"/>
            <w:tcBorders>
              <w:top w:val="nil"/>
              <w:left w:val="nil"/>
              <w:bottom w:val="nil"/>
              <w:right w:val="nil"/>
            </w:tcBorders>
            <w:vAlign w:val="center"/>
          </w:tcPr>
          <w:p w14:paraId="575FB2E5" w14:textId="77777777" w:rsidR="00642314" w:rsidRPr="005407AC" w:rsidRDefault="00642314" w:rsidP="00642314">
            <w:pPr>
              <w:ind w:firstLine="567"/>
              <w:jc w:val="center"/>
              <w:rPr>
                <w:sz w:val="22"/>
                <w:szCs w:val="22"/>
              </w:rPr>
            </w:pPr>
          </w:p>
        </w:tc>
        <w:tc>
          <w:tcPr>
            <w:tcW w:w="361" w:type="dxa"/>
            <w:tcBorders>
              <w:top w:val="nil"/>
              <w:left w:val="nil"/>
              <w:bottom w:val="nil"/>
              <w:right w:val="nil"/>
            </w:tcBorders>
            <w:vAlign w:val="center"/>
          </w:tcPr>
          <w:p w14:paraId="0D5EE7D8" w14:textId="77777777" w:rsidR="00642314" w:rsidRPr="005407AC" w:rsidRDefault="00642314" w:rsidP="00642314">
            <w:pPr>
              <w:ind w:firstLine="567"/>
              <w:jc w:val="center"/>
              <w:rPr>
                <w:sz w:val="22"/>
                <w:szCs w:val="22"/>
              </w:rPr>
            </w:pPr>
          </w:p>
        </w:tc>
        <w:tc>
          <w:tcPr>
            <w:tcW w:w="3139" w:type="dxa"/>
            <w:tcBorders>
              <w:top w:val="nil"/>
              <w:left w:val="nil"/>
              <w:bottom w:val="nil"/>
              <w:right w:val="nil"/>
            </w:tcBorders>
            <w:vAlign w:val="center"/>
          </w:tcPr>
          <w:p w14:paraId="0CF0FC20" w14:textId="77777777" w:rsidR="00642314" w:rsidRPr="005407AC" w:rsidRDefault="00642314" w:rsidP="00642314">
            <w:pPr>
              <w:ind w:firstLine="567"/>
              <w:jc w:val="center"/>
              <w:rPr>
                <w:sz w:val="22"/>
                <w:szCs w:val="22"/>
              </w:rPr>
            </w:pPr>
          </w:p>
        </w:tc>
        <w:tc>
          <w:tcPr>
            <w:tcW w:w="1559" w:type="dxa"/>
            <w:tcBorders>
              <w:top w:val="nil"/>
              <w:left w:val="nil"/>
              <w:bottom w:val="nil"/>
              <w:right w:val="nil"/>
            </w:tcBorders>
            <w:vAlign w:val="center"/>
          </w:tcPr>
          <w:p w14:paraId="14050303" w14:textId="77777777" w:rsidR="00642314" w:rsidRPr="005407AC" w:rsidRDefault="00642314" w:rsidP="00642314">
            <w:pPr>
              <w:ind w:firstLine="567"/>
              <w:jc w:val="center"/>
              <w:rPr>
                <w:sz w:val="22"/>
                <w:szCs w:val="22"/>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F514416" w14:textId="77777777" w:rsidR="00642314" w:rsidRPr="005407AC" w:rsidRDefault="00642314" w:rsidP="00642314">
            <w:pPr>
              <w:ind w:firstLine="567"/>
              <w:jc w:val="right"/>
              <w:rPr>
                <w:b/>
              </w:rPr>
            </w:pPr>
            <w:r w:rsidRPr="005407AC">
              <w:rPr>
                <w:b/>
              </w:rPr>
              <w:t>Iš viso:</w:t>
            </w:r>
          </w:p>
        </w:tc>
        <w:tc>
          <w:tcPr>
            <w:tcW w:w="3969" w:type="dxa"/>
            <w:tcBorders>
              <w:top w:val="single" w:sz="4" w:space="0" w:color="auto"/>
              <w:left w:val="single" w:sz="4" w:space="0" w:color="auto"/>
              <w:bottom w:val="single" w:sz="4" w:space="0" w:color="auto"/>
              <w:right w:val="single" w:sz="4" w:space="0" w:color="auto"/>
            </w:tcBorders>
            <w:vAlign w:val="center"/>
          </w:tcPr>
          <w:p w14:paraId="0BADCA1A" w14:textId="75D517F8" w:rsidR="00642314" w:rsidRPr="00642314" w:rsidRDefault="00C0093E" w:rsidP="00642314">
            <w:pPr>
              <w:jc w:val="center"/>
              <w:rPr>
                <w:b/>
                <w:sz w:val="22"/>
                <w:szCs w:val="22"/>
              </w:rPr>
            </w:pPr>
            <w:r w:rsidRPr="005407AC">
              <w:rPr>
                <w:b/>
                <w:sz w:val="22"/>
                <w:szCs w:val="22"/>
              </w:rPr>
              <w:t>16,2771</w:t>
            </w:r>
          </w:p>
        </w:tc>
      </w:tr>
    </w:tbl>
    <w:p w14:paraId="144EF913" w14:textId="77777777" w:rsidR="001E4B46" w:rsidRDefault="001E4B46"/>
    <w:p w14:paraId="34B61A2E" w14:textId="77777777" w:rsidR="00642314" w:rsidRDefault="00642314"/>
    <w:p w14:paraId="49172D1A" w14:textId="77777777" w:rsidR="00642314" w:rsidRPr="001E4B46" w:rsidRDefault="00642314"/>
    <w:p w14:paraId="192A28D9" w14:textId="77777777" w:rsidR="00523AFA" w:rsidRPr="00720F96" w:rsidRDefault="00720F96" w:rsidP="00523AFA">
      <w:pPr>
        <w:suppressAutoHyphens/>
        <w:autoSpaceDE w:val="0"/>
        <w:autoSpaceDN w:val="0"/>
        <w:adjustRightInd w:val="0"/>
        <w:ind w:left="567"/>
        <w:jc w:val="both"/>
        <w:textAlignment w:val="baseline"/>
        <w:rPr>
          <w:b/>
          <w:lang w:eastAsia="ar-SA"/>
        </w:rPr>
      </w:pPr>
      <w:r w:rsidRPr="00720F96">
        <w:rPr>
          <w:b/>
          <w:lang w:eastAsia="ar-SA"/>
        </w:rPr>
        <w:t>Neįprastos (neatitiktinės) veiklos sąlygos įrenginiams nenumatomos ir nereglamentuojamos.</w:t>
      </w:r>
    </w:p>
    <w:p w14:paraId="016DBD9D" w14:textId="77777777" w:rsidR="00720F96" w:rsidRDefault="00720F96" w:rsidP="00523AFA">
      <w:pPr>
        <w:suppressAutoHyphens/>
        <w:autoSpaceDE w:val="0"/>
        <w:autoSpaceDN w:val="0"/>
        <w:adjustRightInd w:val="0"/>
        <w:ind w:left="567"/>
        <w:jc w:val="both"/>
        <w:textAlignment w:val="baseline"/>
        <w:rPr>
          <w:lang w:eastAsia="ar-SA"/>
        </w:rPr>
      </w:pPr>
    </w:p>
    <w:p w14:paraId="6A0FED06" w14:textId="77777777" w:rsidR="00720F96" w:rsidRPr="0085314C" w:rsidRDefault="00720F96" w:rsidP="00523AFA">
      <w:pPr>
        <w:suppressAutoHyphens/>
        <w:autoSpaceDE w:val="0"/>
        <w:autoSpaceDN w:val="0"/>
        <w:adjustRightInd w:val="0"/>
        <w:ind w:left="567"/>
        <w:jc w:val="both"/>
        <w:textAlignment w:val="baseline"/>
        <w:rPr>
          <w:b/>
          <w:lang w:eastAsia="ar-SA"/>
        </w:rPr>
      </w:pPr>
      <w:r w:rsidRPr="0085314C">
        <w:rPr>
          <w:b/>
          <w:lang w:eastAsia="ar-SA"/>
        </w:rPr>
        <w:t>9.</w:t>
      </w:r>
      <w:r w:rsidR="0085314C" w:rsidRPr="0085314C">
        <w:rPr>
          <w:b/>
          <w:lang w:eastAsia="ar-SA"/>
        </w:rPr>
        <w:t xml:space="preserve"> Teršalų išleidimas su nuotekomis į aplinką ir (arba) kanalizacijos tinklus.</w:t>
      </w:r>
    </w:p>
    <w:p w14:paraId="0004F9D8" w14:textId="77777777" w:rsidR="0085314C" w:rsidRDefault="0085314C" w:rsidP="00523AFA">
      <w:pPr>
        <w:suppressAutoHyphens/>
        <w:autoSpaceDE w:val="0"/>
        <w:autoSpaceDN w:val="0"/>
        <w:adjustRightInd w:val="0"/>
        <w:ind w:left="567"/>
        <w:jc w:val="both"/>
        <w:textAlignment w:val="baseline"/>
        <w:rPr>
          <w:lang w:eastAsia="ar-SA"/>
        </w:rPr>
      </w:pPr>
    </w:p>
    <w:p w14:paraId="59F1794E" w14:textId="40F682D0" w:rsidR="004C38C4" w:rsidRPr="004C38C4" w:rsidRDefault="004C38C4" w:rsidP="004C38C4">
      <w:pPr>
        <w:suppressAutoHyphens/>
        <w:autoSpaceDE w:val="0"/>
        <w:autoSpaceDN w:val="0"/>
        <w:adjustRightInd w:val="0"/>
        <w:ind w:firstLine="567"/>
        <w:jc w:val="both"/>
        <w:textAlignment w:val="baseline"/>
        <w:rPr>
          <w:lang w:eastAsia="ar-SA"/>
        </w:rPr>
      </w:pPr>
      <w:r w:rsidRPr="00D5577B">
        <w:rPr>
          <w:b/>
          <w:lang w:eastAsia="ar-SA"/>
        </w:rPr>
        <w:t>Atliekų rūšiavimo metu</w:t>
      </w:r>
      <w:r w:rsidRPr="004C38C4">
        <w:rPr>
          <w:lang w:eastAsia="ar-SA"/>
        </w:rPr>
        <w:t xml:space="preserve"> susidaro buitinės bei paviršinės nuotekos</w:t>
      </w:r>
      <w:r w:rsidR="00D5577B">
        <w:rPr>
          <w:lang w:eastAsia="ar-SA"/>
        </w:rPr>
        <w:t xml:space="preserve">. </w:t>
      </w:r>
      <w:r w:rsidRPr="004C38C4">
        <w:rPr>
          <w:lang w:eastAsia="ar-SA"/>
        </w:rPr>
        <w:t>Per parą buitinėms reikmėms sunaudojama iki 0,9 m</w:t>
      </w:r>
      <w:r w:rsidRPr="004C38C4">
        <w:rPr>
          <w:vertAlign w:val="superscript"/>
          <w:lang w:eastAsia="ar-SA"/>
        </w:rPr>
        <w:t>3</w:t>
      </w:r>
      <w:r w:rsidRPr="004C38C4">
        <w:rPr>
          <w:lang w:eastAsia="ar-SA"/>
        </w:rPr>
        <w:t xml:space="preserve"> vandens</w:t>
      </w:r>
      <w:r w:rsidR="00B42869">
        <w:rPr>
          <w:lang w:eastAsia="ar-SA"/>
        </w:rPr>
        <w:t>, tiek pat susidaro ir nuotekų, kurios valomos</w:t>
      </w:r>
      <w:r w:rsidR="00CD4155">
        <w:rPr>
          <w:lang w:eastAsia="ar-SA"/>
        </w:rPr>
        <w:t xml:space="preserve"> 1,</w:t>
      </w:r>
      <w:r w:rsidR="00894654">
        <w:rPr>
          <w:lang w:eastAsia="ar-SA"/>
        </w:rPr>
        <w:t>4</w:t>
      </w:r>
      <w:r w:rsidR="00CD4155">
        <w:rPr>
          <w:lang w:eastAsia="ar-SA"/>
        </w:rPr>
        <w:t xml:space="preserve"> m</w:t>
      </w:r>
      <w:r w:rsidR="00894654" w:rsidRPr="00894654">
        <w:rPr>
          <w:vertAlign w:val="superscript"/>
          <w:lang w:eastAsia="ar-SA"/>
        </w:rPr>
        <w:t>3</w:t>
      </w:r>
      <w:r w:rsidR="00CD4155">
        <w:rPr>
          <w:lang w:eastAsia="ar-SA"/>
        </w:rPr>
        <w:t xml:space="preserve">/d valymo įrenginiuose, o po to išleidžiamos į </w:t>
      </w:r>
      <w:r w:rsidRPr="004C38C4">
        <w:rPr>
          <w:lang w:eastAsia="ar-SA"/>
        </w:rPr>
        <w:t xml:space="preserve">sąlyginai švarių nuotekų tinklą. Į šį tinklą taip pat nuvedamos nuotekos nuo išleistuvų iš pastato ir nuo </w:t>
      </w:r>
      <w:r w:rsidR="00716B75">
        <w:rPr>
          <w:lang w:eastAsia="ar-SA"/>
        </w:rPr>
        <w:t>iš</w:t>
      </w:r>
      <w:r w:rsidRPr="004C38C4">
        <w:rPr>
          <w:lang w:eastAsia="ar-SA"/>
        </w:rPr>
        <w:t>rūšiuotų atliekų laikymo aikštelės. Į tą patį tinklą išleidžiamos ir lietaus nuotekos nuo dangų, teršiamų organiniais teršalais. Susidariusios mišrios nuotekos apskaitomos nuotekų apskaitos prietaisu.</w:t>
      </w:r>
    </w:p>
    <w:p w14:paraId="1FC79B20"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 xml:space="preserve">Šios mišrios nuotekos išleidžiamos į esamą KF tinklą, kuris priklauso UAB Alytaus regiono atliekų tvarkymo centrui. Nuo projektuojamų dangų ir esamų dangų nuvedamos nuotekos, užterštos organiniais teršalais (bendras plotas apie 0,592 ha), valomos esamuose lietaus nuotekų valymo įrenginiuose, kurių našumas 12 l/s. Išvalytos nuo naftos produktų, nuotekos nuvedamos į UAB Alytaus regiono atliekų tvarkymo centrui  priklausančius tinklus ir su kitomis, sąvartyno teritorijoje susidarančiomis nuotekomis, išleidžiamos į UAB „Dzūkijos vandenys“ nuotekų tinklus. UAB „Dzūkijos vandenys“ 2013-05-20 raštu Nr. S-1758-13 „Dėl ūkio-buities nuotekų priėmimo“ informavo, kad sutinka priimti susidariusias nuotekas iš mechaninio rūšiavimo įrenginio, išleidžiamų nuotekų kiekį padidinant 20 proc., tačiau taršos rodikliai </w:t>
      </w:r>
      <w:r w:rsidR="00ED39F2">
        <w:rPr>
          <w:lang w:eastAsia="ar-SA"/>
        </w:rPr>
        <w:t>turi likti tie patys kaip ir anksčiau.</w:t>
      </w:r>
      <w:r w:rsidRPr="004C38C4">
        <w:rPr>
          <w:lang w:eastAsia="ar-SA"/>
        </w:rPr>
        <w:t xml:space="preserve"> </w:t>
      </w:r>
    </w:p>
    <w:p w14:paraId="4796F0A4"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Lietaus nuotekos nuo stogų lietvamzdžiais nuvedamos ant nuograndos.</w:t>
      </w:r>
    </w:p>
    <w:p w14:paraId="049AB180"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 xml:space="preserve">Lietaus nuotekos nuo dangų pateks į lietaus surinkimo šulinius su grotelėmis. Lietaus nuotekos nuo svarstyklių surenkamos metaliniuose trapuose 150x150 mm ir nuvedamos į lietaus nuotekų nuvedimo tinklą. </w:t>
      </w:r>
    </w:p>
    <w:p w14:paraId="3D9840E2"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 xml:space="preserve">Lauko lietaus nuotekų tinklas nuo teritorijos sujungtas su esamu lietaus nuotekų tinklu. Esamas lietaus nuotekų tinklas priklauso UAB Alytaus regiono atliekų tvarkymo centrui. Nuotekos nuo dangų, neužterštų organiniais teršalais, valomos esamuose lietaus nuotekų valymo įrenginiuose (40 l/s) ir išvalytos  išleidžiamos į gamtinę aplinką. Į esamus lietaus nuotekų valymo įrenginius, kurių našumas 40 l/s pateks lietaus nuotekos nuo dangų, kurių bendras plotas apie 1,4 ha. </w:t>
      </w:r>
    </w:p>
    <w:p w14:paraId="14FDFF96" w14:textId="77777777" w:rsidR="004C38C4" w:rsidRPr="004C38C4" w:rsidRDefault="004C38C4" w:rsidP="004C38C4">
      <w:pPr>
        <w:suppressAutoHyphens/>
        <w:autoSpaceDE w:val="0"/>
        <w:autoSpaceDN w:val="0"/>
        <w:adjustRightInd w:val="0"/>
        <w:jc w:val="both"/>
        <w:textAlignment w:val="baseline"/>
        <w:rPr>
          <w:lang w:eastAsia="ar-SA"/>
        </w:rPr>
      </w:pPr>
      <w:r w:rsidRPr="004C38C4">
        <w:rPr>
          <w:lang w:eastAsia="ar-SA"/>
        </w:rPr>
        <w:t>Įvertinus tai, kad veiklos metu susidarančios tiek buitinės (apvalytos buitinių nuotekų valymo įrenginiuose), tiek paviršinės (lietaus) nuotekos išleidžiamos į esamus UAB Alytaus regiono atliekų tvarkymo centrui priklausančius tinklus, todėl teršalų išleidimas su nuotekomis bus apskaitomas</w:t>
      </w:r>
      <w:r w:rsidR="00D008CA">
        <w:rPr>
          <w:lang w:eastAsia="ar-SA"/>
        </w:rPr>
        <w:t xml:space="preserve"> </w:t>
      </w:r>
      <w:r w:rsidR="00CE4D60">
        <w:rPr>
          <w:lang w:eastAsia="ar-SA"/>
        </w:rPr>
        <w:t>pasiremiant</w:t>
      </w:r>
      <w:r w:rsidRPr="004C38C4">
        <w:rPr>
          <w:lang w:eastAsia="ar-SA"/>
        </w:rPr>
        <w:t xml:space="preserve"> Alytaus regioninio nepavojingųjų atliekų sąvartyno TIPK leidim</w:t>
      </w:r>
      <w:r w:rsidR="00CE4D60">
        <w:rPr>
          <w:lang w:eastAsia="ar-SA"/>
        </w:rPr>
        <w:t>u</w:t>
      </w:r>
      <w:r w:rsidRPr="004C38C4">
        <w:rPr>
          <w:lang w:eastAsia="ar-SA"/>
        </w:rPr>
        <w:t xml:space="preserve"> Nr. AM-20(I). </w:t>
      </w:r>
    </w:p>
    <w:p w14:paraId="6F42DD07" w14:textId="77777777" w:rsidR="004C38C4" w:rsidRPr="004C38C4" w:rsidRDefault="00D71D7F" w:rsidP="004C38C4">
      <w:pPr>
        <w:suppressAutoHyphens/>
        <w:autoSpaceDE w:val="0"/>
        <w:autoSpaceDN w:val="0"/>
        <w:adjustRightInd w:val="0"/>
        <w:ind w:firstLine="567"/>
        <w:jc w:val="both"/>
        <w:textAlignment w:val="baseline"/>
        <w:rPr>
          <w:lang w:eastAsia="ar-SA"/>
        </w:rPr>
      </w:pPr>
      <w:r>
        <w:rPr>
          <w:b/>
          <w:lang w:eastAsia="ar-SA"/>
        </w:rPr>
        <w:t>Atliekas biologiškai apdorojant</w:t>
      </w:r>
      <w:r w:rsidR="004C38C4" w:rsidRPr="004C38C4">
        <w:rPr>
          <w:lang w:eastAsia="ar-SA"/>
        </w:rPr>
        <w:t xml:space="preserve"> susidariusios buitinės nuotekos valomos naujai pastatytuose buitinių nuotekų valymo įrenginiuose, kurių sąlyginis našumas iki 0,9 m</w:t>
      </w:r>
      <w:r w:rsidR="004C38C4" w:rsidRPr="004C38C4">
        <w:rPr>
          <w:vertAlign w:val="superscript"/>
          <w:lang w:eastAsia="ar-SA"/>
        </w:rPr>
        <w:t>3</w:t>
      </w:r>
      <w:r w:rsidR="004C38C4" w:rsidRPr="004C38C4">
        <w:rPr>
          <w:lang w:eastAsia="ar-SA"/>
        </w:rPr>
        <w:t>/dieną. Nuotekų valymas per parą atliekamas trim</w:t>
      </w:r>
      <w:r w:rsidR="00950134">
        <w:rPr>
          <w:lang w:eastAsia="ar-SA"/>
        </w:rPr>
        <w:t>i</w:t>
      </w:r>
      <w:r w:rsidR="004C38C4" w:rsidRPr="004C38C4">
        <w:rPr>
          <w:lang w:eastAsia="ar-SA"/>
        </w:rPr>
        <w:t xml:space="preserve">s ciklais, trunkančiais po 8 valandas. </w:t>
      </w:r>
      <w:r w:rsidR="00950134">
        <w:rPr>
          <w:lang w:eastAsia="ar-SA"/>
        </w:rPr>
        <w:t>Dvi v</w:t>
      </w:r>
      <w:r w:rsidR="004C38C4" w:rsidRPr="004C38C4">
        <w:rPr>
          <w:lang w:eastAsia="ar-SA"/>
        </w:rPr>
        <w:t>ieno ciklo valandos skiriamos nus</w:t>
      </w:r>
      <w:r w:rsidR="00950134">
        <w:rPr>
          <w:lang w:eastAsia="ar-SA"/>
        </w:rPr>
        <w:t>odinimo</w:t>
      </w:r>
      <w:r w:rsidR="004C38C4" w:rsidRPr="004C38C4">
        <w:rPr>
          <w:lang w:eastAsia="ar-SA"/>
        </w:rPr>
        <w:t xml:space="preserve"> procesui.</w:t>
      </w:r>
    </w:p>
    <w:p w14:paraId="732656F1"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Kad periodinio veikimo reaktoriuje nesusidarytų aktyvaus dumblo perteklius, nedidelis dumblo kiekis išsiurbiamas atgal į pirminio valymo kamerą. Nus</w:t>
      </w:r>
      <w:r w:rsidR="005972FF">
        <w:rPr>
          <w:lang w:eastAsia="ar-SA"/>
        </w:rPr>
        <w:t>ės</w:t>
      </w:r>
      <w:r w:rsidRPr="004C38C4">
        <w:rPr>
          <w:lang w:eastAsia="ar-SA"/>
        </w:rPr>
        <w:t>dintuve susikaupęs dumblas utilizuojamas įrenginio aptarnavimo metu.</w:t>
      </w:r>
    </w:p>
    <w:p w14:paraId="20E25011"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Išvalytų nuot</w:t>
      </w:r>
      <w:r w:rsidR="00964A3F">
        <w:rPr>
          <w:lang w:eastAsia="ar-SA"/>
        </w:rPr>
        <w:t>e</w:t>
      </w:r>
      <w:r w:rsidRPr="004C38C4">
        <w:rPr>
          <w:lang w:eastAsia="ar-SA"/>
        </w:rPr>
        <w:t>kų tarša, neturi viršyti reikalavimų nuotekoms, išleidžiamoms į aplinką, t.</w:t>
      </w:r>
      <w:r w:rsidR="00964A3F">
        <w:rPr>
          <w:lang w:eastAsia="ar-SA"/>
        </w:rPr>
        <w:t xml:space="preserve"> </w:t>
      </w:r>
      <w:r w:rsidRPr="004C38C4">
        <w:rPr>
          <w:lang w:eastAsia="ar-SA"/>
        </w:rPr>
        <w:t>y. skendinčių medžiagų kiekis bus ne daugiau – 25 mg/l, BDS</w:t>
      </w:r>
      <w:r w:rsidRPr="004C38C4">
        <w:rPr>
          <w:vertAlign w:val="subscript"/>
          <w:lang w:eastAsia="ar-SA"/>
        </w:rPr>
        <w:t>7</w:t>
      </w:r>
      <w:r w:rsidRPr="004C38C4">
        <w:rPr>
          <w:lang w:eastAsia="ar-SA"/>
        </w:rPr>
        <w:t xml:space="preserve"> – 17,25 mg/l, ChDS  - 75 mg/l, NH</w:t>
      </w:r>
      <w:r w:rsidRPr="004C38C4">
        <w:rPr>
          <w:vertAlign w:val="subscript"/>
          <w:lang w:eastAsia="ar-SA"/>
        </w:rPr>
        <w:t>4</w:t>
      </w:r>
      <w:r w:rsidRPr="004C38C4">
        <w:rPr>
          <w:lang w:eastAsia="ar-SA"/>
        </w:rPr>
        <w:t>(N) – 10 mg/l, N</w:t>
      </w:r>
      <w:r w:rsidRPr="004C38C4">
        <w:rPr>
          <w:vertAlign w:val="subscript"/>
          <w:lang w:eastAsia="ar-SA"/>
        </w:rPr>
        <w:t>bendr</w:t>
      </w:r>
      <w:r w:rsidRPr="004C38C4">
        <w:rPr>
          <w:lang w:eastAsia="ar-SA"/>
        </w:rPr>
        <w:t xml:space="preserve"> – 25 mg/l, t=30°C, pH=6.5-8.5.</w:t>
      </w:r>
    </w:p>
    <w:p w14:paraId="25266109"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Išvalytos nuotekos išleidžiamos į lietaus nuotekų tinklą ir toliau į išlyginimo rezervuarą ir siurblinę. Nuo siurblinės projektuojamas slėginio lietaus vandens tinklas iki esamos sąvartyno paviršinių vandens saugyklos.</w:t>
      </w:r>
    </w:p>
    <w:p w14:paraId="4C656D56"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Brandinimo aikštelėje susidaręs filtratas surenkamas atvirais latakais ir nukreipiamas per polimerbetoninį lataką su grotelėmis iki esamų atvirų latakų filtrato surinkimui, kurie yra šalia kompostavimo laukų.</w:t>
      </w:r>
    </w:p>
    <w:p w14:paraId="6A2058A0" w14:textId="77777777" w:rsidR="004C38C4" w:rsidRPr="004C38C4" w:rsidRDefault="004C38C4" w:rsidP="004C38C4">
      <w:pPr>
        <w:suppressAutoHyphens/>
        <w:autoSpaceDE w:val="0"/>
        <w:autoSpaceDN w:val="0"/>
        <w:adjustRightInd w:val="0"/>
        <w:ind w:firstLine="567"/>
        <w:jc w:val="both"/>
        <w:textAlignment w:val="baseline"/>
        <w:rPr>
          <w:b/>
          <w:lang w:eastAsia="ar-SA"/>
        </w:rPr>
      </w:pPr>
      <w:r w:rsidRPr="004C38C4">
        <w:rPr>
          <w:b/>
          <w:lang w:eastAsia="ar-SA"/>
        </w:rPr>
        <w:t>Lietaus nuotekos</w:t>
      </w:r>
    </w:p>
    <w:p w14:paraId="75F4F0E7"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Lietaus vanduo nuo pastato stogo yra sąlyginai švarus, surenkamas savitakiniais tinklais ir be valymo nuvedamas į suprojektuotą išlyginimo debito rezervuarą.</w:t>
      </w:r>
    </w:p>
    <w:p w14:paraId="50CAB4A5"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 xml:space="preserve">Paviršinės nuotekos nuo teršiamos aikštelės, dumblo pakrovimo vietoje prie perkolato rezervuaro (obj. 03) numatomas trapas lietaus ir nutekėjusiam dumblui su nuotekomis surinkimui bei grąžinimui į filtrato prieduobę. </w:t>
      </w:r>
    </w:p>
    <w:p w14:paraId="0B80F8FC" w14:textId="77777777" w:rsidR="004C38C4" w:rsidRPr="004C38C4" w:rsidRDefault="005A7933" w:rsidP="004C38C4">
      <w:pPr>
        <w:suppressAutoHyphens/>
        <w:autoSpaceDE w:val="0"/>
        <w:autoSpaceDN w:val="0"/>
        <w:adjustRightInd w:val="0"/>
        <w:ind w:firstLine="567"/>
        <w:jc w:val="both"/>
        <w:textAlignment w:val="baseline"/>
        <w:rPr>
          <w:lang w:eastAsia="ar-SA"/>
        </w:rPr>
      </w:pPr>
      <w:r>
        <w:rPr>
          <w:lang w:eastAsia="ar-SA"/>
        </w:rPr>
        <w:t>T</w:t>
      </w:r>
      <w:r w:rsidR="004C38C4" w:rsidRPr="004C38C4">
        <w:rPr>
          <w:lang w:eastAsia="ar-SA"/>
        </w:rPr>
        <w:t>eritorijoje paviršinių (lietaus ir sniego) nuotekų susirinkimui nuo objektų stogų ir teritorijos projektuojamos atskiros sistemos. Paviršinių (lietaus ir sniego tirpsmo) nuotekų nuo teritorijos surinkimui ir nuvedimui projektuojami lietaus surinkimo šulinėliai, savitakiniai tinklai.</w:t>
      </w:r>
    </w:p>
    <w:p w14:paraId="6DDC8342"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Kadangi visa veikla vykdoma po stogu, tai paviršinės nuotekos, surinktos nuo 2,3 ha ploto teritorijos kaip sąlyginai švarios nuotekos be valymo išleidžiamos į esamą sąvartyno lietaus nuotekų sistemą.</w:t>
      </w:r>
    </w:p>
    <w:p w14:paraId="3FA45F28" w14:textId="77777777" w:rsidR="004C38C4" w:rsidRP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Lietus nuo dengtos brandinimo aikštelės (plotas – 1500 m</w:t>
      </w:r>
      <w:r w:rsidRPr="004C38C4">
        <w:rPr>
          <w:vertAlign w:val="superscript"/>
          <w:lang w:eastAsia="ar-SA"/>
        </w:rPr>
        <w:t>2</w:t>
      </w:r>
      <w:r w:rsidRPr="004C38C4">
        <w:rPr>
          <w:lang w:eastAsia="ar-SA"/>
        </w:rPr>
        <w:t>) surenkamas išoriniais latakais ir lietvamzdžiais. Esama lietaus nuotekų sistem</w:t>
      </w:r>
      <w:r w:rsidR="006F76F7">
        <w:rPr>
          <w:lang w:eastAsia="ar-SA"/>
        </w:rPr>
        <w:t>a</w:t>
      </w:r>
      <w:r w:rsidRPr="004C38C4">
        <w:rPr>
          <w:lang w:eastAsia="ar-SA"/>
        </w:rPr>
        <w:t xml:space="preserve"> priklauso Alytaus RATC.</w:t>
      </w:r>
    </w:p>
    <w:p w14:paraId="1FE355D4" w14:textId="77777777" w:rsidR="004C38C4" w:rsidRDefault="004C38C4" w:rsidP="004C38C4">
      <w:pPr>
        <w:suppressAutoHyphens/>
        <w:autoSpaceDE w:val="0"/>
        <w:autoSpaceDN w:val="0"/>
        <w:adjustRightInd w:val="0"/>
        <w:ind w:firstLine="567"/>
        <w:jc w:val="both"/>
        <w:textAlignment w:val="baseline"/>
        <w:rPr>
          <w:lang w:eastAsia="ar-SA"/>
        </w:rPr>
      </w:pPr>
      <w:r w:rsidRPr="004C38C4">
        <w:rPr>
          <w:lang w:eastAsia="ar-SA"/>
        </w:rPr>
        <w:t xml:space="preserve">Taip pat sklypo teritorijoje įrengti drenažo tinklai. </w:t>
      </w:r>
    </w:p>
    <w:p w14:paraId="6F6066C0" w14:textId="77777777" w:rsidR="006F76F7" w:rsidRPr="004C38C4" w:rsidRDefault="006F76F7" w:rsidP="004C38C4">
      <w:pPr>
        <w:suppressAutoHyphens/>
        <w:autoSpaceDE w:val="0"/>
        <w:autoSpaceDN w:val="0"/>
        <w:adjustRightInd w:val="0"/>
        <w:ind w:firstLine="567"/>
        <w:jc w:val="both"/>
        <w:textAlignment w:val="baseline"/>
        <w:rPr>
          <w:lang w:eastAsia="ar-SA"/>
        </w:rPr>
      </w:pPr>
    </w:p>
    <w:p w14:paraId="6052D18E" w14:textId="77777777" w:rsidR="0085314C" w:rsidRPr="007A5F76" w:rsidRDefault="007A5F76" w:rsidP="00523AFA">
      <w:pPr>
        <w:suppressAutoHyphens/>
        <w:autoSpaceDE w:val="0"/>
        <w:autoSpaceDN w:val="0"/>
        <w:adjustRightInd w:val="0"/>
        <w:ind w:left="567"/>
        <w:jc w:val="both"/>
        <w:textAlignment w:val="baseline"/>
        <w:rPr>
          <w:b/>
          <w:lang w:eastAsia="ar-SA"/>
        </w:rPr>
      </w:pPr>
      <w:r w:rsidRPr="007A5F76">
        <w:rPr>
          <w:b/>
          <w:lang w:eastAsia="ar-SA"/>
        </w:rPr>
        <w:t>10. Dirvožemio apsauga. Reikalavimai, kuriais siekiama užkirsti kelią teršalų išleidimui į dirvožemį.</w:t>
      </w:r>
    </w:p>
    <w:p w14:paraId="643E0D86" w14:textId="77777777" w:rsidR="007A5F76" w:rsidRDefault="007A5F76" w:rsidP="00523AFA">
      <w:pPr>
        <w:suppressAutoHyphens/>
        <w:autoSpaceDE w:val="0"/>
        <w:autoSpaceDN w:val="0"/>
        <w:adjustRightInd w:val="0"/>
        <w:ind w:left="567"/>
        <w:jc w:val="both"/>
        <w:textAlignment w:val="baseline"/>
        <w:rPr>
          <w:lang w:eastAsia="ar-SA"/>
        </w:rPr>
      </w:pPr>
    </w:p>
    <w:p w14:paraId="3B99BED2" w14:textId="77777777" w:rsidR="00CD1E90" w:rsidRPr="00CD1E90" w:rsidRDefault="00CD1E90" w:rsidP="00CD1E90">
      <w:pPr>
        <w:suppressAutoHyphens/>
        <w:autoSpaceDE w:val="0"/>
        <w:autoSpaceDN w:val="0"/>
        <w:adjustRightInd w:val="0"/>
        <w:ind w:firstLine="567"/>
        <w:jc w:val="both"/>
        <w:textAlignment w:val="baseline"/>
        <w:rPr>
          <w:lang w:eastAsia="ar-SA"/>
        </w:rPr>
      </w:pPr>
      <w:r w:rsidRPr="00CD1E90">
        <w:rPr>
          <w:lang w:eastAsia="ar-SA"/>
        </w:rPr>
        <w:t>Prieš pradedant vykdyti veiklą buvo įvertintas tiriamos teritorijos Karjero g. 2, Takniškių k., Alovės sen. Alytaus r. sav. galimai esamas dirvožemio, grunto ir požeminio vandens užterštumas. Ekogeloginių tyrimų metu buvo išgręžti 4 gręžiniai, paimti 3 paviršinio grunto, 3 gilesniųjų sluoksnių grunto ir 4 gruntinio vandens mėginiai. Vadovaujantis tyrimų rezultatai buvo parengta ir Lietuvos geologijos tarnybai prie Aplinkos ministerijos pateikta vertinimui Mišrių komunalinių atliekų rūšiavimo linijos įrengimo vietos Alytaus regiono nepavojingų atliekų sąvartyno teritorijoje Takniškių k., Alovės sen., Alytaus r. sav. preliminarių ekogeologinių tyrimų vertinimo ataskaita. Lietuvos geologijos tarnyba prie Aplinkos ministerijos 2014-03-21 raštu Nr. (6)-1.7-964 „Dėl Alytaus regiono nepavojingų atliekų sąvartyno teritorijos, esančio Takniškių k., Alytaus r. sav. preliminaraus ekogeologinio tyrimo vertinimo“ priėmė išvadą, kad atsižvelgiant į atliktų ekogeologinių tyrimų rezultatus, detalių tyrimų atlikimas yra netikslingas, teritorijoje galima vykdyti planuojamą veiklą</w:t>
      </w:r>
      <w:r>
        <w:rPr>
          <w:lang w:eastAsia="ar-SA"/>
        </w:rPr>
        <w:t>.</w:t>
      </w:r>
    </w:p>
    <w:p w14:paraId="67A9F770" w14:textId="77777777" w:rsidR="00AB4164" w:rsidRDefault="00AB4164" w:rsidP="00523AFA">
      <w:pPr>
        <w:suppressAutoHyphens/>
        <w:autoSpaceDE w:val="0"/>
        <w:autoSpaceDN w:val="0"/>
        <w:adjustRightInd w:val="0"/>
        <w:ind w:left="567"/>
        <w:jc w:val="both"/>
        <w:textAlignment w:val="baseline"/>
        <w:rPr>
          <w:b/>
          <w:lang w:eastAsia="ar-SA"/>
        </w:rPr>
      </w:pPr>
    </w:p>
    <w:p w14:paraId="5B61D842" w14:textId="77777777" w:rsidR="00D3686A" w:rsidRPr="004C4969" w:rsidRDefault="00D3686A" w:rsidP="00523AFA">
      <w:pPr>
        <w:suppressAutoHyphens/>
        <w:autoSpaceDE w:val="0"/>
        <w:autoSpaceDN w:val="0"/>
        <w:adjustRightInd w:val="0"/>
        <w:ind w:left="567"/>
        <w:jc w:val="both"/>
        <w:textAlignment w:val="baseline"/>
        <w:rPr>
          <w:b/>
          <w:lang w:eastAsia="ar-SA"/>
        </w:rPr>
      </w:pPr>
      <w:r w:rsidRPr="004C4969">
        <w:rPr>
          <w:b/>
          <w:lang w:eastAsia="ar-SA"/>
        </w:rPr>
        <w:t xml:space="preserve">11. </w:t>
      </w:r>
      <w:r w:rsidR="004C4969" w:rsidRPr="004C4969">
        <w:rPr>
          <w:b/>
          <w:lang w:eastAsia="ar-SA"/>
        </w:rPr>
        <w:t>Atliekų susidarymas, naudojimas ir (ar) šalinimas.</w:t>
      </w:r>
    </w:p>
    <w:p w14:paraId="53B23909" w14:textId="77777777" w:rsidR="004C4969" w:rsidRDefault="004C4969" w:rsidP="00523AFA">
      <w:pPr>
        <w:suppressAutoHyphens/>
        <w:autoSpaceDE w:val="0"/>
        <w:autoSpaceDN w:val="0"/>
        <w:adjustRightInd w:val="0"/>
        <w:ind w:left="567"/>
        <w:jc w:val="both"/>
        <w:textAlignment w:val="baseline"/>
        <w:rPr>
          <w:lang w:eastAsia="ar-SA"/>
        </w:rPr>
      </w:pPr>
    </w:p>
    <w:p w14:paraId="7742FF09" w14:textId="77777777" w:rsidR="006B3F97" w:rsidRPr="006B3F97" w:rsidRDefault="006B3F97" w:rsidP="006B3F97">
      <w:pPr>
        <w:suppressAutoHyphens/>
        <w:adjustRightInd w:val="0"/>
        <w:jc w:val="both"/>
        <w:textAlignment w:val="baseline"/>
      </w:pPr>
      <w:r w:rsidRPr="006B3F97">
        <w:t>Vykdant veiklą mišrių komunalinių atliekų rūšiavimo įrenginyje iš bendro mišrių komunalinių atliekų srauto atskiriamos šios frakcijos:</w:t>
      </w:r>
    </w:p>
    <w:p w14:paraId="603EE445" w14:textId="77777777" w:rsidR="006B3F97" w:rsidRPr="006B3F97" w:rsidRDefault="006B3F97" w:rsidP="006B3F97">
      <w:pPr>
        <w:numPr>
          <w:ilvl w:val="0"/>
          <w:numId w:val="2"/>
        </w:numPr>
        <w:tabs>
          <w:tab w:val="num" w:pos="851"/>
        </w:tabs>
        <w:suppressAutoHyphens/>
        <w:adjustRightInd w:val="0"/>
        <w:ind w:left="993" w:hanging="426"/>
        <w:jc w:val="both"/>
        <w:textAlignment w:val="baseline"/>
      </w:pPr>
      <w:r w:rsidRPr="006B3F97">
        <w:t>biologiškai skaidi atliekų frakcija;</w:t>
      </w:r>
    </w:p>
    <w:p w14:paraId="67C80966" w14:textId="77777777" w:rsidR="006B3F97" w:rsidRPr="006B3F97" w:rsidRDefault="006B3F97" w:rsidP="006B3F97">
      <w:pPr>
        <w:numPr>
          <w:ilvl w:val="0"/>
          <w:numId w:val="2"/>
        </w:numPr>
        <w:tabs>
          <w:tab w:val="num" w:pos="851"/>
        </w:tabs>
        <w:suppressAutoHyphens/>
        <w:adjustRightInd w:val="0"/>
        <w:ind w:left="993" w:hanging="426"/>
        <w:jc w:val="both"/>
        <w:textAlignment w:val="baseline"/>
      </w:pPr>
      <w:r w:rsidRPr="006B3F97">
        <w:t>inertinė frakcija;</w:t>
      </w:r>
    </w:p>
    <w:p w14:paraId="001D8233" w14:textId="77777777" w:rsidR="006B3F97" w:rsidRPr="006B3F97" w:rsidRDefault="006B3F97" w:rsidP="006B3F97">
      <w:pPr>
        <w:numPr>
          <w:ilvl w:val="0"/>
          <w:numId w:val="2"/>
        </w:numPr>
        <w:tabs>
          <w:tab w:val="num" w:pos="851"/>
          <w:tab w:val="num" w:pos="993"/>
        </w:tabs>
        <w:suppressAutoHyphens/>
        <w:adjustRightInd w:val="0"/>
        <w:ind w:left="993" w:hanging="426"/>
        <w:jc w:val="both"/>
        <w:textAlignment w:val="baseline"/>
      </w:pPr>
      <w:r w:rsidRPr="006B3F97">
        <w:t>metalai (juodieji ir spalvotieji);</w:t>
      </w:r>
    </w:p>
    <w:p w14:paraId="07188079" w14:textId="77777777" w:rsidR="006B3F97" w:rsidRPr="006B3F97" w:rsidRDefault="006B3F97" w:rsidP="006B3F97">
      <w:pPr>
        <w:numPr>
          <w:ilvl w:val="0"/>
          <w:numId w:val="2"/>
        </w:numPr>
        <w:tabs>
          <w:tab w:val="num" w:pos="851"/>
        </w:tabs>
        <w:suppressAutoHyphens/>
        <w:adjustRightInd w:val="0"/>
        <w:ind w:left="993" w:hanging="426"/>
        <w:jc w:val="both"/>
        <w:textAlignment w:val="baseline"/>
      </w:pPr>
      <w:r w:rsidRPr="006B3F97">
        <w:t>degi lengva frakcija (lengva atliekų frakcija be PE arba be PVC);</w:t>
      </w:r>
    </w:p>
    <w:p w14:paraId="5205604C" w14:textId="77777777" w:rsidR="006B3F97" w:rsidRPr="006B3F97" w:rsidRDefault="006B3F97" w:rsidP="006B3F97">
      <w:pPr>
        <w:numPr>
          <w:ilvl w:val="0"/>
          <w:numId w:val="2"/>
        </w:numPr>
        <w:tabs>
          <w:tab w:val="num" w:pos="851"/>
        </w:tabs>
        <w:suppressAutoHyphens/>
        <w:adjustRightInd w:val="0"/>
        <w:ind w:left="993" w:hanging="426"/>
        <w:jc w:val="both"/>
        <w:textAlignment w:val="baseline"/>
      </w:pPr>
      <w:r w:rsidRPr="006B3F97">
        <w:t>likutinė sunki degi frakcija;</w:t>
      </w:r>
    </w:p>
    <w:p w14:paraId="334C309F" w14:textId="77777777" w:rsidR="005C2D6A" w:rsidRDefault="006B3F97" w:rsidP="006B3F97">
      <w:pPr>
        <w:numPr>
          <w:ilvl w:val="0"/>
          <w:numId w:val="2"/>
        </w:numPr>
        <w:tabs>
          <w:tab w:val="num" w:pos="851"/>
        </w:tabs>
        <w:suppressAutoHyphens/>
        <w:adjustRightInd w:val="0"/>
        <w:ind w:left="993" w:hanging="426"/>
        <w:jc w:val="both"/>
        <w:textAlignment w:val="baseline"/>
      </w:pPr>
      <w:r w:rsidRPr="006B3F97">
        <w:t>PE arba PVC</w:t>
      </w:r>
      <w:r w:rsidR="005C2D6A">
        <w:t>;</w:t>
      </w:r>
    </w:p>
    <w:p w14:paraId="0CF21955" w14:textId="77777777" w:rsidR="006B3F97" w:rsidRPr="006B3F97" w:rsidRDefault="006B3F97" w:rsidP="006B3F97">
      <w:pPr>
        <w:numPr>
          <w:ilvl w:val="0"/>
          <w:numId w:val="2"/>
        </w:numPr>
        <w:tabs>
          <w:tab w:val="num" w:pos="851"/>
        </w:tabs>
        <w:suppressAutoHyphens/>
        <w:adjustRightInd w:val="0"/>
        <w:ind w:left="993" w:hanging="426"/>
        <w:jc w:val="both"/>
        <w:textAlignment w:val="baseline"/>
      </w:pPr>
      <w:r w:rsidRPr="006B3F97">
        <w:t>popierius ir kartonas</w:t>
      </w:r>
      <w:r w:rsidR="005C2D6A">
        <w:t>.</w:t>
      </w:r>
    </w:p>
    <w:p w14:paraId="3EC295FD" w14:textId="68D7DA7E" w:rsidR="006B3F97" w:rsidRPr="006B3F97" w:rsidRDefault="006B3F97" w:rsidP="006B3F97">
      <w:pPr>
        <w:tabs>
          <w:tab w:val="left" w:pos="426"/>
          <w:tab w:val="left" w:pos="567"/>
          <w:tab w:val="left" w:pos="1985"/>
          <w:tab w:val="left" w:pos="2835"/>
          <w:tab w:val="left" w:pos="3828"/>
          <w:tab w:val="left" w:pos="5245"/>
          <w:tab w:val="left" w:pos="6946"/>
        </w:tabs>
        <w:jc w:val="both"/>
      </w:pPr>
      <w:r w:rsidRPr="006B3F97">
        <w:t>Biologiškai skaidžios atliekos toliau tvarkomos biologinio apdorojimo įrenginyje</w:t>
      </w:r>
      <w:r w:rsidR="00EC7C4F">
        <w:t xml:space="preserve"> (</w:t>
      </w:r>
      <w:r w:rsidR="005C2D6A">
        <w:t xml:space="preserve">vėliau susidariusias dujas deginant vidaus degimo variklyje ir taip gaunant elektrą ir </w:t>
      </w:r>
      <w:r w:rsidR="00EC7C4F">
        <w:t>ši</w:t>
      </w:r>
      <w:r w:rsidR="005C2D6A">
        <w:t>lumą</w:t>
      </w:r>
      <w:r w:rsidR="00EC7C4F">
        <w:t>),</w:t>
      </w:r>
      <w:r w:rsidRPr="006B3F97">
        <w:t xml:space="preserve"> arba kompostuojamos žaliųjų atliekų kompostavimo aikštelėje. Inertinė</w:t>
      </w:r>
      <w:r w:rsidR="00A51F8A">
        <w:t>s</w:t>
      </w:r>
      <w:r w:rsidRPr="006B3F97">
        <w:t xml:space="preserve"> </w:t>
      </w:r>
      <w:r w:rsidR="00A51F8A">
        <w:t xml:space="preserve">atliekos, atsitiktinai atvežtos į </w:t>
      </w:r>
      <w:r w:rsidR="006323C6">
        <w:t>sąvartyną, panaudojamos privažiavimo kelių įrengimui arba gali būti perduodamos</w:t>
      </w:r>
      <w:r w:rsidR="000C04E1">
        <w:t xml:space="preserve"> </w:t>
      </w:r>
      <w:r w:rsidRPr="006B3F97">
        <w:t>į biologinio apdorojimo įrenginius</w:t>
      </w:r>
      <w:r w:rsidR="00DA1AD9">
        <w:t xml:space="preserve"> kaip substrat</w:t>
      </w:r>
      <w:r w:rsidR="003148CD">
        <w:t>as</w:t>
      </w:r>
      <w:r w:rsidRPr="006B3F97">
        <w:t xml:space="preserve">. Iš komunalinių atliekų srauto </w:t>
      </w:r>
      <w:r w:rsidR="00AE029A">
        <w:t>iš</w:t>
      </w:r>
      <w:r w:rsidRPr="006B3F97">
        <w:t xml:space="preserve">rūšiuota degi frakcija </w:t>
      </w:r>
      <w:r w:rsidR="00B07CF1">
        <w:t>atskiriama.</w:t>
      </w:r>
      <w:r w:rsidRPr="006B3F97">
        <w:t xml:space="preserve"> </w:t>
      </w:r>
      <w:r w:rsidR="00AE029A">
        <w:t>Atsitiktinai patekę</w:t>
      </w:r>
      <w:r w:rsidR="00A32A29">
        <w:t>, o taip pat po rūšiavimo procesų išgauti</w:t>
      </w:r>
      <w:r w:rsidRPr="006B3F97">
        <w:t xml:space="preserve"> juodieji ir spalvotieji metalai, metalinės pakuotės perduodami šias atliekas tvarkančioms/perdirbančioms įmonėms. </w:t>
      </w:r>
      <w:r w:rsidR="0091609E">
        <w:t xml:space="preserve">Likusios po rūšiavimo </w:t>
      </w:r>
      <w:r w:rsidR="0091609E" w:rsidRPr="002821A4">
        <w:t>atliekos</w:t>
      </w:r>
      <w:r w:rsidRPr="002821A4">
        <w:t xml:space="preserve"> </w:t>
      </w:r>
      <w:r w:rsidR="00B74D0E" w:rsidRPr="002821A4">
        <w:t>šalinam</w:t>
      </w:r>
      <w:r w:rsidR="0091609E" w:rsidRPr="002821A4">
        <w:t>os</w:t>
      </w:r>
      <w:r w:rsidR="00B74D0E" w:rsidRPr="002821A4">
        <w:t xml:space="preserve"> sąvartyne</w:t>
      </w:r>
      <w:r w:rsidR="00B13B0F" w:rsidRPr="002821A4">
        <w:t>.</w:t>
      </w:r>
    </w:p>
    <w:p w14:paraId="4A00E905" w14:textId="77777777" w:rsidR="006B3F97" w:rsidRPr="006B3F97" w:rsidRDefault="006B3F97" w:rsidP="006B3F97">
      <w:pPr>
        <w:suppressAutoHyphens/>
        <w:autoSpaceDE w:val="0"/>
        <w:adjustRightInd w:val="0"/>
        <w:jc w:val="both"/>
        <w:textAlignment w:val="baseline"/>
        <w:rPr>
          <w:lang w:eastAsia="ar-SA"/>
        </w:rPr>
      </w:pPr>
      <w:r w:rsidRPr="006B3F97">
        <w:rPr>
          <w:lang w:eastAsia="ar-SA"/>
        </w:rPr>
        <w:t>Kartu su mišriomis komunalinėmis atliekomis rūšiavimo linijoje rūšiuojamos ir netinkamos perdirbimui</w:t>
      </w:r>
      <w:r w:rsidR="00A2783F">
        <w:rPr>
          <w:lang w:eastAsia="ar-SA"/>
        </w:rPr>
        <w:t xml:space="preserve"> (pvz., užterštos)</w:t>
      </w:r>
      <w:r w:rsidRPr="006B3F97">
        <w:rPr>
          <w:lang w:eastAsia="ar-SA"/>
        </w:rPr>
        <w:t xml:space="preserve"> antrinės žaliavos. </w:t>
      </w:r>
    </w:p>
    <w:p w14:paraId="6DE20775" w14:textId="77777777" w:rsidR="008B07F4" w:rsidRDefault="008B07F4" w:rsidP="008B07F4">
      <w:pPr>
        <w:suppressAutoHyphens/>
        <w:adjustRightInd w:val="0"/>
        <w:ind w:left="142"/>
        <w:jc w:val="both"/>
        <w:textAlignment w:val="baseline"/>
      </w:pPr>
      <w:r w:rsidRPr="00F67FB5">
        <w:rPr>
          <w:b/>
        </w:rPr>
        <w:t xml:space="preserve">Biologinio apdorojimo ir energijos gamybos įrenginiuose </w:t>
      </w:r>
      <w:r w:rsidRPr="00F67FB5">
        <w:rPr>
          <w:lang w:eastAsia="ar-SA"/>
        </w:rPr>
        <w:t>apdorojamos biologiškai skaidžios atliekos, tame tarpe ir atskirai surinktos maisto/virtuvės atliekos.  Šiuose įrenginiuose atliekos, priklausomai nuo to kur toliau bus naudojamos, pervežamos į vieną iš anaerobinio apdirbimo (toliau - AA) t</w:t>
      </w:r>
      <w:r>
        <w:rPr>
          <w:lang w:eastAsia="ar-SA"/>
        </w:rPr>
        <w:t>u</w:t>
      </w:r>
      <w:r w:rsidRPr="00F67FB5">
        <w:rPr>
          <w:lang w:eastAsia="ar-SA"/>
        </w:rPr>
        <w:t xml:space="preserve">nelių arba iš karto tiekiamos į vieną iš kompostavimo tunelių. Apdorojant atliekas anaerobinio apdorojimo tuneliuose vyksta fermentavimo procesas ir </w:t>
      </w:r>
      <w:r>
        <w:rPr>
          <w:lang w:eastAsia="ar-SA"/>
        </w:rPr>
        <w:t>gaminasi biodujos, kurios</w:t>
      </w:r>
      <w:r w:rsidRPr="00F67FB5">
        <w:rPr>
          <w:lang w:eastAsia="ar-SA"/>
        </w:rPr>
        <w:t xml:space="preserve"> deginamos vidaus degimo variklyje</w:t>
      </w:r>
      <w:r>
        <w:rPr>
          <w:lang w:eastAsia="ar-SA"/>
        </w:rPr>
        <w:t>. E</w:t>
      </w:r>
      <w:r w:rsidRPr="00F67FB5">
        <w:rPr>
          <w:lang w:eastAsia="ar-SA"/>
        </w:rPr>
        <w:t xml:space="preserve">sant poreikiui atliekas tik džiovinti </w:t>
      </w:r>
      <w:r>
        <w:rPr>
          <w:lang w:eastAsia="ar-SA"/>
        </w:rPr>
        <w:t>k</w:t>
      </w:r>
      <w:r w:rsidRPr="00F67FB5">
        <w:rPr>
          <w:lang w:eastAsia="ar-SA"/>
        </w:rPr>
        <w:t xml:space="preserve">ompostavimo tuneliuose (išdžiovintos atliekos </w:t>
      </w:r>
      <w:r>
        <w:rPr>
          <w:lang w:eastAsia="ar-SA"/>
        </w:rPr>
        <w:t>skiriamos</w:t>
      </w:r>
      <w:r w:rsidRPr="00F67FB5">
        <w:rPr>
          <w:lang w:eastAsia="ar-SA"/>
        </w:rPr>
        <w:t xml:space="preserve"> energijai gauti</w:t>
      </w:r>
      <w:r>
        <w:rPr>
          <w:lang w:eastAsia="ar-SA"/>
        </w:rPr>
        <w:t>)</w:t>
      </w:r>
      <w:r w:rsidRPr="00F67FB5">
        <w:rPr>
          <w:lang w:eastAsia="ar-SA"/>
        </w:rPr>
        <w:t xml:space="preserve">, jos tiesiogiai iš atliekų laikymo zonos pervežamos į kompostavimo tunelius ir juose </w:t>
      </w:r>
      <w:r>
        <w:rPr>
          <w:lang w:eastAsia="ar-SA"/>
        </w:rPr>
        <w:t>iš</w:t>
      </w:r>
      <w:r w:rsidRPr="00F67FB5">
        <w:rPr>
          <w:lang w:eastAsia="ar-SA"/>
        </w:rPr>
        <w:t>džiovinamos. Siekiant iš atliekų gauti kompostą, biologiškai skaidžios atliekos kompostavimo tuneliuose kompostuojamos. Kompostavimo tuneliuose gauta medžiaga tiekiama į brandinimo zoną, kurioje stabilizuojama. Biologinio apdorojimo įrenginiuose stabilizuotos atliekos (kompostas, techninis kompostas, stabilatas), priklausomai nuo kokybės</w:t>
      </w:r>
      <w:r>
        <w:rPr>
          <w:lang w:eastAsia="ar-SA"/>
        </w:rPr>
        <w:t>,</w:t>
      </w:r>
      <w:r w:rsidRPr="00F67FB5">
        <w:rPr>
          <w:lang w:eastAsia="ar-SA"/>
        </w:rPr>
        <w:t xml:space="preserve"> naudojamas kaip trąša arba dirvos rekultivavimui, arba kaip sąvartyno uždengimo medžiaga</w:t>
      </w:r>
      <w:r w:rsidRPr="00F67FB5">
        <w:t xml:space="preserve">. </w:t>
      </w:r>
    </w:p>
    <w:p w14:paraId="12577B65" w14:textId="77777777" w:rsidR="006B3F97" w:rsidRDefault="006B3F97" w:rsidP="006B3F97">
      <w:pPr>
        <w:suppressAutoHyphens/>
        <w:autoSpaceDE w:val="0"/>
        <w:adjustRightInd w:val="0"/>
        <w:jc w:val="both"/>
        <w:textAlignment w:val="baseline"/>
        <w:rPr>
          <w:lang w:eastAsia="ar-SA"/>
        </w:rPr>
      </w:pPr>
    </w:p>
    <w:p w14:paraId="58E8437B" w14:textId="77777777" w:rsidR="003148CD" w:rsidRDefault="007A155F" w:rsidP="006B3F97">
      <w:pPr>
        <w:suppressAutoHyphens/>
        <w:autoSpaceDE w:val="0"/>
        <w:adjustRightInd w:val="0"/>
        <w:jc w:val="both"/>
        <w:textAlignment w:val="baseline"/>
        <w:rPr>
          <w:b/>
          <w:lang w:eastAsia="ar-SA"/>
        </w:rPr>
      </w:pPr>
      <w:r w:rsidRPr="007A155F">
        <w:rPr>
          <w:b/>
          <w:lang w:eastAsia="ar-SA"/>
        </w:rPr>
        <w:t xml:space="preserve">6 </w:t>
      </w:r>
      <w:r w:rsidR="00122DD0">
        <w:rPr>
          <w:b/>
          <w:lang w:eastAsia="ar-SA"/>
        </w:rPr>
        <w:t>lentelė. Susidarančios atliekos</w:t>
      </w:r>
      <w:r w:rsidR="00892823">
        <w:rPr>
          <w:b/>
          <w:lang w:eastAsia="ar-SA"/>
        </w:rPr>
        <w:t>.</w:t>
      </w:r>
    </w:p>
    <w:p w14:paraId="441EBE54" w14:textId="77777777" w:rsidR="002821A4" w:rsidRPr="007A155F" w:rsidRDefault="002821A4" w:rsidP="006B3F97">
      <w:pPr>
        <w:suppressAutoHyphens/>
        <w:autoSpaceDE w:val="0"/>
        <w:adjustRightInd w:val="0"/>
        <w:jc w:val="both"/>
        <w:textAlignment w:val="baseline"/>
        <w:rPr>
          <w:b/>
          <w:lang w:eastAsia="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13"/>
        <w:gridCol w:w="3001"/>
        <w:gridCol w:w="113"/>
        <w:gridCol w:w="2402"/>
        <w:gridCol w:w="113"/>
        <w:gridCol w:w="1704"/>
        <w:gridCol w:w="62"/>
        <w:gridCol w:w="2064"/>
        <w:gridCol w:w="62"/>
        <w:gridCol w:w="2348"/>
        <w:gridCol w:w="62"/>
        <w:gridCol w:w="1559"/>
      </w:tblGrid>
      <w:tr w:rsidR="00084EC0" w:rsidRPr="008C0CD2" w14:paraId="5C922F03" w14:textId="77777777" w:rsidTr="006704AD">
        <w:trPr>
          <w:cantSplit/>
        </w:trPr>
        <w:tc>
          <w:tcPr>
            <w:tcW w:w="8585" w:type="dxa"/>
            <w:gridSpan w:val="7"/>
            <w:tcBorders>
              <w:top w:val="single" w:sz="4" w:space="0" w:color="auto"/>
              <w:left w:val="single" w:sz="4" w:space="0" w:color="auto"/>
              <w:bottom w:val="single" w:sz="4" w:space="0" w:color="auto"/>
              <w:right w:val="single" w:sz="4" w:space="0" w:color="auto"/>
            </w:tcBorders>
          </w:tcPr>
          <w:p w14:paraId="5F2427CC" w14:textId="77777777" w:rsidR="00084EC0" w:rsidRPr="008C0CD2" w:rsidRDefault="00084EC0" w:rsidP="008C0CD2">
            <w:pPr>
              <w:tabs>
                <w:tab w:val="left" w:pos="0"/>
                <w:tab w:val="left" w:pos="426"/>
                <w:tab w:val="left" w:pos="1985"/>
                <w:tab w:val="left" w:pos="2835"/>
                <w:tab w:val="left" w:pos="3828"/>
                <w:tab w:val="left" w:pos="5245"/>
                <w:tab w:val="left" w:pos="6946"/>
              </w:tabs>
              <w:jc w:val="center"/>
              <w:rPr>
                <w:b/>
                <w:sz w:val="22"/>
                <w:szCs w:val="22"/>
              </w:rPr>
            </w:pPr>
            <w:r w:rsidRPr="008C0CD2">
              <w:rPr>
                <w:b/>
                <w:sz w:val="22"/>
                <w:szCs w:val="22"/>
              </w:rPr>
              <w:t>Atliekos</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14:paraId="0917B1C7" w14:textId="77777777" w:rsidR="00084EC0" w:rsidRPr="008C0CD2" w:rsidRDefault="00084EC0" w:rsidP="008C0CD2">
            <w:pPr>
              <w:tabs>
                <w:tab w:val="left" w:pos="0"/>
                <w:tab w:val="left" w:pos="426"/>
                <w:tab w:val="left" w:pos="1985"/>
                <w:tab w:val="left" w:pos="2835"/>
                <w:tab w:val="left" w:pos="3828"/>
                <w:tab w:val="left" w:pos="5245"/>
                <w:tab w:val="left" w:pos="6946"/>
              </w:tabs>
              <w:jc w:val="center"/>
              <w:rPr>
                <w:b/>
                <w:sz w:val="22"/>
                <w:szCs w:val="22"/>
              </w:rPr>
            </w:pPr>
            <w:r w:rsidRPr="008C0CD2">
              <w:rPr>
                <w:b/>
                <w:sz w:val="22"/>
                <w:szCs w:val="22"/>
              </w:rPr>
              <w:t>Atliekų susidarymo šaltinis technologiniame procese</w:t>
            </w:r>
          </w:p>
        </w:tc>
        <w:tc>
          <w:tcPr>
            <w:tcW w:w="2410" w:type="dxa"/>
            <w:gridSpan w:val="2"/>
            <w:vMerge w:val="restart"/>
            <w:tcBorders>
              <w:top w:val="single" w:sz="4" w:space="0" w:color="auto"/>
              <w:left w:val="single" w:sz="4" w:space="0" w:color="auto"/>
              <w:right w:val="single" w:sz="4" w:space="0" w:color="auto"/>
            </w:tcBorders>
            <w:vAlign w:val="center"/>
          </w:tcPr>
          <w:p w14:paraId="6D0BCBA6" w14:textId="77777777" w:rsidR="00084EC0" w:rsidRPr="008C0CD2" w:rsidRDefault="00084EC0" w:rsidP="006434D4">
            <w:pPr>
              <w:tabs>
                <w:tab w:val="left" w:pos="0"/>
                <w:tab w:val="left" w:pos="426"/>
                <w:tab w:val="left" w:pos="1985"/>
                <w:tab w:val="left" w:pos="2835"/>
                <w:tab w:val="left" w:pos="3828"/>
                <w:tab w:val="left" w:pos="5245"/>
                <w:tab w:val="left" w:pos="6946"/>
              </w:tabs>
              <w:jc w:val="center"/>
              <w:rPr>
                <w:b/>
                <w:sz w:val="22"/>
                <w:szCs w:val="22"/>
              </w:rPr>
            </w:pPr>
            <w:r>
              <w:rPr>
                <w:b/>
                <w:sz w:val="22"/>
                <w:szCs w:val="22"/>
              </w:rPr>
              <w:t>Didžiausias leidžiamas susidaryti kiekis</w:t>
            </w:r>
            <w:r w:rsidRPr="008C0CD2">
              <w:rPr>
                <w:b/>
                <w:sz w:val="22"/>
                <w:szCs w:val="22"/>
              </w:rPr>
              <w:t>, t/m.</w:t>
            </w:r>
          </w:p>
        </w:tc>
        <w:tc>
          <w:tcPr>
            <w:tcW w:w="1621" w:type="dxa"/>
            <w:gridSpan w:val="2"/>
            <w:vMerge w:val="restart"/>
            <w:tcBorders>
              <w:top w:val="single" w:sz="4" w:space="0" w:color="auto"/>
              <w:left w:val="single" w:sz="4" w:space="0" w:color="auto"/>
              <w:right w:val="single" w:sz="4" w:space="0" w:color="auto"/>
            </w:tcBorders>
          </w:tcPr>
          <w:p w14:paraId="78908D85" w14:textId="77777777" w:rsidR="00084EC0" w:rsidRPr="008C0CD2" w:rsidRDefault="00084EC0" w:rsidP="00954A0F">
            <w:pPr>
              <w:tabs>
                <w:tab w:val="left" w:pos="0"/>
                <w:tab w:val="left" w:pos="426"/>
                <w:tab w:val="left" w:pos="1985"/>
                <w:tab w:val="left" w:pos="2835"/>
                <w:tab w:val="left" w:pos="3828"/>
                <w:tab w:val="left" w:pos="5245"/>
                <w:tab w:val="left" w:pos="6946"/>
              </w:tabs>
              <w:jc w:val="center"/>
              <w:rPr>
                <w:b/>
                <w:sz w:val="22"/>
                <w:szCs w:val="22"/>
              </w:rPr>
            </w:pPr>
            <w:r w:rsidRPr="008C0CD2">
              <w:rPr>
                <w:b/>
                <w:sz w:val="22"/>
                <w:szCs w:val="22"/>
              </w:rPr>
              <w:t>Atliekų tvarkymo būdas</w:t>
            </w:r>
            <w:r>
              <w:rPr>
                <w:b/>
                <w:sz w:val="22"/>
                <w:szCs w:val="22"/>
              </w:rPr>
              <w:t xml:space="preserve"> (-ai)</w:t>
            </w:r>
          </w:p>
        </w:tc>
      </w:tr>
      <w:tr w:rsidR="00084EC0" w:rsidRPr="008C0CD2" w14:paraId="2FB0CD97" w14:textId="77777777" w:rsidTr="006704AD">
        <w:trPr>
          <w:cantSplit/>
        </w:trPr>
        <w:tc>
          <w:tcPr>
            <w:tcW w:w="1252" w:type="dxa"/>
            <w:gridSpan w:val="2"/>
            <w:tcBorders>
              <w:top w:val="single" w:sz="4" w:space="0" w:color="auto"/>
              <w:left w:val="single" w:sz="4" w:space="0" w:color="auto"/>
              <w:bottom w:val="single" w:sz="4" w:space="0" w:color="auto"/>
              <w:right w:val="single" w:sz="4" w:space="0" w:color="auto"/>
            </w:tcBorders>
            <w:vAlign w:val="center"/>
          </w:tcPr>
          <w:p w14:paraId="6F225E21" w14:textId="77777777" w:rsidR="00084EC0" w:rsidRPr="008C0CD2" w:rsidRDefault="00084EC0" w:rsidP="008C0CD2">
            <w:pPr>
              <w:tabs>
                <w:tab w:val="left" w:pos="0"/>
                <w:tab w:val="left" w:pos="426"/>
                <w:tab w:val="left" w:pos="1985"/>
                <w:tab w:val="left" w:pos="2835"/>
                <w:tab w:val="left" w:pos="3828"/>
                <w:tab w:val="left" w:pos="5245"/>
                <w:tab w:val="left" w:pos="6946"/>
              </w:tabs>
              <w:jc w:val="center"/>
              <w:rPr>
                <w:b/>
                <w:sz w:val="22"/>
                <w:szCs w:val="22"/>
                <w:vertAlign w:val="superscript"/>
              </w:rPr>
            </w:pPr>
            <w:r w:rsidRPr="008C0CD2">
              <w:rPr>
                <w:b/>
                <w:sz w:val="22"/>
                <w:szCs w:val="22"/>
              </w:rPr>
              <w:t>Kodas</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1482023D" w14:textId="77777777" w:rsidR="00084EC0" w:rsidRPr="008C0CD2" w:rsidRDefault="00084EC0" w:rsidP="008C0CD2">
            <w:pPr>
              <w:tabs>
                <w:tab w:val="left" w:pos="0"/>
                <w:tab w:val="left" w:pos="426"/>
                <w:tab w:val="left" w:pos="1985"/>
                <w:tab w:val="left" w:pos="2835"/>
                <w:tab w:val="left" w:pos="3828"/>
                <w:tab w:val="left" w:pos="5245"/>
                <w:tab w:val="left" w:pos="6946"/>
              </w:tabs>
              <w:jc w:val="center"/>
              <w:rPr>
                <w:b/>
                <w:sz w:val="22"/>
                <w:szCs w:val="22"/>
              </w:rPr>
            </w:pPr>
            <w:r w:rsidRPr="008C0CD2">
              <w:rPr>
                <w:b/>
                <w:sz w:val="22"/>
                <w:szCs w:val="22"/>
              </w:rPr>
              <w:t>Pavadinimas</w:t>
            </w:r>
          </w:p>
        </w:tc>
        <w:tc>
          <w:tcPr>
            <w:tcW w:w="2515" w:type="dxa"/>
            <w:gridSpan w:val="2"/>
            <w:tcBorders>
              <w:top w:val="single" w:sz="4" w:space="0" w:color="auto"/>
              <w:left w:val="single" w:sz="4" w:space="0" w:color="auto"/>
              <w:bottom w:val="single" w:sz="4" w:space="0" w:color="auto"/>
              <w:right w:val="single" w:sz="4" w:space="0" w:color="auto"/>
            </w:tcBorders>
          </w:tcPr>
          <w:p w14:paraId="5A9CA783" w14:textId="77777777" w:rsidR="00084EC0" w:rsidRPr="008C0CD2" w:rsidRDefault="00084EC0" w:rsidP="008C0CD2">
            <w:pPr>
              <w:tabs>
                <w:tab w:val="left" w:pos="0"/>
                <w:tab w:val="left" w:pos="426"/>
                <w:tab w:val="left" w:pos="1985"/>
                <w:tab w:val="left" w:pos="2835"/>
                <w:tab w:val="left" w:pos="3828"/>
                <w:tab w:val="left" w:pos="5245"/>
                <w:tab w:val="left" w:pos="6946"/>
              </w:tabs>
              <w:jc w:val="center"/>
              <w:rPr>
                <w:b/>
                <w:sz w:val="22"/>
                <w:szCs w:val="22"/>
              </w:rPr>
            </w:pPr>
            <w:r w:rsidRPr="008C0CD2">
              <w:rPr>
                <w:b/>
                <w:sz w:val="22"/>
                <w:szCs w:val="22"/>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14:paraId="46D34620" w14:textId="77777777" w:rsidR="00084EC0" w:rsidRPr="008C0CD2" w:rsidRDefault="00084EC0" w:rsidP="008C0CD2">
            <w:pPr>
              <w:tabs>
                <w:tab w:val="left" w:pos="0"/>
                <w:tab w:val="left" w:pos="426"/>
                <w:tab w:val="left" w:pos="1985"/>
                <w:tab w:val="left" w:pos="2835"/>
                <w:tab w:val="left" w:pos="3828"/>
                <w:tab w:val="left" w:pos="5245"/>
                <w:tab w:val="left" w:pos="6946"/>
              </w:tabs>
              <w:jc w:val="center"/>
              <w:rPr>
                <w:b/>
                <w:sz w:val="22"/>
                <w:szCs w:val="22"/>
                <w:vertAlign w:val="superscript"/>
              </w:rPr>
            </w:pPr>
            <w:r w:rsidRPr="008C0CD2">
              <w:rPr>
                <w:b/>
                <w:sz w:val="22"/>
                <w:szCs w:val="22"/>
              </w:rPr>
              <w:t>Pavojingumas</w:t>
            </w: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14:paraId="323604EE" w14:textId="77777777" w:rsidR="00084EC0" w:rsidRPr="008C0CD2" w:rsidRDefault="00084EC0" w:rsidP="008C0CD2">
            <w:pPr>
              <w:tabs>
                <w:tab w:val="left" w:pos="0"/>
                <w:tab w:val="left" w:pos="426"/>
                <w:tab w:val="left" w:pos="1985"/>
                <w:tab w:val="left" w:pos="2835"/>
                <w:tab w:val="left" w:pos="3828"/>
                <w:tab w:val="left" w:pos="5245"/>
                <w:tab w:val="left" w:pos="6946"/>
              </w:tabs>
              <w:jc w:val="center"/>
              <w:rPr>
                <w:b/>
                <w:sz w:val="22"/>
                <w:szCs w:val="22"/>
              </w:rPr>
            </w:pPr>
          </w:p>
        </w:tc>
        <w:tc>
          <w:tcPr>
            <w:tcW w:w="2410" w:type="dxa"/>
            <w:gridSpan w:val="2"/>
            <w:vMerge/>
            <w:tcBorders>
              <w:left w:val="single" w:sz="4" w:space="0" w:color="auto"/>
              <w:bottom w:val="single" w:sz="4" w:space="0" w:color="auto"/>
              <w:right w:val="single" w:sz="4" w:space="0" w:color="auto"/>
            </w:tcBorders>
            <w:vAlign w:val="center"/>
          </w:tcPr>
          <w:p w14:paraId="5D67E6FD" w14:textId="77777777" w:rsidR="00084EC0" w:rsidRPr="008C0CD2" w:rsidRDefault="00084EC0" w:rsidP="008C0CD2">
            <w:pPr>
              <w:tabs>
                <w:tab w:val="left" w:pos="0"/>
                <w:tab w:val="left" w:pos="426"/>
                <w:tab w:val="left" w:pos="1985"/>
                <w:tab w:val="left" w:pos="2835"/>
                <w:tab w:val="left" w:pos="3828"/>
                <w:tab w:val="left" w:pos="5245"/>
                <w:tab w:val="left" w:pos="6946"/>
              </w:tabs>
              <w:jc w:val="center"/>
              <w:rPr>
                <w:b/>
                <w:sz w:val="22"/>
                <w:szCs w:val="22"/>
              </w:rPr>
            </w:pPr>
          </w:p>
        </w:tc>
        <w:tc>
          <w:tcPr>
            <w:tcW w:w="1621" w:type="dxa"/>
            <w:gridSpan w:val="2"/>
            <w:vMerge/>
            <w:tcBorders>
              <w:left w:val="single" w:sz="4" w:space="0" w:color="auto"/>
              <w:bottom w:val="single" w:sz="4" w:space="0" w:color="auto"/>
              <w:right w:val="single" w:sz="4" w:space="0" w:color="auto"/>
            </w:tcBorders>
          </w:tcPr>
          <w:p w14:paraId="76157184" w14:textId="77777777" w:rsidR="00084EC0" w:rsidRPr="008C0CD2" w:rsidRDefault="00084EC0" w:rsidP="008C0CD2">
            <w:pPr>
              <w:tabs>
                <w:tab w:val="left" w:pos="0"/>
                <w:tab w:val="left" w:pos="426"/>
                <w:tab w:val="left" w:pos="1985"/>
                <w:tab w:val="left" w:pos="2835"/>
                <w:tab w:val="left" w:pos="3828"/>
                <w:tab w:val="left" w:pos="5245"/>
                <w:tab w:val="left" w:pos="6946"/>
              </w:tabs>
              <w:jc w:val="center"/>
              <w:rPr>
                <w:b/>
                <w:sz w:val="22"/>
                <w:szCs w:val="22"/>
                <w:vertAlign w:val="superscript"/>
              </w:rPr>
            </w:pPr>
          </w:p>
        </w:tc>
      </w:tr>
      <w:tr w:rsidR="008C0CD2" w:rsidRPr="008C0CD2" w14:paraId="0C7B42D9" w14:textId="77777777" w:rsidTr="006704AD">
        <w:trPr>
          <w:cantSplit/>
        </w:trPr>
        <w:tc>
          <w:tcPr>
            <w:tcW w:w="1252" w:type="dxa"/>
            <w:gridSpan w:val="2"/>
            <w:tcBorders>
              <w:top w:val="single" w:sz="4" w:space="0" w:color="auto"/>
              <w:left w:val="single" w:sz="4" w:space="0" w:color="auto"/>
              <w:bottom w:val="single" w:sz="4" w:space="0" w:color="auto"/>
              <w:right w:val="single" w:sz="4" w:space="0" w:color="auto"/>
            </w:tcBorders>
            <w:vAlign w:val="center"/>
          </w:tcPr>
          <w:p w14:paraId="2CCBDE6B"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24206A11"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2</w:t>
            </w:r>
          </w:p>
        </w:tc>
        <w:tc>
          <w:tcPr>
            <w:tcW w:w="2515" w:type="dxa"/>
            <w:gridSpan w:val="2"/>
            <w:tcBorders>
              <w:top w:val="single" w:sz="4" w:space="0" w:color="auto"/>
              <w:left w:val="single" w:sz="4" w:space="0" w:color="auto"/>
              <w:bottom w:val="single" w:sz="4" w:space="0" w:color="auto"/>
              <w:right w:val="single" w:sz="4" w:space="0" w:color="auto"/>
            </w:tcBorders>
          </w:tcPr>
          <w:p w14:paraId="0A91D4B0"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3</w:t>
            </w:r>
          </w:p>
        </w:tc>
        <w:tc>
          <w:tcPr>
            <w:tcW w:w="1704" w:type="dxa"/>
            <w:tcBorders>
              <w:top w:val="single" w:sz="4" w:space="0" w:color="auto"/>
              <w:left w:val="single" w:sz="4" w:space="0" w:color="auto"/>
              <w:bottom w:val="single" w:sz="4" w:space="0" w:color="auto"/>
              <w:right w:val="single" w:sz="4" w:space="0" w:color="auto"/>
            </w:tcBorders>
            <w:vAlign w:val="center"/>
          </w:tcPr>
          <w:p w14:paraId="1799147E"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4</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6B3F439"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5</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0AD0F5E"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6</w:t>
            </w:r>
          </w:p>
        </w:tc>
        <w:tc>
          <w:tcPr>
            <w:tcW w:w="1621" w:type="dxa"/>
            <w:gridSpan w:val="2"/>
            <w:tcBorders>
              <w:top w:val="single" w:sz="4" w:space="0" w:color="auto"/>
              <w:left w:val="single" w:sz="4" w:space="0" w:color="auto"/>
              <w:bottom w:val="single" w:sz="4" w:space="0" w:color="auto"/>
              <w:right w:val="single" w:sz="4" w:space="0" w:color="auto"/>
            </w:tcBorders>
          </w:tcPr>
          <w:p w14:paraId="2A3348C4"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7</w:t>
            </w:r>
          </w:p>
        </w:tc>
      </w:tr>
      <w:tr w:rsidR="008C0CD2" w:rsidRPr="008C0CD2" w14:paraId="3EB52B93" w14:textId="77777777" w:rsidTr="006704AD">
        <w:trPr>
          <w:cantSplit/>
        </w:trPr>
        <w:tc>
          <w:tcPr>
            <w:tcW w:w="14742" w:type="dxa"/>
            <w:gridSpan w:val="13"/>
            <w:tcBorders>
              <w:top w:val="single" w:sz="4" w:space="0" w:color="auto"/>
              <w:left w:val="single" w:sz="4" w:space="0" w:color="auto"/>
              <w:bottom w:val="single" w:sz="4" w:space="0" w:color="auto"/>
              <w:right w:val="single" w:sz="4" w:space="0" w:color="auto"/>
            </w:tcBorders>
            <w:vAlign w:val="center"/>
          </w:tcPr>
          <w:p w14:paraId="6FC048C9" w14:textId="77777777" w:rsidR="008C0CD2" w:rsidRPr="008C0CD2" w:rsidRDefault="008C0CD2" w:rsidP="00686B3C">
            <w:pPr>
              <w:tabs>
                <w:tab w:val="left" w:pos="0"/>
                <w:tab w:val="left" w:pos="426"/>
                <w:tab w:val="left" w:pos="1985"/>
                <w:tab w:val="left" w:pos="2835"/>
                <w:tab w:val="left" w:pos="3828"/>
                <w:tab w:val="left" w:pos="5245"/>
                <w:tab w:val="left" w:pos="6946"/>
              </w:tabs>
              <w:jc w:val="center"/>
              <w:rPr>
                <w:b/>
                <w:i/>
                <w:sz w:val="22"/>
                <w:szCs w:val="22"/>
              </w:rPr>
            </w:pPr>
            <w:r w:rsidRPr="008C0CD2">
              <w:rPr>
                <w:b/>
                <w:i/>
                <w:sz w:val="22"/>
                <w:szCs w:val="22"/>
              </w:rPr>
              <w:t xml:space="preserve">Komunalinių atliekų </w:t>
            </w:r>
            <w:r w:rsidR="00CA200D" w:rsidRPr="006F5B79">
              <w:rPr>
                <w:b/>
                <w:i/>
                <w:sz w:val="22"/>
                <w:szCs w:val="22"/>
              </w:rPr>
              <w:t>mechaninio rūšiavimo įrenginy</w:t>
            </w:r>
            <w:r w:rsidR="00686B3C">
              <w:rPr>
                <w:b/>
                <w:i/>
                <w:sz w:val="22"/>
                <w:szCs w:val="22"/>
              </w:rPr>
              <w:t>je susidarančios atliekos</w:t>
            </w:r>
          </w:p>
        </w:tc>
      </w:tr>
      <w:tr w:rsidR="008C0CD2" w:rsidRPr="008C0CD2" w14:paraId="5E30E566" w14:textId="77777777" w:rsidTr="006704AD">
        <w:trPr>
          <w:cantSplit/>
        </w:trPr>
        <w:tc>
          <w:tcPr>
            <w:tcW w:w="1252" w:type="dxa"/>
            <w:gridSpan w:val="2"/>
            <w:tcBorders>
              <w:top w:val="single" w:sz="4" w:space="0" w:color="auto"/>
              <w:left w:val="single" w:sz="4" w:space="0" w:color="auto"/>
              <w:bottom w:val="single" w:sz="4" w:space="0" w:color="auto"/>
              <w:right w:val="single" w:sz="4" w:space="0" w:color="auto"/>
            </w:tcBorders>
            <w:vAlign w:val="center"/>
          </w:tcPr>
          <w:p w14:paraId="47557740"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19 12 02</w:t>
            </w:r>
          </w:p>
          <w:p w14:paraId="34CCABB7"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15 01 04</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2AE460AD"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juodieji metalai</w:t>
            </w:r>
          </w:p>
          <w:p w14:paraId="165D947B"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metalinės pakuotės</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1F15FF0A"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juodieji metalai</w:t>
            </w:r>
          </w:p>
          <w:p w14:paraId="29E5D9A2"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metalinės pakuotės</w:t>
            </w:r>
          </w:p>
        </w:tc>
        <w:tc>
          <w:tcPr>
            <w:tcW w:w="1704" w:type="dxa"/>
            <w:tcBorders>
              <w:top w:val="single" w:sz="4" w:space="0" w:color="auto"/>
              <w:left w:val="single" w:sz="4" w:space="0" w:color="auto"/>
              <w:bottom w:val="single" w:sz="4" w:space="0" w:color="auto"/>
              <w:right w:val="single" w:sz="4" w:space="0" w:color="auto"/>
            </w:tcBorders>
            <w:vAlign w:val="center"/>
          </w:tcPr>
          <w:p w14:paraId="71DADBC3"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Nepavojingosios</w:t>
            </w:r>
          </w:p>
        </w:tc>
        <w:tc>
          <w:tcPr>
            <w:tcW w:w="2126" w:type="dxa"/>
            <w:gridSpan w:val="2"/>
            <w:vMerge w:val="restart"/>
            <w:tcBorders>
              <w:left w:val="single" w:sz="4" w:space="0" w:color="auto"/>
              <w:right w:val="single" w:sz="4" w:space="0" w:color="auto"/>
            </w:tcBorders>
            <w:vAlign w:val="center"/>
          </w:tcPr>
          <w:p w14:paraId="742DC5B7"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Mišrių komunalinių atliekų rūšiavimo įrenginys</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B0703AE"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506</w:t>
            </w:r>
          </w:p>
        </w:tc>
        <w:tc>
          <w:tcPr>
            <w:tcW w:w="1621" w:type="dxa"/>
            <w:gridSpan w:val="2"/>
            <w:tcBorders>
              <w:top w:val="single" w:sz="4" w:space="0" w:color="auto"/>
              <w:left w:val="single" w:sz="4" w:space="0" w:color="auto"/>
              <w:bottom w:val="single" w:sz="4" w:space="0" w:color="auto"/>
              <w:right w:val="single" w:sz="4" w:space="0" w:color="auto"/>
            </w:tcBorders>
          </w:tcPr>
          <w:p w14:paraId="7724E9F9"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vertAlign w:val="superscript"/>
              </w:rPr>
            </w:pPr>
            <w:r w:rsidRPr="008C0CD2">
              <w:rPr>
                <w:sz w:val="22"/>
                <w:szCs w:val="22"/>
              </w:rPr>
              <w:t>S4, S5, R4, R12</w:t>
            </w:r>
          </w:p>
        </w:tc>
      </w:tr>
      <w:tr w:rsidR="008C0CD2" w:rsidRPr="008C0CD2" w14:paraId="4CB0841D" w14:textId="77777777" w:rsidTr="006704AD">
        <w:trPr>
          <w:cantSplit/>
        </w:trPr>
        <w:tc>
          <w:tcPr>
            <w:tcW w:w="1252" w:type="dxa"/>
            <w:gridSpan w:val="2"/>
            <w:tcBorders>
              <w:top w:val="single" w:sz="4" w:space="0" w:color="auto"/>
              <w:left w:val="single" w:sz="4" w:space="0" w:color="auto"/>
              <w:bottom w:val="single" w:sz="4" w:space="0" w:color="auto"/>
              <w:right w:val="single" w:sz="4" w:space="0" w:color="auto"/>
            </w:tcBorders>
            <w:vAlign w:val="center"/>
          </w:tcPr>
          <w:p w14:paraId="14DD6248"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19 12 01</w:t>
            </w:r>
          </w:p>
          <w:p w14:paraId="0C103109"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15 01 01</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6435E7AE"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popierius ir kartonas</w:t>
            </w:r>
          </w:p>
          <w:p w14:paraId="0305EE02"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popieriaus ir kartono pakuotės</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15887681"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popierius ir kartonas</w:t>
            </w:r>
          </w:p>
          <w:p w14:paraId="2F36FA0D"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popieriaus ir kartono pakuotės</w:t>
            </w:r>
          </w:p>
        </w:tc>
        <w:tc>
          <w:tcPr>
            <w:tcW w:w="1704" w:type="dxa"/>
            <w:tcBorders>
              <w:top w:val="single" w:sz="4" w:space="0" w:color="auto"/>
              <w:left w:val="single" w:sz="4" w:space="0" w:color="auto"/>
              <w:bottom w:val="single" w:sz="4" w:space="0" w:color="auto"/>
              <w:right w:val="single" w:sz="4" w:space="0" w:color="auto"/>
            </w:tcBorders>
            <w:vAlign w:val="center"/>
          </w:tcPr>
          <w:p w14:paraId="6B237E44"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Nepavojingosios</w:t>
            </w:r>
          </w:p>
        </w:tc>
        <w:tc>
          <w:tcPr>
            <w:tcW w:w="2126" w:type="dxa"/>
            <w:gridSpan w:val="2"/>
            <w:vMerge/>
            <w:tcBorders>
              <w:left w:val="single" w:sz="4" w:space="0" w:color="auto"/>
              <w:right w:val="single" w:sz="4" w:space="0" w:color="auto"/>
            </w:tcBorders>
            <w:vAlign w:val="center"/>
          </w:tcPr>
          <w:p w14:paraId="4BAFE3B9"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5C01523"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1900</w:t>
            </w:r>
          </w:p>
        </w:tc>
        <w:tc>
          <w:tcPr>
            <w:tcW w:w="1621" w:type="dxa"/>
            <w:gridSpan w:val="2"/>
            <w:tcBorders>
              <w:top w:val="single" w:sz="4" w:space="0" w:color="auto"/>
              <w:left w:val="single" w:sz="4" w:space="0" w:color="auto"/>
              <w:bottom w:val="single" w:sz="4" w:space="0" w:color="auto"/>
              <w:right w:val="single" w:sz="4" w:space="0" w:color="auto"/>
            </w:tcBorders>
          </w:tcPr>
          <w:p w14:paraId="24F7ACE5"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S4, S5, R3, R12</w:t>
            </w:r>
          </w:p>
        </w:tc>
      </w:tr>
      <w:tr w:rsidR="008C0CD2" w:rsidRPr="008C0CD2" w14:paraId="0917F93B" w14:textId="77777777" w:rsidTr="006704AD">
        <w:trPr>
          <w:cantSplit/>
        </w:trPr>
        <w:tc>
          <w:tcPr>
            <w:tcW w:w="1252" w:type="dxa"/>
            <w:gridSpan w:val="2"/>
            <w:tcBorders>
              <w:top w:val="single" w:sz="4" w:space="0" w:color="auto"/>
              <w:left w:val="single" w:sz="4" w:space="0" w:color="auto"/>
              <w:bottom w:val="single" w:sz="4" w:space="0" w:color="auto"/>
              <w:right w:val="single" w:sz="4" w:space="0" w:color="auto"/>
            </w:tcBorders>
            <w:vAlign w:val="center"/>
          </w:tcPr>
          <w:p w14:paraId="2AC92BD8"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19 12 03</w:t>
            </w:r>
          </w:p>
          <w:p w14:paraId="02A3D91C"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15 01 04</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62CCC044"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spalvotieji metalai</w:t>
            </w:r>
          </w:p>
          <w:p w14:paraId="63F8DA47"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metalinės pakuotės</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5CDAC403"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spalvotieji metalai</w:t>
            </w:r>
          </w:p>
          <w:p w14:paraId="4F9E8859"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metalinės pakuotės</w:t>
            </w:r>
          </w:p>
        </w:tc>
        <w:tc>
          <w:tcPr>
            <w:tcW w:w="1704" w:type="dxa"/>
            <w:tcBorders>
              <w:top w:val="single" w:sz="4" w:space="0" w:color="auto"/>
              <w:left w:val="single" w:sz="4" w:space="0" w:color="auto"/>
              <w:bottom w:val="single" w:sz="4" w:space="0" w:color="auto"/>
              <w:right w:val="single" w:sz="4" w:space="0" w:color="auto"/>
            </w:tcBorders>
            <w:vAlign w:val="center"/>
          </w:tcPr>
          <w:p w14:paraId="0FE18F55"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Nepavojingosios</w:t>
            </w:r>
          </w:p>
        </w:tc>
        <w:tc>
          <w:tcPr>
            <w:tcW w:w="2126" w:type="dxa"/>
            <w:gridSpan w:val="2"/>
            <w:vMerge/>
            <w:tcBorders>
              <w:left w:val="single" w:sz="4" w:space="0" w:color="auto"/>
              <w:right w:val="single" w:sz="4" w:space="0" w:color="auto"/>
            </w:tcBorders>
            <w:vAlign w:val="center"/>
          </w:tcPr>
          <w:p w14:paraId="5B4470EA"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BACB452"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200</w:t>
            </w:r>
          </w:p>
        </w:tc>
        <w:tc>
          <w:tcPr>
            <w:tcW w:w="1621" w:type="dxa"/>
            <w:gridSpan w:val="2"/>
            <w:tcBorders>
              <w:top w:val="single" w:sz="4" w:space="0" w:color="auto"/>
              <w:left w:val="single" w:sz="4" w:space="0" w:color="auto"/>
              <w:bottom w:val="single" w:sz="4" w:space="0" w:color="auto"/>
              <w:right w:val="single" w:sz="4" w:space="0" w:color="auto"/>
            </w:tcBorders>
          </w:tcPr>
          <w:p w14:paraId="5B8E9C88"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S4, S5, R4, R12</w:t>
            </w:r>
          </w:p>
        </w:tc>
      </w:tr>
      <w:tr w:rsidR="008C0CD2" w:rsidRPr="008C0CD2" w14:paraId="238AFE45" w14:textId="77777777" w:rsidTr="006704AD">
        <w:trPr>
          <w:cantSplit/>
        </w:trPr>
        <w:tc>
          <w:tcPr>
            <w:tcW w:w="1252" w:type="dxa"/>
            <w:gridSpan w:val="2"/>
            <w:tcBorders>
              <w:top w:val="single" w:sz="4" w:space="0" w:color="auto"/>
              <w:left w:val="single" w:sz="4" w:space="0" w:color="auto"/>
              <w:bottom w:val="single" w:sz="4" w:space="0" w:color="auto"/>
              <w:right w:val="single" w:sz="4" w:space="0" w:color="auto"/>
            </w:tcBorders>
          </w:tcPr>
          <w:p w14:paraId="77C10E84"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19 12 04</w:t>
            </w:r>
          </w:p>
          <w:p w14:paraId="4456E619"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15 01 02</w:t>
            </w:r>
          </w:p>
        </w:tc>
        <w:tc>
          <w:tcPr>
            <w:tcW w:w="3114" w:type="dxa"/>
            <w:gridSpan w:val="2"/>
            <w:tcBorders>
              <w:top w:val="single" w:sz="4" w:space="0" w:color="auto"/>
              <w:left w:val="single" w:sz="4" w:space="0" w:color="auto"/>
              <w:bottom w:val="single" w:sz="4" w:space="0" w:color="auto"/>
              <w:right w:val="single" w:sz="4" w:space="0" w:color="auto"/>
            </w:tcBorders>
          </w:tcPr>
          <w:p w14:paraId="54C62892"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plastikai ir guma</w:t>
            </w:r>
          </w:p>
          <w:p w14:paraId="510F3A8F"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plastikinės (kartu su PET (polietilentereftalatas)) pakuotės</w:t>
            </w:r>
          </w:p>
        </w:tc>
        <w:tc>
          <w:tcPr>
            <w:tcW w:w="2515" w:type="dxa"/>
            <w:gridSpan w:val="2"/>
            <w:tcBorders>
              <w:top w:val="single" w:sz="4" w:space="0" w:color="auto"/>
              <w:left w:val="single" w:sz="4" w:space="0" w:color="auto"/>
              <w:bottom w:val="single" w:sz="4" w:space="0" w:color="auto"/>
              <w:right w:val="single" w:sz="4" w:space="0" w:color="auto"/>
            </w:tcBorders>
          </w:tcPr>
          <w:p w14:paraId="504671C4"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plastikai</w:t>
            </w:r>
          </w:p>
          <w:p w14:paraId="398742AC"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plastikinės (kartu su PET (polietilentereftalatas)) pakuotės</w:t>
            </w:r>
          </w:p>
        </w:tc>
        <w:tc>
          <w:tcPr>
            <w:tcW w:w="1704" w:type="dxa"/>
            <w:tcBorders>
              <w:top w:val="single" w:sz="4" w:space="0" w:color="auto"/>
              <w:left w:val="single" w:sz="4" w:space="0" w:color="auto"/>
              <w:bottom w:val="single" w:sz="4" w:space="0" w:color="auto"/>
              <w:right w:val="single" w:sz="4" w:space="0" w:color="auto"/>
            </w:tcBorders>
          </w:tcPr>
          <w:p w14:paraId="15158B7E"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Nepavojingosios</w:t>
            </w:r>
          </w:p>
        </w:tc>
        <w:tc>
          <w:tcPr>
            <w:tcW w:w="2126" w:type="dxa"/>
            <w:gridSpan w:val="2"/>
            <w:vMerge/>
            <w:tcBorders>
              <w:left w:val="single" w:sz="4" w:space="0" w:color="auto"/>
              <w:right w:val="single" w:sz="4" w:space="0" w:color="auto"/>
            </w:tcBorders>
            <w:vAlign w:val="center"/>
          </w:tcPr>
          <w:p w14:paraId="76950D6D"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F3118B1" w14:textId="205BD25A" w:rsidR="008C0CD2" w:rsidRPr="008C0CD2" w:rsidRDefault="008C0CD2" w:rsidP="0070451A">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w:t>
            </w:r>
            <w:r w:rsidR="0070451A">
              <w:rPr>
                <w:sz w:val="22"/>
                <w:szCs w:val="22"/>
              </w:rPr>
              <w:t>500</w:t>
            </w:r>
          </w:p>
        </w:tc>
        <w:tc>
          <w:tcPr>
            <w:tcW w:w="1621" w:type="dxa"/>
            <w:gridSpan w:val="2"/>
            <w:tcBorders>
              <w:top w:val="single" w:sz="4" w:space="0" w:color="auto"/>
              <w:left w:val="single" w:sz="4" w:space="0" w:color="auto"/>
              <w:bottom w:val="single" w:sz="4" w:space="0" w:color="auto"/>
              <w:right w:val="single" w:sz="4" w:space="0" w:color="auto"/>
            </w:tcBorders>
          </w:tcPr>
          <w:p w14:paraId="298D0F26" w14:textId="77777777" w:rsidR="008C0CD2" w:rsidRPr="008C0CD2" w:rsidRDefault="008C0CD2" w:rsidP="0064147C">
            <w:pPr>
              <w:tabs>
                <w:tab w:val="left" w:pos="0"/>
                <w:tab w:val="left" w:pos="426"/>
                <w:tab w:val="left" w:pos="1985"/>
                <w:tab w:val="left" w:pos="2835"/>
                <w:tab w:val="left" w:pos="3828"/>
                <w:tab w:val="left" w:pos="5245"/>
                <w:tab w:val="left" w:pos="6946"/>
              </w:tabs>
              <w:jc w:val="center"/>
              <w:rPr>
                <w:sz w:val="22"/>
                <w:szCs w:val="22"/>
                <w:vertAlign w:val="superscript"/>
              </w:rPr>
            </w:pPr>
            <w:r w:rsidRPr="008C0CD2">
              <w:rPr>
                <w:sz w:val="22"/>
                <w:szCs w:val="22"/>
              </w:rPr>
              <w:t xml:space="preserve">S4, S5, R1, R3, R12, </w:t>
            </w:r>
          </w:p>
        </w:tc>
      </w:tr>
      <w:tr w:rsidR="008C0CD2" w:rsidRPr="008C0CD2" w14:paraId="17DCA548" w14:textId="77777777" w:rsidTr="006704AD">
        <w:trPr>
          <w:cantSplit/>
        </w:trPr>
        <w:tc>
          <w:tcPr>
            <w:tcW w:w="1252" w:type="dxa"/>
            <w:gridSpan w:val="2"/>
            <w:tcBorders>
              <w:top w:val="single" w:sz="4" w:space="0" w:color="auto"/>
              <w:left w:val="single" w:sz="4" w:space="0" w:color="auto"/>
              <w:bottom w:val="single" w:sz="4" w:space="0" w:color="auto"/>
              <w:right w:val="single" w:sz="4" w:space="0" w:color="auto"/>
            </w:tcBorders>
            <w:vAlign w:val="center"/>
          </w:tcPr>
          <w:p w14:paraId="26497243"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19 12 09</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6AB13BF8"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mineralinės medžiagos (pvz. smėlis, akmenys)</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2C568BCF" w14:textId="5D57D3F7" w:rsidR="008C0CD2" w:rsidRPr="00F276FD" w:rsidRDefault="002821A4"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 xml:space="preserve">Atsitiktinai patekę </w:t>
            </w:r>
            <w:r w:rsidR="008C0CD2" w:rsidRPr="00F276FD">
              <w:rPr>
                <w:sz w:val="22"/>
                <w:szCs w:val="22"/>
              </w:rPr>
              <w:t>smėlis, akmenys, žemė, smulkios bioskaidžios atliekos bei priemaišos</w:t>
            </w:r>
          </w:p>
        </w:tc>
        <w:tc>
          <w:tcPr>
            <w:tcW w:w="1704" w:type="dxa"/>
            <w:tcBorders>
              <w:top w:val="single" w:sz="4" w:space="0" w:color="auto"/>
              <w:left w:val="single" w:sz="4" w:space="0" w:color="auto"/>
              <w:bottom w:val="single" w:sz="4" w:space="0" w:color="auto"/>
              <w:right w:val="single" w:sz="4" w:space="0" w:color="auto"/>
            </w:tcBorders>
            <w:vAlign w:val="center"/>
          </w:tcPr>
          <w:p w14:paraId="0F3E6190"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Nepavojingosios</w:t>
            </w:r>
          </w:p>
        </w:tc>
        <w:tc>
          <w:tcPr>
            <w:tcW w:w="2126" w:type="dxa"/>
            <w:gridSpan w:val="2"/>
            <w:vMerge/>
            <w:tcBorders>
              <w:left w:val="single" w:sz="4" w:space="0" w:color="auto"/>
              <w:right w:val="single" w:sz="4" w:space="0" w:color="auto"/>
            </w:tcBorders>
            <w:vAlign w:val="center"/>
          </w:tcPr>
          <w:p w14:paraId="67319139"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39D3595"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6602</w:t>
            </w:r>
          </w:p>
        </w:tc>
        <w:tc>
          <w:tcPr>
            <w:tcW w:w="1621" w:type="dxa"/>
            <w:gridSpan w:val="2"/>
            <w:tcBorders>
              <w:top w:val="single" w:sz="4" w:space="0" w:color="auto"/>
              <w:left w:val="single" w:sz="4" w:space="0" w:color="auto"/>
              <w:bottom w:val="single" w:sz="4" w:space="0" w:color="auto"/>
              <w:right w:val="single" w:sz="4" w:space="0" w:color="auto"/>
            </w:tcBorders>
          </w:tcPr>
          <w:p w14:paraId="711D9B53" w14:textId="77777777" w:rsidR="008C0CD2" w:rsidRPr="008C0CD2" w:rsidRDefault="008C0CD2" w:rsidP="0064147C">
            <w:pPr>
              <w:tabs>
                <w:tab w:val="left" w:pos="0"/>
                <w:tab w:val="left" w:pos="426"/>
                <w:tab w:val="left" w:pos="1985"/>
                <w:tab w:val="left" w:pos="2835"/>
                <w:tab w:val="left" w:pos="3828"/>
                <w:tab w:val="left" w:pos="5245"/>
                <w:tab w:val="left" w:pos="6946"/>
              </w:tabs>
              <w:jc w:val="center"/>
              <w:rPr>
                <w:sz w:val="22"/>
                <w:szCs w:val="22"/>
                <w:vertAlign w:val="superscript"/>
              </w:rPr>
            </w:pPr>
            <w:r w:rsidRPr="00F276FD">
              <w:rPr>
                <w:sz w:val="22"/>
                <w:szCs w:val="22"/>
              </w:rPr>
              <w:t>S4, S5, apdorojamos R3 būdu BA apdorojimo įrenginyje, R5, R12</w:t>
            </w:r>
            <w:r w:rsidR="009C4FC3" w:rsidRPr="00F276FD">
              <w:rPr>
                <w:sz w:val="22"/>
                <w:szCs w:val="22"/>
              </w:rPr>
              <w:t>, D1</w:t>
            </w:r>
            <w:r w:rsidRPr="008C0CD2">
              <w:rPr>
                <w:sz w:val="22"/>
                <w:szCs w:val="22"/>
              </w:rPr>
              <w:t xml:space="preserve"> </w:t>
            </w:r>
          </w:p>
        </w:tc>
      </w:tr>
      <w:tr w:rsidR="008C0CD2" w:rsidRPr="008C0CD2" w14:paraId="69BE2FEE" w14:textId="77777777" w:rsidTr="006704AD">
        <w:trPr>
          <w:cantSplit/>
        </w:trPr>
        <w:tc>
          <w:tcPr>
            <w:tcW w:w="1252" w:type="dxa"/>
            <w:gridSpan w:val="2"/>
            <w:tcBorders>
              <w:top w:val="single" w:sz="4" w:space="0" w:color="auto"/>
              <w:left w:val="single" w:sz="4" w:space="0" w:color="auto"/>
              <w:bottom w:val="single" w:sz="4" w:space="0" w:color="auto"/>
              <w:right w:val="single" w:sz="4" w:space="0" w:color="auto"/>
            </w:tcBorders>
            <w:vAlign w:val="center"/>
          </w:tcPr>
          <w:p w14:paraId="06BD84D1"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19 12 10</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2F9CE83F"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degiosios atliekos (iš atliekų gautas kuras)</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318673B5" w14:textId="0F61D7F3" w:rsidR="008C0CD2" w:rsidRPr="008C0CD2" w:rsidRDefault="008C0CD2" w:rsidP="00F276FD">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degiosios atliekos</w:t>
            </w:r>
          </w:p>
        </w:tc>
        <w:tc>
          <w:tcPr>
            <w:tcW w:w="1704" w:type="dxa"/>
            <w:tcBorders>
              <w:top w:val="single" w:sz="4" w:space="0" w:color="auto"/>
              <w:left w:val="single" w:sz="4" w:space="0" w:color="auto"/>
              <w:bottom w:val="single" w:sz="4" w:space="0" w:color="auto"/>
              <w:right w:val="single" w:sz="4" w:space="0" w:color="auto"/>
            </w:tcBorders>
            <w:vAlign w:val="center"/>
          </w:tcPr>
          <w:p w14:paraId="0E11B0C9"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Nepavojingosios</w:t>
            </w:r>
          </w:p>
        </w:tc>
        <w:tc>
          <w:tcPr>
            <w:tcW w:w="2126" w:type="dxa"/>
            <w:gridSpan w:val="2"/>
            <w:vMerge/>
            <w:tcBorders>
              <w:left w:val="single" w:sz="4" w:space="0" w:color="auto"/>
              <w:right w:val="single" w:sz="4" w:space="0" w:color="auto"/>
            </w:tcBorders>
            <w:vAlign w:val="center"/>
          </w:tcPr>
          <w:p w14:paraId="57B7D42D"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253B54A" w14:textId="77777777" w:rsidR="008C0CD2" w:rsidRPr="008C0CD2" w:rsidRDefault="008C0CD2" w:rsidP="008C0CD2">
            <w:pPr>
              <w:tabs>
                <w:tab w:val="left" w:pos="0"/>
                <w:tab w:val="left" w:pos="426"/>
                <w:tab w:val="left" w:pos="1985"/>
                <w:tab w:val="left" w:pos="2835"/>
                <w:tab w:val="left" w:pos="3828"/>
                <w:tab w:val="left" w:pos="5245"/>
                <w:tab w:val="left" w:pos="6946"/>
              </w:tabs>
              <w:jc w:val="center"/>
              <w:rPr>
                <w:sz w:val="22"/>
                <w:szCs w:val="22"/>
              </w:rPr>
            </w:pPr>
            <w:r w:rsidRPr="008C0CD2">
              <w:rPr>
                <w:sz w:val="22"/>
                <w:szCs w:val="22"/>
              </w:rPr>
              <w:t>10105</w:t>
            </w:r>
          </w:p>
        </w:tc>
        <w:tc>
          <w:tcPr>
            <w:tcW w:w="1621" w:type="dxa"/>
            <w:gridSpan w:val="2"/>
            <w:tcBorders>
              <w:top w:val="single" w:sz="4" w:space="0" w:color="auto"/>
              <w:left w:val="single" w:sz="4" w:space="0" w:color="auto"/>
              <w:bottom w:val="single" w:sz="4" w:space="0" w:color="auto"/>
              <w:right w:val="single" w:sz="4" w:space="0" w:color="auto"/>
            </w:tcBorders>
          </w:tcPr>
          <w:p w14:paraId="205EA3CA" w14:textId="77777777" w:rsidR="008C0CD2" w:rsidRPr="008C0CD2" w:rsidRDefault="008C0CD2" w:rsidP="0064147C">
            <w:pPr>
              <w:tabs>
                <w:tab w:val="left" w:pos="0"/>
                <w:tab w:val="left" w:pos="426"/>
                <w:tab w:val="left" w:pos="1985"/>
                <w:tab w:val="left" w:pos="2835"/>
                <w:tab w:val="left" w:pos="3828"/>
                <w:tab w:val="left" w:pos="5245"/>
                <w:tab w:val="left" w:pos="6946"/>
              </w:tabs>
              <w:jc w:val="center"/>
              <w:rPr>
                <w:sz w:val="22"/>
                <w:szCs w:val="22"/>
                <w:vertAlign w:val="superscript"/>
              </w:rPr>
            </w:pPr>
            <w:r w:rsidRPr="008C0CD2">
              <w:rPr>
                <w:sz w:val="22"/>
                <w:szCs w:val="22"/>
              </w:rPr>
              <w:t>S4, S5, R1, R12</w:t>
            </w:r>
          </w:p>
        </w:tc>
      </w:tr>
      <w:tr w:rsidR="008C0CD2" w:rsidRPr="00F276FD" w14:paraId="46E16395" w14:textId="77777777" w:rsidTr="006704AD">
        <w:trPr>
          <w:cantSplit/>
        </w:trPr>
        <w:tc>
          <w:tcPr>
            <w:tcW w:w="1252" w:type="dxa"/>
            <w:gridSpan w:val="2"/>
            <w:tcBorders>
              <w:top w:val="single" w:sz="4" w:space="0" w:color="auto"/>
              <w:left w:val="single" w:sz="4" w:space="0" w:color="auto"/>
              <w:bottom w:val="single" w:sz="4" w:space="0" w:color="auto"/>
              <w:right w:val="single" w:sz="4" w:space="0" w:color="auto"/>
            </w:tcBorders>
            <w:vAlign w:val="center"/>
          </w:tcPr>
          <w:p w14:paraId="4041BC77"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19 12 12</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34E7F680"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kitos mechaninio atliekų (įskaitant medžiagų mišinius) apdorojimo atliekos, nenurodytos 19 12 11</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41E85B1A"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biologiškai skaidžios atliekos</w:t>
            </w:r>
          </w:p>
        </w:tc>
        <w:tc>
          <w:tcPr>
            <w:tcW w:w="1704" w:type="dxa"/>
            <w:tcBorders>
              <w:top w:val="single" w:sz="4" w:space="0" w:color="auto"/>
              <w:left w:val="single" w:sz="4" w:space="0" w:color="auto"/>
              <w:bottom w:val="single" w:sz="4" w:space="0" w:color="auto"/>
              <w:right w:val="single" w:sz="4" w:space="0" w:color="auto"/>
            </w:tcBorders>
            <w:vAlign w:val="center"/>
          </w:tcPr>
          <w:p w14:paraId="09FBBCAE"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Nepavojingosios</w:t>
            </w:r>
          </w:p>
        </w:tc>
        <w:tc>
          <w:tcPr>
            <w:tcW w:w="2126" w:type="dxa"/>
            <w:gridSpan w:val="2"/>
            <w:vMerge/>
            <w:tcBorders>
              <w:left w:val="single" w:sz="4" w:space="0" w:color="auto"/>
              <w:right w:val="single" w:sz="4" w:space="0" w:color="auto"/>
            </w:tcBorders>
            <w:vAlign w:val="center"/>
          </w:tcPr>
          <w:p w14:paraId="19821696"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EA934E3"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20256</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2C5EAB61" w14:textId="77777777" w:rsidR="008C0CD2" w:rsidRPr="00F276FD" w:rsidRDefault="008C0CD2" w:rsidP="0064147C">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S4, S5, R1, apdorojamos R3 būdu BA apdorojimo įrenginyje, arba perdavimas į žaliųjų atliekų kompostavimo aikšteles, R12</w:t>
            </w:r>
            <w:r w:rsidR="006704AD" w:rsidRPr="00F276FD">
              <w:rPr>
                <w:sz w:val="22"/>
                <w:szCs w:val="22"/>
              </w:rPr>
              <w:t>, D1</w:t>
            </w:r>
            <w:r w:rsidR="00B74D0E" w:rsidRPr="00F276FD">
              <w:rPr>
                <w:rStyle w:val="Puslapioinaosnuoroda"/>
                <w:sz w:val="22"/>
                <w:szCs w:val="22"/>
              </w:rPr>
              <w:footnoteReference w:id="1"/>
            </w:r>
          </w:p>
        </w:tc>
      </w:tr>
      <w:tr w:rsidR="008C0CD2" w:rsidRPr="00F276FD" w14:paraId="30E6DB07" w14:textId="77777777" w:rsidTr="006704AD">
        <w:trPr>
          <w:cantSplit/>
        </w:trPr>
        <w:tc>
          <w:tcPr>
            <w:tcW w:w="1252" w:type="dxa"/>
            <w:gridSpan w:val="2"/>
            <w:tcBorders>
              <w:top w:val="single" w:sz="4" w:space="0" w:color="auto"/>
              <w:left w:val="single" w:sz="4" w:space="0" w:color="auto"/>
              <w:bottom w:val="single" w:sz="4" w:space="0" w:color="auto"/>
              <w:right w:val="single" w:sz="4" w:space="0" w:color="auto"/>
            </w:tcBorders>
            <w:vAlign w:val="center"/>
          </w:tcPr>
          <w:p w14:paraId="4FB61F93"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20 03 07</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18E61914"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didelių gabaritų atliekos</w:t>
            </w:r>
          </w:p>
        </w:tc>
        <w:tc>
          <w:tcPr>
            <w:tcW w:w="2515" w:type="dxa"/>
            <w:gridSpan w:val="2"/>
            <w:vMerge w:val="restart"/>
            <w:tcBorders>
              <w:top w:val="single" w:sz="4" w:space="0" w:color="auto"/>
              <w:left w:val="single" w:sz="4" w:space="0" w:color="auto"/>
              <w:right w:val="single" w:sz="4" w:space="0" w:color="auto"/>
            </w:tcBorders>
            <w:vAlign w:val="center"/>
          </w:tcPr>
          <w:p w14:paraId="4E5CE377"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stambiagabaritės statybinės nedegios atliekos</w:t>
            </w:r>
          </w:p>
        </w:tc>
        <w:tc>
          <w:tcPr>
            <w:tcW w:w="1704" w:type="dxa"/>
            <w:tcBorders>
              <w:top w:val="single" w:sz="4" w:space="0" w:color="auto"/>
              <w:left w:val="single" w:sz="4" w:space="0" w:color="auto"/>
              <w:bottom w:val="single" w:sz="4" w:space="0" w:color="auto"/>
              <w:right w:val="single" w:sz="4" w:space="0" w:color="auto"/>
            </w:tcBorders>
            <w:vAlign w:val="center"/>
          </w:tcPr>
          <w:p w14:paraId="5C8F25D8"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Nepavojingosios</w:t>
            </w:r>
          </w:p>
        </w:tc>
        <w:tc>
          <w:tcPr>
            <w:tcW w:w="2126" w:type="dxa"/>
            <w:gridSpan w:val="2"/>
            <w:vMerge/>
            <w:tcBorders>
              <w:left w:val="single" w:sz="4" w:space="0" w:color="auto"/>
              <w:right w:val="single" w:sz="4" w:space="0" w:color="auto"/>
            </w:tcBorders>
            <w:vAlign w:val="center"/>
          </w:tcPr>
          <w:p w14:paraId="7AABB298"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vMerge w:val="restart"/>
            <w:tcBorders>
              <w:top w:val="single" w:sz="4" w:space="0" w:color="auto"/>
              <w:left w:val="single" w:sz="4" w:space="0" w:color="auto"/>
              <w:right w:val="single" w:sz="4" w:space="0" w:color="auto"/>
            </w:tcBorders>
            <w:vAlign w:val="center"/>
          </w:tcPr>
          <w:p w14:paraId="27EF7D56"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7857</w:t>
            </w:r>
          </w:p>
        </w:tc>
        <w:tc>
          <w:tcPr>
            <w:tcW w:w="1621" w:type="dxa"/>
            <w:gridSpan w:val="2"/>
            <w:vMerge w:val="restart"/>
            <w:tcBorders>
              <w:top w:val="single" w:sz="4" w:space="0" w:color="auto"/>
              <w:left w:val="single" w:sz="4" w:space="0" w:color="auto"/>
              <w:right w:val="single" w:sz="4" w:space="0" w:color="auto"/>
            </w:tcBorders>
          </w:tcPr>
          <w:p w14:paraId="29A8197F" w14:textId="77777777" w:rsidR="008C0CD2" w:rsidRPr="00F276FD" w:rsidRDefault="008C0CD2" w:rsidP="0064147C">
            <w:pPr>
              <w:tabs>
                <w:tab w:val="left" w:pos="0"/>
                <w:tab w:val="left" w:pos="426"/>
                <w:tab w:val="left" w:pos="1985"/>
                <w:tab w:val="left" w:pos="2835"/>
                <w:tab w:val="left" w:pos="3828"/>
                <w:tab w:val="left" w:pos="5245"/>
                <w:tab w:val="left" w:pos="6946"/>
              </w:tabs>
              <w:jc w:val="center"/>
              <w:rPr>
                <w:sz w:val="22"/>
                <w:szCs w:val="22"/>
                <w:vertAlign w:val="superscript"/>
              </w:rPr>
            </w:pPr>
            <w:r w:rsidRPr="00F276FD">
              <w:rPr>
                <w:sz w:val="22"/>
                <w:szCs w:val="22"/>
              </w:rPr>
              <w:t>S4, S5, R3, R5, R12</w:t>
            </w:r>
            <w:r w:rsidR="006704AD" w:rsidRPr="00F276FD">
              <w:rPr>
                <w:sz w:val="22"/>
                <w:szCs w:val="22"/>
              </w:rPr>
              <w:t>, D1</w:t>
            </w:r>
          </w:p>
        </w:tc>
      </w:tr>
      <w:tr w:rsidR="008C0CD2" w:rsidRPr="00F276FD" w14:paraId="333E3510" w14:textId="77777777" w:rsidTr="006704AD">
        <w:trPr>
          <w:cantSplit/>
        </w:trPr>
        <w:tc>
          <w:tcPr>
            <w:tcW w:w="1252" w:type="dxa"/>
            <w:gridSpan w:val="2"/>
            <w:tcBorders>
              <w:top w:val="single" w:sz="4" w:space="0" w:color="auto"/>
              <w:left w:val="single" w:sz="4" w:space="0" w:color="auto"/>
              <w:bottom w:val="single" w:sz="4" w:space="0" w:color="auto"/>
              <w:right w:val="single" w:sz="4" w:space="0" w:color="auto"/>
            </w:tcBorders>
            <w:vAlign w:val="center"/>
          </w:tcPr>
          <w:p w14:paraId="236D76BC"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17 09 04</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3970BFF2"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mišrios statybinės ir griovimo atliekos, nenurodytos 17 09 01, 17 09 02 ir 17 09 03</w:t>
            </w:r>
          </w:p>
        </w:tc>
        <w:tc>
          <w:tcPr>
            <w:tcW w:w="2515" w:type="dxa"/>
            <w:gridSpan w:val="2"/>
            <w:vMerge/>
            <w:tcBorders>
              <w:left w:val="single" w:sz="4" w:space="0" w:color="auto"/>
              <w:bottom w:val="single" w:sz="4" w:space="0" w:color="auto"/>
              <w:right w:val="single" w:sz="4" w:space="0" w:color="auto"/>
            </w:tcBorders>
            <w:vAlign w:val="center"/>
          </w:tcPr>
          <w:p w14:paraId="358082DA"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tcPr>
          <w:p w14:paraId="1E28BA2B"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Nepavojingosios</w:t>
            </w:r>
          </w:p>
        </w:tc>
        <w:tc>
          <w:tcPr>
            <w:tcW w:w="2126" w:type="dxa"/>
            <w:gridSpan w:val="2"/>
            <w:vMerge/>
            <w:tcBorders>
              <w:left w:val="single" w:sz="4" w:space="0" w:color="auto"/>
              <w:right w:val="single" w:sz="4" w:space="0" w:color="auto"/>
            </w:tcBorders>
            <w:vAlign w:val="center"/>
          </w:tcPr>
          <w:p w14:paraId="1B7AB65A"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vMerge/>
            <w:tcBorders>
              <w:left w:val="single" w:sz="4" w:space="0" w:color="auto"/>
              <w:bottom w:val="single" w:sz="4" w:space="0" w:color="auto"/>
              <w:right w:val="single" w:sz="4" w:space="0" w:color="auto"/>
            </w:tcBorders>
            <w:vAlign w:val="center"/>
          </w:tcPr>
          <w:p w14:paraId="4DB24D0C"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p>
        </w:tc>
        <w:tc>
          <w:tcPr>
            <w:tcW w:w="1621" w:type="dxa"/>
            <w:gridSpan w:val="2"/>
            <w:vMerge/>
            <w:tcBorders>
              <w:left w:val="single" w:sz="4" w:space="0" w:color="auto"/>
              <w:bottom w:val="single" w:sz="4" w:space="0" w:color="auto"/>
              <w:right w:val="single" w:sz="4" w:space="0" w:color="auto"/>
            </w:tcBorders>
          </w:tcPr>
          <w:p w14:paraId="4C42A198"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p>
        </w:tc>
      </w:tr>
      <w:tr w:rsidR="008C0CD2" w:rsidRPr="008C0CD2" w14:paraId="0D16E7CB" w14:textId="77777777" w:rsidTr="006704AD">
        <w:trPr>
          <w:cantSplit/>
          <w:trHeight w:val="1262"/>
        </w:trPr>
        <w:tc>
          <w:tcPr>
            <w:tcW w:w="1252" w:type="dxa"/>
            <w:gridSpan w:val="2"/>
            <w:tcBorders>
              <w:top w:val="single" w:sz="4" w:space="0" w:color="auto"/>
              <w:left w:val="single" w:sz="4" w:space="0" w:color="auto"/>
              <w:bottom w:val="single" w:sz="4" w:space="0" w:color="auto"/>
              <w:right w:val="single" w:sz="4" w:space="0" w:color="auto"/>
            </w:tcBorders>
            <w:vAlign w:val="center"/>
          </w:tcPr>
          <w:p w14:paraId="74866F6A"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19 12 12</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646D3615"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b/>
                <w:color w:val="FF0000"/>
                <w:sz w:val="22"/>
                <w:szCs w:val="22"/>
              </w:rPr>
            </w:pPr>
            <w:r w:rsidRPr="00F276FD">
              <w:rPr>
                <w:sz w:val="22"/>
                <w:szCs w:val="22"/>
              </w:rPr>
              <w:t>kitos mechaninio atliekų (įskaitant medžiagų mišinius) apdorojimo atliekos, nenurodytos 19 12 11</w:t>
            </w:r>
          </w:p>
        </w:tc>
        <w:tc>
          <w:tcPr>
            <w:tcW w:w="2515" w:type="dxa"/>
            <w:gridSpan w:val="2"/>
            <w:tcBorders>
              <w:left w:val="single" w:sz="4" w:space="0" w:color="auto"/>
              <w:right w:val="single" w:sz="4" w:space="0" w:color="auto"/>
            </w:tcBorders>
            <w:vAlign w:val="center"/>
          </w:tcPr>
          <w:p w14:paraId="4CC0B824"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Rūšiavimo proceso liekanos</w:t>
            </w:r>
          </w:p>
        </w:tc>
        <w:tc>
          <w:tcPr>
            <w:tcW w:w="1704" w:type="dxa"/>
            <w:tcBorders>
              <w:top w:val="single" w:sz="4" w:space="0" w:color="auto"/>
              <w:left w:val="single" w:sz="4" w:space="0" w:color="auto"/>
              <w:bottom w:val="single" w:sz="4" w:space="0" w:color="auto"/>
              <w:right w:val="single" w:sz="4" w:space="0" w:color="auto"/>
            </w:tcBorders>
            <w:vAlign w:val="center"/>
          </w:tcPr>
          <w:p w14:paraId="1865283A"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Nepavojingosios</w:t>
            </w:r>
          </w:p>
        </w:tc>
        <w:tc>
          <w:tcPr>
            <w:tcW w:w="2126" w:type="dxa"/>
            <w:gridSpan w:val="2"/>
            <w:vMerge/>
            <w:tcBorders>
              <w:left w:val="single" w:sz="4" w:space="0" w:color="auto"/>
              <w:right w:val="single" w:sz="4" w:space="0" w:color="auto"/>
            </w:tcBorders>
            <w:vAlign w:val="center"/>
          </w:tcPr>
          <w:p w14:paraId="7BC5092A" w14:textId="77777777" w:rsidR="008C0CD2" w:rsidRPr="00F276FD" w:rsidRDefault="008C0CD2" w:rsidP="008C0CD2">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tcBorders>
              <w:left w:val="single" w:sz="4" w:space="0" w:color="auto"/>
              <w:right w:val="single" w:sz="4" w:space="0" w:color="auto"/>
            </w:tcBorders>
            <w:vAlign w:val="center"/>
          </w:tcPr>
          <w:p w14:paraId="50FD9721" w14:textId="0C4268C5" w:rsidR="008C0CD2" w:rsidRPr="00F276FD" w:rsidRDefault="008C0CD2" w:rsidP="0070451A">
            <w:pPr>
              <w:tabs>
                <w:tab w:val="left" w:pos="0"/>
                <w:tab w:val="left" w:pos="426"/>
                <w:tab w:val="left" w:pos="1985"/>
                <w:tab w:val="left" w:pos="2835"/>
                <w:tab w:val="left" w:pos="3828"/>
                <w:tab w:val="left" w:pos="5245"/>
                <w:tab w:val="left" w:pos="6946"/>
              </w:tabs>
              <w:jc w:val="center"/>
              <w:rPr>
                <w:sz w:val="22"/>
                <w:szCs w:val="22"/>
              </w:rPr>
            </w:pPr>
            <w:r w:rsidRPr="00F276FD">
              <w:rPr>
                <w:sz w:val="22"/>
                <w:szCs w:val="22"/>
              </w:rPr>
              <w:t>1</w:t>
            </w:r>
            <w:r w:rsidR="0070451A">
              <w:rPr>
                <w:sz w:val="22"/>
                <w:szCs w:val="22"/>
              </w:rPr>
              <w:t>6789</w:t>
            </w:r>
          </w:p>
        </w:tc>
        <w:tc>
          <w:tcPr>
            <w:tcW w:w="1621" w:type="dxa"/>
            <w:gridSpan w:val="2"/>
            <w:tcBorders>
              <w:top w:val="single" w:sz="4" w:space="0" w:color="auto"/>
              <w:left w:val="single" w:sz="4" w:space="0" w:color="auto"/>
              <w:bottom w:val="single" w:sz="4" w:space="0" w:color="auto"/>
              <w:right w:val="single" w:sz="4" w:space="0" w:color="auto"/>
            </w:tcBorders>
          </w:tcPr>
          <w:p w14:paraId="2B9BA508" w14:textId="77777777" w:rsidR="008C0CD2" w:rsidRPr="008C0CD2" w:rsidRDefault="008C0CD2" w:rsidP="008240DB">
            <w:pPr>
              <w:tabs>
                <w:tab w:val="left" w:pos="0"/>
                <w:tab w:val="left" w:pos="426"/>
                <w:tab w:val="left" w:pos="1985"/>
                <w:tab w:val="left" w:pos="2835"/>
                <w:tab w:val="left" w:pos="3828"/>
                <w:tab w:val="left" w:pos="5245"/>
                <w:tab w:val="left" w:pos="6946"/>
              </w:tabs>
              <w:jc w:val="center"/>
              <w:rPr>
                <w:sz w:val="22"/>
                <w:szCs w:val="22"/>
                <w:vertAlign w:val="superscript"/>
              </w:rPr>
            </w:pPr>
            <w:r w:rsidRPr="00F276FD">
              <w:rPr>
                <w:sz w:val="22"/>
                <w:szCs w:val="22"/>
              </w:rPr>
              <w:t>S4, S5, R1, R12</w:t>
            </w:r>
            <w:r w:rsidR="006704AD" w:rsidRPr="00F276FD">
              <w:rPr>
                <w:sz w:val="22"/>
                <w:szCs w:val="22"/>
              </w:rPr>
              <w:t>, D1</w:t>
            </w:r>
          </w:p>
        </w:tc>
      </w:tr>
      <w:tr w:rsidR="006E4EF1" w:rsidRPr="008C0CD2" w14:paraId="6C2198DF" w14:textId="77777777" w:rsidTr="006704AD">
        <w:trPr>
          <w:cantSplit/>
          <w:trHeight w:val="358"/>
        </w:trPr>
        <w:tc>
          <w:tcPr>
            <w:tcW w:w="14742" w:type="dxa"/>
            <w:gridSpan w:val="13"/>
            <w:tcBorders>
              <w:top w:val="single" w:sz="4" w:space="0" w:color="auto"/>
              <w:left w:val="single" w:sz="4" w:space="0" w:color="auto"/>
              <w:bottom w:val="single" w:sz="4" w:space="0" w:color="auto"/>
              <w:right w:val="single" w:sz="4" w:space="0" w:color="auto"/>
            </w:tcBorders>
            <w:vAlign w:val="center"/>
          </w:tcPr>
          <w:p w14:paraId="42C71FF4" w14:textId="77777777" w:rsidR="006E4EF1" w:rsidRPr="00574FC2" w:rsidRDefault="00574FC2" w:rsidP="005C39FA">
            <w:pPr>
              <w:tabs>
                <w:tab w:val="left" w:pos="0"/>
                <w:tab w:val="left" w:pos="426"/>
                <w:tab w:val="left" w:pos="1985"/>
                <w:tab w:val="left" w:pos="2835"/>
                <w:tab w:val="left" w:pos="3828"/>
                <w:tab w:val="left" w:pos="5245"/>
                <w:tab w:val="left" w:pos="6946"/>
              </w:tabs>
              <w:jc w:val="center"/>
              <w:rPr>
                <w:b/>
                <w:i/>
                <w:sz w:val="22"/>
                <w:szCs w:val="22"/>
              </w:rPr>
            </w:pPr>
            <w:r w:rsidRPr="00574FC2">
              <w:rPr>
                <w:b/>
                <w:i/>
                <w:sz w:val="22"/>
                <w:szCs w:val="22"/>
              </w:rPr>
              <w:t>Atliekų biologinio apdorojimo įrengini</w:t>
            </w:r>
            <w:r w:rsidR="005C39FA">
              <w:rPr>
                <w:b/>
                <w:i/>
                <w:sz w:val="22"/>
                <w:szCs w:val="22"/>
              </w:rPr>
              <w:t>uose</w:t>
            </w:r>
            <w:r w:rsidR="004720E9">
              <w:rPr>
                <w:b/>
                <w:i/>
                <w:sz w:val="22"/>
                <w:szCs w:val="22"/>
              </w:rPr>
              <w:t>, gaminančiuose energiją,</w:t>
            </w:r>
            <w:r w:rsidR="005C39FA">
              <w:rPr>
                <w:b/>
                <w:i/>
                <w:sz w:val="22"/>
                <w:szCs w:val="22"/>
              </w:rPr>
              <w:t xml:space="preserve"> susidarančios atliekos</w:t>
            </w:r>
          </w:p>
        </w:tc>
      </w:tr>
      <w:tr w:rsidR="006F5B79" w:rsidRPr="00014F43" w14:paraId="797AD196" w14:textId="77777777" w:rsidTr="006704AD">
        <w:trPr>
          <w:cantSplit/>
        </w:trPr>
        <w:tc>
          <w:tcPr>
            <w:tcW w:w="14742" w:type="dxa"/>
            <w:gridSpan w:val="13"/>
            <w:tcBorders>
              <w:top w:val="single" w:sz="4" w:space="0" w:color="auto"/>
              <w:left w:val="single" w:sz="4" w:space="0" w:color="auto"/>
              <w:bottom w:val="single" w:sz="4" w:space="0" w:color="auto"/>
              <w:right w:val="single" w:sz="4" w:space="0" w:color="auto"/>
            </w:tcBorders>
            <w:vAlign w:val="center"/>
          </w:tcPr>
          <w:p w14:paraId="5FF29CEB" w14:textId="77777777" w:rsidR="006F5B79" w:rsidRPr="004A7714" w:rsidRDefault="003E23D1" w:rsidP="003E23D1">
            <w:pPr>
              <w:tabs>
                <w:tab w:val="left" w:pos="0"/>
                <w:tab w:val="left" w:pos="426"/>
                <w:tab w:val="left" w:pos="1985"/>
                <w:tab w:val="left" w:pos="2835"/>
                <w:tab w:val="left" w:pos="3828"/>
                <w:tab w:val="left" w:pos="5245"/>
                <w:tab w:val="left" w:pos="6946"/>
              </w:tabs>
              <w:jc w:val="center"/>
              <w:rPr>
                <w:b/>
                <w:i/>
                <w:sz w:val="20"/>
                <w:szCs w:val="20"/>
              </w:rPr>
            </w:pPr>
            <w:r w:rsidRPr="004A7714">
              <w:rPr>
                <w:b/>
                <w:i/>
                <w:sz w:val="20"/>
                <w:szCs w:val="20"/>
              </w:rPr>
              <w:t>Biologiškai skaidžias atliekas apdorojant</w:t>
            </w:r>
            <w:r w:rsidR="006F5B79" w:rsidRPr="004A7714">
              <w:rPr>
                <w:b/>
                <w:i/>
                <w:sz w:val="20"/>
                <w:szCs w:val="20"/>
              </w:rPr>
              <w:t xml:space="preserve"> anaerobiniu ir aerobiniu būdu</w:t>
            </w:r>
            <w:r w:rsidR="00131893" w:rsidRPr="004A7714">
              <w:rPr>
                <w:b/>
                <w:i/>
                <w:sz w:val="20"/>
                <w:szCs w:val="20"/>
              </w:rPr>
              <w:t xml:space="preserve"> susidarančios atliekos</w:t>
            </w:r>
            <w:r w:rsidR="003C6A25" w:rsidRPr="004A7714">
              <w:rPr>
                <w:b/>
                <w:i/>
                <w:sz w:val="20"/>
                <w:szCs w:val="20"/>
              </w:rPr>
              <w:t>:</w:t>
            </w:r>
          </w:p>
        </w:tc>
      </w:tr>
      <w:tr w:rsidR="006F5B79" w:rsidRPr="00014F43" w14:paraId="56EB3FAF" w14:textId="77777777" w:rsidTr="006704A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7C76F1C" w14:textId="77777777" w:rsidR="006F5B79" w:rsidRPr="00014F43" w:rsidRDefault="006F5B79" w:rsidP="00A4764C">
            <w:pPr>
              <w:jc w:val="center"/>
              <w:rPr>
                <w:sz w:val="22"/>
                <w:szCs w:val="22"/>
              </w:rPr>
            </w:pPr>
            <w:r w:rsidRPr="00014F43">
              <w:rPr>
                <w:sz w:val="22"/>
                <w:szCs w:val="22"/>
              </w:rPr>
              <w:t>19 05 99</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38FE7CAF" w14:textId="77777777" w:rsidR="006F5B79" w:rsidRPr="00014F43" w:rsidRDefault="006F5B79" w:rsidP="00A4764C">
            <w:pPr>
              <w:jc w:val="center"/>
              <w:rPr>
                <w:sz w:val="22"/>
                <w:szCs w:val="22"/>
              </w:rPr>
            </w:pPr>
            <w:r w:rsidRPr="00014F43">
              <w:rPr>
                <w:sz w:val="22"/>
                <w:szCs w:val="22"/>
              </w:rPr>
              <w:t>kitaip neapibrėžtos atliekos</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160214A0" w14:textId="77777777" w:rsidR="006F5B79" w:rsidRPr="00014F43" w:rsidRDefault="006F5B79" w:rsidP="00A4764C">
            <w:pPr>
              <w:tabs>
                <w:tab w:val="left" w:pos="0"/>
                <w:tab w:val="left" w:pos="426"/>
                <w:tab w:val="left" w:pos="1985"/>
                <w:tab w:val="left" w:pos="2835"/>
                <w:tab w:val="left" w:pos="3828"/>
                <w:tab w:val="left" w:pos="5245"/>
                <w:tab w:val="left" w:pos="6946"/>
              </w:tabs>
              <w:jc w:val="center"/>
              <w:rPr>
                <w:sz w:val="22"/>
                <w:szCs w:val="22"/>
              </w:rPr>
            </w:pPr>
            <w:r w:rsidRPr="00014F43">
              <w:rPr>
                <w:sz w:val="22"/>
                <w:szCs w:val="22"/>
              </w:rPr>
              <w:t>po komposto sijojimo likusios atliekos</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68DE09CD" w14:textId="77777777" w:rsidR="006F5B79" w:rsidRPr="00014F43" w:rsidRDefault="006F5B79" w:rsidP="00A4764C">
            <w:pPr>
              <w:jc w:val="center"/>
              <w:rPr>
                <w:sz w:val="22"/>
                <w:szCs w:val="22"/>
              </w:rPr>
            </w:pPr>
            <w:r w:rsidRPr="00014F43">
              <w:rPr>
                <w:sz w:val="22"/>
                <w:szCs w:val="22"/>
              </w:rPr>
              <w:t>Nepavojingosios</w:t>
            </w:r>
          </w:p>
        </w:tc>
        <w:tc>
          <w:tcPr>
            <w:tcW w:w="2126" w:type="dxa"/>
            <w:gridSpan w:val="2"/>
            <w:vMerge w:val="restart"/>
            <w:tcBorders>
              <w:left w:val="single" w:sz="4" w:space="0" w:color="auto"/>
              <w:right w:val="single" w:sz="4" w:space="0" w:color="auto"/>
            </w:tcBorders>
            <w:vAlign w:val="center"/>
          </w:tcPr>
          <w:p w14:paraId="292AE8D9" w14:textId="77777777" w:rsidR="006F5B79" w:rsidRPr="00014F43" w:rsidRDefault="006F5B79" w:rsidP="00902E34">
            <w:pPr>
              <w:tabs>
                <w:tab w:val="left" w:pos="0"/>
                <w:tab w:val="left" w:pos="426"/>
                <w:tab w:val="left" w:pos="1985"/>
                <w:tab w:val="left" w:pos="2835"/>
                <w:tab w:val="left" w:pos="3828"/>
                <w:tab w:val="left" w:pos="5245"/>
                <w:tab w:val="left" w:pos="6946"/>
              </w:tabs>
              <w:jc w:val="center"/>
              <w:rPr>
                <w:sz w:val="22"/>
                <w:szCs w:val="22"/>
              </w:rPr>
            </w:pPr>
            <w:r w:rsidRPr="00014F43">
              <w:rPr>
                <w:sz w:val="22"/>
                <w:szCs w:val="22"/>
              </w:rPr>
              <w:t>Biologinio apdorojimo įrenginiai</w:t>
            </w:r>
          </w:p>
        </w:tc>
        <w:tc>
          <w:tcPr>
            <w:tcW w:w="2410" w:type="dxa"/>
            <w:gridSpan w:val="2"/>
            <w:vMerge w:val="restart"/>
            <w:tcBorders>
              <w:top w:val="single" w:sz="4" w:space="0" w:color="auto"/>
              <w:left w:val="single" w:sz="4" w:space="0" w:color="auto"/>
              <w:right w:val="single" w:sz="4" w:space="0" w:color="auto"/>
            </w:tcBorders>
            <w:vAlign w:val="center"/>
          </w:tcPr>
          <w:p w14:paraId="6E338B78" w14:textId="77777777" w:rsidR="006F5B79" w:rsidRPr="00014F43" w:rsidRDefault="006F5B79" w:rsidP="00A4764C">
            <w:pPr>
              <w:tabs>
                <w:tab w:val="left" w:pos="0"/>
                <w:tab w:val="left" w:pos="426"/>
                <w:tab w:val="left" w:pos="1985"/>
                <w:tab w:val="left" w:pos="2835"/>
                <w:tab w:val="left" w:pos="3828"/>
                <w:tab w:val="left" w:pos="5245"/>
                <w:tab w:val="left" w:pos="6946"/>
              </w:tabs>
              <w:jc w:val="center"/>
              <w:rPr>
                <w:sz w:val="22"/>
                <w:szCs w:val="22"/>
              </w:rPr>
            </w:pPr>
            <w:r w:rsidRPr="00014F43">
              <w:rPr>
                <w:sz w:val="22"/>
                <w:szCs w:val="22"/>
              </w:rPr>
              <w:t>4840</w:t>
            </w:r>
          </w:p>
        </w:tc>
        <w:tc>
          <w:tcPr>
            <w:tcW w:w="1559" w:type="dxa"/>
            <w:tcBorders>
              <w:top w:val="single" w:sz="4" w:space="0" w:color="auto"/>
              <w:left w:val="single" w:sz="4" w:space="0" w:color="auto"/>
              <w:bottom w:val="single" w:sz="4" w:space="0" w:color="auto"/>
              <w:right w:val="single" w:sz="4" w:space="0" w:color="auto"/>
            </w:tcBorders>
            <w:vAlign w:val="center"/>
          </w:tcPr>
          <w:p w14:paraId="4A7A751A" w14:textId="77777777" w:rsidR="006F5B79" w:rsidRPr="00014F43" w:rsidRDefault="006F5B79" w:rsidP="00A4764C">
            <w:pPr>
              <w:jc w:val="center"/>
              <w:rPr>
                <w:sz w:val="22"/>
                <w:szCs w:val="22"/>
              </w:rPr>
            </w:pPr>
            <w:r w:rsidRPr="00014F43">
              <w:rPr>
                <w:sz w:val="22"/>
                <w:szCs w:val="22"/>
              </w:rPr>
              <w:t>R12, R1, R10</w:t>
            </w:r>
          </w:p>
        </w:tc>
      </w:tr>
      <w:tr w:rsidR="006F5B79" w:rsidRPr="00014F43" w14:paraId="03B59BF5" w14:textId="77777777" w:rsidTr="006704A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9F7033B" w14:textId="77777777" w:rsidR="006F5B79" w:rsidRPr="00014F43" w:rsidRDefault="006F5B79" w:rsidP="00A4764C">
            <w:pPr>
              <w:jc w:val="center"/>
              <w:rPr>
                <w:sz w:val="22"/>
                <w:szCs w:val="22"/>
              </w:rPr>
            </w:pPr>
            <w:r w:rsidRPr="00014F43">
              <w:rPr>
                <w:sz w:val="22"/>
                <w:szCs w:val="22"/>
              </w:rPr>
              <w:t>19 05 03</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34439C11" w14:textId="77777777" w:rsidR="006F5B79" w:rsidRPr="00014F43" w:rsidRDefault="006F5B79" w:rsidP="00A4764C">
            <w:pPr>
              <w:jc w:val="center"/>
              <w:rPr>
                <w:sz w:val="22"/>
                <w:szCs w:val="22"/>
              </w:rPr>
            </w:pPr>
            <w:r w:rsidRPr="00014F43">
              <w:rPr>
                <w:sz w:val="22"/>
                <w:szCs w:val="22"/>
              </w:rPr>
              <w:t>reikalavimų neatitinkantis kompostas</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20C70368" w14:textId="77777777" w:rsidR="006F5B79" w:rsidRPr="00014F43" w:rsidRDefault="006F5B79" w:rsidP="00A4764C">
            <w:pPr>
              <w:tabs>
                <w:tab w:val="left" w:pos="0"/>
                <w:tab w:val="left" w:pos="426"/>
                <w:tab w:val="left" w:pos="1985"/>
                <w:tab w:val="left" w:pos="2835"/>
                <w:tab w:val="left" w:pos="3828"/>
                <w:tab w:val="left" w:pos="5245"/>
                <w:tab w:val="left" w:pos="6946"/>
              </w:tabs>
              <w:jc w:val="center"/>
              <w:rPr>
                <w:sz w:val="22"/>
                <w:szCs w:val="22"/>
              </w:rPr>
            </w:pPr>
            <w:r w:rsidRPr="00014F43">
              <w:rPr>
                <w:sz w:val="22"/>
                <w:szCs w:val="22"/>
              </w:rPr>
              <w:t>reikalavimų neatitinkantis kompostas</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0DDA6E59" w14:textId="77777777" w:rsidR="006F5B79" w:rsidRPr="00014F43" w:rsidRDefault="006F5B79" w:rsidP="00A4764C">
            <w:pPr>
              <w:jc w:val="center"/>
              <w:rPr>
                <w:sz w:val="22"/>
                <w:szCs w:val="22"/>
              </w:rPr>
            </w:pPr>
            <w:r w:rsidRPr="00014F43">
              <w:rPr>
                <w:sz w:val="22"/>
                <w:szCs w:val="22"/>
              </w:rPr>
              <w:t>Nepavojingosios</w:t>
            </w:r>
          </w:p>
        </w:tc>
        <w:tc>
          <w:tcPr>
            <w:tcW w:w="2126" w:type="dxa"/>
            <w:gridSpan w:val="2"/>
            <w:vMerge/>
            <w:tcBorders>
              <w:left w:val="single" w:sz="4" w:space="0" w:color="auto"/>
              <w:right w:val="single" w:sz="4" w:space="0" w:color="auto"/>
            </w:tcBorders>
            <w:vAlign w:val="center"/>
          </w:tcPr>
          <w:p w14:paraId="0FC7FD57" w14:textId="77777777" w:rsidR="006F5B79" w:rsidRPr="00014F43" w:rsidRDefault="006F5B79" w:rsidP="00A4764C">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vMerge/>
            <w:tcBorders>
              <w:left w:val="single" w:sz="4" w:space="0" w:color="auto"/>
              <w:right w:val="single" w:sz="4" w:space="0" w:color="auto"/>
            </w:tcBorders>
            <w:vAlign w:val="center"/>
          </w:tcPr>
          <w:p w14:paraId="064E9E25" w14:textId="77777777" w:rsidR="006F5B79" w:rsidRPr="00014F43" w:rsidRDefault="006F5B79" w:rsidP="00A4764C">
            <w:pPr>
              <w:tabs>
                <w:tab w:val="left" w:pos="0"/>
                <w:tab w:val="left" w:pos="426"/>
                <w:tab w:val="left" w:pos="1985"/>
                <w:tab w:val="left" w:pos="2835"/>
                <w:tab w:val="left" w:pos="3828"/>
                <w:tab w:val="left" w:pos="5245"/>
                <w:tab w:val="left" w:pos="6946"/>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159303" w14:textId="77777777" w:rsidR="006F5B79" w:rsidRPr="00014F43" w:rsidRDefault="006F5B79" w:rsidP="00A4764C">
            <w:pPr>
              <w:jc w:val="center"/>
              <w:rPr>
                <w:sz w:val="22"/>
                <w:szCs w:val="22"/>
              </w:rPr>
            </w:pPr>
            <w:r w:rsidRPr="00014F43">
              <w:rPr>
                <w:sz w:val="22"/>
                <w:szCs w:val="22"/>
              </w:rPr>
              <w:t>S4, R10</w:t>
            </w:r>
          </w:p>
        </w:tc>
      </w:tr>
      <w:tr w:rsidR="006F5B79" w:rsidRPr="00014F43" w14:paraId="71E32BBA" w14:textId="77777777" w:rsidTr="006704AD">
        <w:trPr>
          <w:cantSplit/>
        </w:trPr>
        <w:tc>
          <w:tcPr>
            <w:tcW w:w="14742" w:type="dxa"/>
            <w:gridSpan w:val="13"/>
            <w:tcBorders>
              <w:top w:val="single" w:sz="4" w:space="0" w:color="auto"/>
              <w:left w:val="single" w:sz="4" w:space="0" w:color="auto"/>
              <w:bottom w:val="single" w:sz="4" w:space="0" w:color="auto"/>
              <w:right w:val="single" w:sz="4" w:space="0" w:color="auto"/>
            </w:tcBorders>
            <w:vAlign w:val="center"/>
          </w:tcPr>
          <w:p w14:paraId="692CAC84" w14:textId="77777777" w:rsidR="006F5B79" w:rsidRPr="004A7714" w:rsidRDefault="00466411" w:rsidP="00466411">
            <w:pPr>
              <w:jc w:val="center"/>
              <w:rPr>
                <w:b/>
                <w:sz w:val="22"/>
                <w:szCs w:val="22"/>
              </w:rPr>
            </w:pPr>
            <w:r w:rsidRPr="004A7714">
              <w:rPr>
                <w:b/>
                <w:i/>
                <w:sz w:val="20"/>
                <w:szCs w:val="20"/>
              </w:rPr>
              <w:t>Biologiškai skaidžias atliekas apdorojant džiovinimo būdu</w:t>
            </w:r>
            <w:r w:rsidR="00131893" w:rsidRPr="004A7714">
              <w:rPr>
                <w:b/>
                <w:i/>
                <w:sz w:val="20"/>
                <w:szCs w:val="20"/>
              </w:rPr>
              <w:t xml:space="preserve"> susidarančios atliekos</w:t>
            </w:r>
            <w:r w:rsidR="003C6A25" w:rsidRPr="004A7714">
              <w:rPr>
                <w:b/>
                <w:i/>
                <w:sz w:val="20"/>
                <w:szCs w:val="20"/>
              </w:rPr>
              <w:t>:</w:t>
            </w:r>
          </w:p>
        </w:tc>
      </w:tr>
      <w:tr w:rsidR="006F5B79" w:rsidRPr="00014F43" w14:paraId="44AB5987" w14:textId="77777777" w:rsidTr="006704A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3116E5D" w14:textId="77777777" w:rsidR="006F5B79" w:rsidRPr="00014F43" w:rsidRDefault="006F5B79" w:rsidP="00A4764C">
            <w:pPr>
              <w:tabs>
                <w:tab w:val="left" w:pos="0"/>
                <w:tab w:val="left" w:pos="426"/>
                <w:tab w:val="left" w:pos="1985"/>
                <w:tab w:val="left" w:pos="2835"/>
                <w:tab w:val="left" w:pos="3828"/>
                <w:tab w:val="left" w:pos="5245"/>
                <w:tab w:val="left" w:pos="6946"/>
              </w:tabs>
              <w:jc w:val="center"/>
              <w:rPr>
                <w:sz w:val="22"/>
                <w:szCs w:val="22"/>
              </w:rPr>
            </w:pPr>
            <w:r w:rsidRPr="00014F43">
              <w:rPr>
                <w:sz w:val="22"/>
                <w:szCs w:val="22"/>
              </w:rPr>
              <w:t>19 12 12</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3EC3BFED" w14:textId="77777777" w:rsidR="006F5B79" w:rsidRPr="00014F43" w:rsidRDefault="006F5B79" w:rsidP="00A4764C">
            <w:pPr>
              <w:tabs>
                <w:tab w:val="left" w:pos="0"/>
                <w:tab w:val="left" w:pos="426"/>
                <w:tab w:val="left" w:pos="1985"/>
                <w:tab w:val="left" w:pos="2835"/>
                <w:tab w:val="left" w:pos="3828"/>
                <w:tab w:val="left" w:pos="5245"/>
                <w:tab w:val="left" w:pos="6946"/>
              </w:tabs>
              <w:jc w:val="both"/>
              <w:rPr>
                <w:sz w:val="22"/>
                <w:szCs w:val="22"/>
              </w:rPr>
            </w:pPr>
            <w:r w:rsidRPr="00014F43">
              <w:rPr>
                <w:sz w:val="22"/>
                <w:szCs w:val="22"/>
              </w:rPr>
              <w:t>kitos mechaninio atliekų (įskaitant medžiagų mišinius) apdorojimo atliekos, nenurodytos 19 12 11</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76A6AE47" w14:textId="77777777" w:rsidR="006F5B79" w:rsidRPr="00014F43" w:rsidRDefault="006F5B79" w:rsidP="00A4764C">
            <w:pPr>
              <w:tabs>
                <w:tab w:val="left" w:pos="0"/>
                <w:tab w:val="left" w:pos="426"/>
                <w:tab w:val="left" w:pos="1985"/>
                <w:tab w:val="left" w:pos="2835"/>
                <w:tab w:val="left" w:pos="3828"/>
                <w:tab w:val="left" w:pos="5245"/>
                <w:tab w:val="left" w:pos="6946"/>
              </w:tabs>
              <w:jc w:val="both"/>
              <w:rPr>
                <w:sz w:val="22"/>
                <w:szCs w:val="22"/>
              </w:rPr>
            </w:pPr>
            <w:r w:rsidRPr="00014F43">
              <w:rPr>
                <w:sz w:val="22"/>
                <w:szCs w:val="22"/>
              </w:rPr>
              <w:t>kitos mechaninio atliekų (įskaitant medžiagų mišinius) apdorojimo atliekos, nenurodytos 19 12 11</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7378C90F" w14:textId="77777777" w:rsidR="006F5B79" w:rsidRPr="00014F43" w:rsidRDefault="006F5B79" w:rsidP="00A4764C">
            <w:pPr>
              <w:jc w:val="center"/>
              <w:rPr>
                <w:sz w:val="22"/>
                <w:szCs w:val="22"/>
              </w:rPr>
            </w:pPr>
            <w:r w:rsidRPr="00014F43">
              <w:rPr>
                <w:sz w:val="22"/>
                <w:szCs w:val="22"/>
              </w:rPr>
              <w:t>nepavojingosios</w:t>
            </w:r>
          </w:p>
        </w:tc>
        <w:tc>
          <w:tcPr>
            <w:tcW w:w="2126" w:type="dxa"/>
            <w:gridSpan w:val="2"/>
            <w:vMerge w:val="restart"/>
            <w:tcBorders>
              <w:left w:val="single" w:sz="4" w:space="0" w:color="auto"/>
              <w:right w:val="single" w:sz="4" w:space="0" w:color="auto"/>
            </w:tcBorders>
            <w:vAlign w:val="center"/>
          </w:tcPr>
          <w:p w14:paraId="7BC63A9C" w14:textId="77777777" w:rsidR="006F5B79" w:rsidRPr="00014F43" w:rsidRDefault="006F5B79" w:rsidP="00902E34">
            <w:pPr>
              <w:tabs>
                <w:tab w:val="left" w:pos="0"/>
                <w:tab w:val="left" w:pos="426"/>
                <w:tab w:val="left" w:pos="1985"/>
                <w:tab w:val="left" w:pos="2835"/>
                <w:tab w:val="left" w:pos="3828"/>
                <w:tab w:val="left" w:pos="5245"/>
                <w:tab w:val="left" w:pos="6946"/>
              </w:tabs>
              <w:jc w:val="center"/>
              <w:rPr>
                <w:sz w:val="22"/>
                <w:szCs w:val="22"/>
              </w:rPr>
            </w:pPr>
            <w:r w:rsidRPr="00014F43">
              <w:rPr>
                <w:sz w:val="22"/>
                <w:szCs w:val="22"/>
              </w:rPr>
              <w:t>Biologinio apdorojimo įrenginiai</w:t>
            </w:r>
          </w:p>
        </w:tc>
        <w:tc>
          <w:tcPr>
            <w:tcW w:w="2410" w:type="dxa"/>
            <w:gridSpan w:val="2"/>
            <w:vMerge w:val="restart"/>
            <w:tcBorders>
              <w:left w:val="single" w:sz="4" w:space="0" w:color="auto"/>
              <w:right w:val="single" w:sz="4" w:space="0" w:color="auto"/>
            </w:tcBorders>
            <w:vAlign w:val="center"/>
          </w:tcPr>
          <w:p w14:paraId="7EC35DBE" w14:textId="77777777" w:rsidR="006F5B79" w:rsidRPr="00014F43" w:rsidRDefault="006F5B79" w:rsidP="00A4764C">
            <w:pPr>
              <w:tabs>
                <w:tab w:val="left" w:pos="0"/>
                <w:tab w:val="left" w:pos="426"/>
                <w:tab w:val="left" w:pos="1985"/>
                <w:tab w:val="left" w:pos="2835"/>
                <w:tab w:val="left" w:pos="3828"/>
                <w:tab w:val="left" w:pos="5245"/>
                <w:tab w:val="left" w:pos="6946"/>
              </w:tabs>
              <w:jc w:val="center"/>
              <w:rPr>
                <w:sz w:val="22"/>
                <w:szCs w:val="22"/>
              </w:rPr>
            </w:pPr>
            <w:r w:rsidRPr="00014F43">
              <w:rPr>
                <w:sz w:val="22"/>
                <w:szCs w:val="22"/>
              </w:rPr>
              <w:t>13 905</w:t>
            </w:r>
          </w:p>
        </w:tc>
        <w:tc>
          <w:tcPr>
            <w:tcW w:w="1559" w:type="dxa"/>
            <w:tcBorders>
              <w:top w:val="single" w:sz="4" w:space="0" w:color="auto"/>
              <w:left w:val="single" w:sz="4" w:space="0" w:color="auto"/>
              <w:bottom w:val="single" w:sz="4" w:space="0" w:color="auto"/>
              <w:right w:val="single" w:sz="4" w:space="0" w:color="auto"/>
            </w:tcBorders>
            <w:vAlign w:val="center"/>
          </w:tcPr>
          <w:p w14:paraId="27F03198" w14:textId="77777777" w:rsidR="006F5B79" w:rsidRPr="00014F43" w:rsidRDefault="006F5B79" w:rsidP="00A4764C">
            <w:pPr>
              <w:jc w:val="center"/>
              <w:rPr>
                <w:sz w:val="22"/>
                <w:szCs w:val="22"/>
              </w:rPr>
            </w:pPr>
            <w:r w:rsidRPr="00014F43">
              <w:rPr>
                <w:sz w:val="22"/>
                <w:szCs w:val="22"/>
              </w:rPr>
              <w:t>R1, R12, D1, S4, S5</w:t>
            </w:r>
          </w:p>
        </w:tc>
      </w:tr>
      <w:tr w:rsidR="006F5B79" w:rsidRPr="00014F43" w14:paraId="127F9291" w14:textId="77777777" w:rsidTr="006704A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C966A8E" w14:textId="77777777" w:rsidR="006F5B79" w:rsidRPr="00014F43" w:rsidRDefault="006F5B79" w:rsidP="00A4764C">
            <w:pPr>
              <w:tabs>
                <w:tab w:val="left" w:pos="0"/>
                <w:tab w:val="left" w:pos="426"/>
                <w:tab w:val="left" w:pos="1985"/>
                <w:tab w:val="left" w:pos="2835"/>
                <w:tab w:val="left" w:pos="3828"/>
                <w:tab w:val="left" w:pos="5245"/>
                <w:tab w:val="left" w:pos="6946"/>
              </w:tabs>
              <w:jc w:val="center"/>
              <w:rPr>
                <w:sz w:val="22"/>
                <w:szCs w:val="22"/>
              </w:rPr>
            </w:pPr>
            <w:r w:rsidRPr="00014F43">
              <w:rPr>
                <w:sz w:val="22"/>
                <w:szCs w:val="22"/>
              </w:rPr>
              <w:t>19 12 10</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3182B39C" w14:textId="77777777" w:rsidR="006F5B79" w:rsidRPr="00014F43" w:rsidRDefault="006F5B79" w:rsidP="00A4764C">
            <w:pPr>
              <w:tabs>
                <w:tab w:val="left" w:pos="0"/>
                <w:tab w:val="left" w:pos="426"/>
                <w:tab w:val="left" w:pos="1985"/>
                <w:tab w:val="left" w:pos="2835"/>
                <w:tab w:val="left" w:pos="3828"/>
                <w:tab w:val="left" w:pos="5245"/>
                <w:tab w:val="left" w:pos="6946"/>
              </w:tabs>
              <w:jc w:val="both"/>
              <w:rPr>
                <w:sz w:val="22"/>
                <w:szCs w:val="22"/>
              </w:rPr>
            </w:pPr>
            <w:r w:rsidRPr="00014F43">
              <w:rPr>
                <w:sz w:val="22"/>
                <w:szCs w:val="22"/>
              </w:rPr>
              <w:t>Degiosios atliekos (iš atliekų gautas kuras)</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7E314268" w14:textId="77777777" w:rsidR="006F5B79" w:rsidRPr="00014F43" w:rsidRDefault="006F5B79" w:rsidP="00A4764C">
            <w:pPr>
              <w:jc w:val="both"/>
              <w:rPr>
                <w:sz w:val="22"/>
                <w:szCs w:val="22"/>
              </w:rPr>
            </w:pPr>
            <w:r w:rsidRPr="00014F43">
              <w:rPr>
                <w:sz w:val="22"/>
                <w:szCs w:val="22"/>
              </w:rPr>
              <w:t>Degiosios atliekos (iš atliekų gautas kuras)</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42CD8EB6" w14:textId="77777777" w:rsidR="006F5B79" w:rsidRPr="00014F43" w:rsidRDefault="006F5B79" w:rsidP="00A4764C">
            <w:pPr>
              <w:jc w:val="center"/>
              <w:rPr>
                <w:sz w:val="22"/>
                <w:szCs w:val="22"/>
              </w:rPr>
            </w:pPr>
            <w:r w:rsidRPr="00014F43">
              <w:rPr>
                <w:sz w:val="22"/>
                <w:szCs w:val="22"/>
              </w:rPr>
              <w:t>nepavojingosios</w:t>
            </w:r>
          </w:p>
        </w:tc>
        <w:tc>
          <w:tcPr>
            <w:tcW w:w="2126" w:type="dxa"/>
            <w:gridSpan w:val="2"/>
            <w:vMerge/>
            <w:tcBorders>
              <w:left w:val="single" w:sz="4" w:space="0" w:color="auto"/>
              <w:right w:val="single" w:sz="4" w:space="0" w:color="auto"/>
            </w:tcBorders>
            <w:vAlign w:val="center"/>
          </w:tcPr>
          <w:p w14:paraId="62E8AA91" w14:textId="77777777" w:rsidR="006F5B79" w:rsidRPr="00014F43" w:rsidRDefault="006F5B79" w:rsidP="00A4764C">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vMerge/>
            <w:tcBorders>
              <w:left w:val="single" w:sz="4" w:space="0" w:color="auto"/>
              <w:right w:val="single" w:sz="4" w:space="0" w:color="auto"/>
            </w:tcBorders>
            <w:vAlign w:val="center"/>
          </w:tcPr>
          <w:p w14:paraId="12E45D56" w14:textId="77777777" w:rsidR="006F5B79" w:rsidRPr="00014F43" w:rsidRDefault="006F5B79" w:rsidP="00A4764C">
            <w:pPr>
              <w:tabs>
                <w:tab w:val="left" w:pos="0"/>
                <w:tab w:val="left" w:pos="426"/>
                <w:tab w:val="left" w:pos="1985"/>
                <w:tab w:val="left" w:pos="2835"/>
                <w:tab w:val="left" w:pos="3828"/>
                <w:tab w:val="left" w:pos="5245"/>
                <w:tab w:val="left" w:pos="6946"/>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DD6BDB" w14:textId="77777777" w:rsidR="006F5B79" w:rsidRPr="00014F43" w:rsidRDefault="006F5B79" w:rsidP="00DB29E3">
            <w:pPr>
              <w:jc w:val="center"/>
              <w:rPr>
                <w:sz w:val="22"/>
                <w:szCs w:val="22"/>
                <w:vertAlign w:val="superscript"/>
              </w:rPr>
            </w:pPr>
            <w:r w:rsidRPr="00014F43">
              <w:rPr>
                <w:sz w:val="22"/>
                <w:szCs w:val="22"/>
              </w:rPr>
              <w:t>R1, R12, S4, S5</w:t>
            </w:r>
          </w:p>
        </w:tc>
      </w:tr>
      <w:tr w:rsidR="00DB29E3" w:rsidRPr="008C0CD2" w14:paraId="393A9B0B" w14:textId="77777777" w:rsidTr="006704AD">
        <w:trPr>
          <w:cantSplit/>
          <w:trHeight w:val="358"/>
        </w:trPr>
        <w:tc>
          <w:tcPr>
            <w:tcW w:w="14742" w:type="dxa"/>
            <w:gridSpan w:val="13"/>
            <w:tcBorders>
              <w:top w:val="single" w:sz="4" w:space="0" w:color="auto"/>
              <w:left w:val="single" w:sz="4" w:space="0" w:color="auto"/>
              <w:right w:val="single" w:sz="4" w:space="0" w:color="auto"/>
            </w:tcBorders>
            <w:vAlign w:val="center"/>
          </w:tcPr>
          <w:p w14:paraId="43268EA1" w14:textId="77777777" w:rsidR="00DB29E3" w:rsidRPr="00105D56" w:rsidRDefault="003C6A25" w:rsidP="008240DB">
            <w:pPr>
              <w:tabs>
                <w:tab w:val="left" w:pos="0"/>
                <w:tab w:val="left" w:pos="426"/>
                <w:tab w:val="left" w:pos="1985"/>
                <w:tab w:val="left" w:pos="2835"/>
                <w:tab w:val="left" w:pos="3828"/>
                <w:tab w:val="left" w:pos="5245"/>
                <w:tab w:val="left" w:pos="6946"/>
              </w:tabs>
              <w:jc w:val="center"/>
              <w:rPr>
                <w:b/>
                <w:i/>
                <w:sz w:val="22"/>
                <w:szCs w:val="22"/>
              </w:rPr>
            </w:pPr>
            <w:r w:rsidRPr="00105D56">
              <w:rPr>
                <w:b/>
                <w:i/>
                <w:sz w:val="22"/>
                <w:szCs w:val="22"/>
              </w:rPr>
              <w:t>Atliekos, susidarančios ne atliekų tvarkymo metu</w:t>
            </w:r>
          </w:p>
        </w:tc>
      </w:tr>
      <w:tr w:rsidR="00105D56" w:rsidRPr="00105D56" w14:paraId="54ABEDFD" w14:textId="77777777" w:rsidTr="006704A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85AC5B2" w14:textId="77777777" w:rsidR="00105D56" w:rsidRPr="00105D56" w:rsidRDefault="00105D56" w:rsidP="00105D56">
            <w:pPr>
              <w:jc w:val="center"/>
              <w:rPr>
                <w:sz w:val="22"/>
                <w:szCs w:val="22"/>
              </w:rPr>
            </w:pPr>
            <w:r w:rsidRPr="00105D56">
              <w:rPr>
                <w:sz w:val="22"/>
                <w:szCs w:val="22"/>
              </w:rPr>
              <w:t>13 05 07*</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6D5F0930" w14:textId="77777777" w:rsidR="00105D56" w:rsidRPr="00105D56" w:rsidRDefault="00105D56" w:rsidP="00105D56">
            <w:pPr>
              <w:jc w:val="center"/>
              <w:rPr>
                <w:sz w:val="22"/>
                <w:szCs w:val="22"/>
              </w:rPr>
            </w:pPr>
            <w:r w:rsidRPr="00105D56">
              <w:rPr>
                <w:sz w:val="22"/>
                <w:szCs w:val="22"/>
              </w:rPr>
              <w:t>naftos produktų/vandens separatorių tepaluotas vanduo</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71F07A3C"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naftos produktų/vandens separatorių tepaluotas vanduo</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318E3D1E" w14:textId="77777777" w:rsidR="00105D56" w:rsidRPr="00105D56" w:rsidRDefault="00105D56" w:rsidP="00105D56">
            <w:pPr>
              <w:jc w:val="center"/>
              <w:rPr>
                <w:sz w:val="22"/>
                <w:szCs w:val="22"/>
              </w:rPr>
            </w:pPr>
            <w:r w:rsidRPr="00105D56">
              <w:rPr>
                <w:sz w:val="22"/>
                <w:szCs w:val="22"/>
              </w:rPr>
              <w:t>pavojingosios</w:t>
            </w:r>
          </w:p>
        </w:tc>
        <w:tc>
          <w:tcPr>
            <w:tcW w:w="2126" w:type="dxa"/>
            <w:gridSpan w:val="2"/>
            <w:vMerge w:val="restart"/>
            <w:tcBorders>
              <w:left w:val="single" w:sz="4" w:space="0" w:color="auto"/>
              <w:right w:val="single" w:sz="4" w:space="0" w:color="auto"/>
            </w:tcBorders>
            <w:vAlign w:val="center"/>
          </w:tcPr>
          <w:p w14:paraId="38CB8256"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Vietiniai lietaus nuotekų valymo įrenginiai</w:t>
            </w:r>
          </w:p>
        </w:tc>
        <w:tc>
          <w:tcPr>
            <w:tcW w:w="2410" w:type="dxa"/>
            <w:gridSpan w:val="2"/>
            <w:vMerge w:val="restart"/>
            <w:tcBorders>
              <w:top w:val="single" w:sz="4" w:space="0" w:color="auto"/>
              <w:left w:val="single" w:sz="4" w:space="0" w:color="auto"/>
              <w:right w:val="single" w:sz="4" w:space="0" w:color="auto"/>
            </w:tcBorders>
            <w:vAlign w:val="center"/>
          </w:tcPr>
          <w:p w14:paraId="7254004B"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0,5</w:t>
            </w:r>
          </w:p>
        </w:tc>
        <w:tc>
          <w:tcPr>
            <w:tcW w:w="1559" w:type="dxa"/>
            <w:tcBorders>
              <w:top w:val="single" w:sz="4" w:space="0" w:color="auto"/>
              <w:left w:val="single" w:sz="4" w:space="0" w:color="auto"/>
              <w:bottom w:val="single" w:sz="4" w:space="0" w:color="auto"/>
              <w:right w:val="single" w:sz="4" w:space="0" w:color="auto"/>
            </w:tcBorders>
            <w:vAlign w:val="center"/>
          </w:tcPr>
          <w:p w14:paraId="1B9C4265" w14:textId="77777777" w:rsidR="00105D56" w:rsidRPr="00105D56" w:rsidRDefault="00105D56" w:rsidP="00105D56">
            <w:pPr>
              <w:jc w:val="center"/>
              <w:rPr>
                <w:sz w:val="22"/>
                <w:szCs w:val="22"/>
              </w:rPr>
            </w:pPr>
            <w:r w:rsidRPr="00105D56">
              <w:rPr>
                <w:sz w:val="22"/>
                <w:szCs w:val="22"/>
              </w:rPr>
              <w:t>D14, D15</w:t>
            </w:r>
          </w:p>
        </w:tc>
      </w:tr>
      <w:tr w:rsidR="00105D56" w:rsidRPr="00105D56" w14:paraId="1D698B35" w14:textId="77777777" w:rsidTr="006704A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2D5DFD2" w14:textId="77777777" w:rsidR="00105D56" w:rsidRPr="00105D56" w:rsidRDefault="00105D56" w:rsidP="00105D56">
            <w:pPr>
              <w:jc w:val="center"/>
              <w:rPr>
                <w:sz w:val="22"/>
                <w:szCs w:val="22"/>
              </w:rPr>
            </w:pPr>
            <w:r w:rsidRPr="00105D56">
              <w:rPr>
                <w:sz w:val="22"/>
                <w:szCs w:val="22"/>
              </w:rPr>
              <w:t>13 05 08*</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41F85E1F" w14:textId="77777777" w:rsidR="00105D56" w:rsidRPr="00105D56" w:rsidRDefault="00105D56" w:rsidP="00105D56">
            <w:pPr>
              <w:jc w:val="center"/>
              <w:rPr>
                <w:sz w:val="22"/>
                <w:szCs w:val="22"/>
              </w:rPr>
            </w:pPr>
            <w:r w:rsidRPr="00105D56">
              <w:rPr>
                <w:color w:val="000000"/>
                <w:sz w:val="22"/>
                <w:szCs w:val="22"/>
                <w:shd w:val="clear" w:color="auto" w:fill="FFFFFF"/>
              </w:rPr>
              <w:t>žvyro gaudyklės ir naftos produktų/vandens separatorių atliekų mišiniai</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703F9523"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color w:val="000000"/>
                <w:sz w:val="22"/>
                <w:szCs w:val="22"/>
                <w:shd w:val="clear" w:color="auto" w:fill="FFFFFF"/>
              </w:rPr>
              <w:t>žvyro gaudyklės ir naftos produktų/vandens separatorių atliekų mišiniai</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524963AA" w14:textId="77777777" w:rsidR="00105D56" w:rsidRPr="00105D56" w:rsidRDefault="00105D56" w:rsidP="00105D56">
            <w:pPr>
              <w:jc w:val="center"/>
              <w:rPr>
                <w:sz w:val="22"/>
                <w:szCs w:val="22"/>
              </w:rPr>
            </w:pPr>
            <w:r w:rsidRPr="00105D56">
              <w:rPr>
                <w:sz w:val="22"/>
                <w:szCs w:val="22"/>
              </w:rPr>
              <w:t>pavojingosios</w:t>
            </w:r>
          </w:p>
        </w:tc>
        <w:tc>
          <w:tcPr>
            <w:tcW w:w="2126" w:type="dxa"/>
            <w:gridSpan w:val="2"/>
            <w:vMerge/>
            <w:tcBorders>
              <w:left w:val="single" w:sz="4" w:space="0" w:color="auto"/>
              <w:right w:val="single" w:sz="4" w:space="0" w:color="auto"/>
            </w:tcBorders>
            <w:vAlign w:val="center"/>
          </w:tcPr>
          <w:p w14:paraId="648145A6"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vMerge/>
            <w:tcBorders>
              <w:left w:val="single" w:sz="4" w:space="0" w:color="auto"/>
              <w:right w:val="single" w:sz="4" w:space="0" w:color="auto"/>
            </w:tcBorders>
            <w:vAlign w:val="center"/>
          </w:tcPr>
          <w:p w14:paraId="4E59E9CA"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6AC737" w14:textId="77777777" w:rsidR="00105D56" w:rsidRPr="00105D56" w:rsidRDefault="00105D56" w:rsidP="00105D56">
            <w:pPr>
              <w:jc w:val="center"/>
              <w:rPr>
                <w:sz w:val="22"/>
                <w:szCs w:val="22"/>
              </w:rPr>
            </w:pPr>
            <w:r w:rsidRPr="00105D56">
              <w:rPr>
                <w:sz w:val="22"/>
                <w:szCs w:val="22"/>
              </w:rPr>
              <w:t>D8, D15</w:t>
            </w:r>
          </w:p>
        </w:tc>
      </w:tr>
      <w:tr w:rsidR="00105D56" w:rsidRPr="00105D56" w14:paraId="3D70C03E" w14:textId="77777777" w:rsidTr="006704A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50E3E40" w14:textId="77777777" w:rsidR="00105D56" w:rsidRPr="00105D56" w:rsidRDefault="00105D56" w:rsidP="00105D56">
            <w:pPr>
              <w:jc w:val="center"/>
              <w:rPr>
                <w:sz w:val="22"/>
                <w:szCs w:val="22"/>
              </w:rPr>
            </w:pPr>
            <w:r w:rsidRPr="00105D56">
              <w:rPr>
                <w:sz w:val="22"/>
                <w:szCs w:val="22"/>
              </w:rPr>
              <w:t>19 08 05</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3E7720D3" w14:textId="77777777" w:rsidR="00105D56" w:rsidRPr="00105D56" w:rsidRDefault="00105D56" w:rsidP="00105D56">
            <w:pPr>
              <w:jc w:val="center"/>
              <w:rPr>
                <w:sz w:val="22"/>
                <w:szCs w:val="22"/>
              </w:rPr>
            </w:pPr>
            <w:r w:rsidRPr="00105D56">
              <w:rPr>
                <w:sz w:val="22"/>
                <w:szCs w:val="22"/>
              </w:rPr>
              <w:tab/>
            </w:r>
          </w:p>
          <w:p w14:paraId="7B3316FD" w14:textId="77777777" w:rsidR="00105D56" w:rsidRPr="00105D56" w:rsidRDefault="00105D56" w:rsidP="00105D56">
            <w:pPr>
              <w:jc w:val="center"/>
              <w:rPr>
                <w:sz w:val="22"/>
                <w:szCs w:val="22"/>
              </w:rPr>
            </w:pPr>
            <w:r w:rsidRPr="00105D56">
              <w:rPr>
                <w:sz w:val="22"/>
                <w:szCs w:val="22"/>
              </w:rPr>
              <w:t>buitinių nuotekų valymo dumblas</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7205EE07"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ab/>
            </w:r>
          </w:p>
          <w:p w14:paraId="68898823"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 xml:space="preserve">buitinių nuotekų valymo dumblas </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7F38A1D2" w14:textId="77777777" w:rsidR="00105D56" w:rsidRPr="00105D56" w:rsidRDefault="00105D56" w:rsidP="00105D56">
            <w:pPr>
              <w:jc w:val="center"/>
              <w:rPr>
                <w:sz w:val="22"/>
                <w:szCs w:val="22"/>
              </w:rPr>
            </w:pPr>
            <w:r w:rsidRPr="00105D56">
              <w:rPr>
                <w:sz w:val="22"/>
                <w:szCs w:val="22"/>
              </w:rPr>
              <w:t>nepavojingosios</w:t>
            </w:r>
          </w:p>
        </w:tc>
        <w:tc>
          <w:tcPr>
            <w:tcW w:w="2126" w:type="dxa"/>
            <w:gridSpan w:val="2"/>
            <w:tcBorders>
              <w:left w:val="single" w:sz="4" w:space="0" w:color="auto"/>
              <w:right w:val="single" w:sz="4" w:space="0" w:color="auto"/>
            </w:tcBorders>
            <w:vAlign w:val="center"/>
          </w:tcPr>
          <w:p w14:paraId="3AA4DFD6"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Vietiniai buitinių nuotekų valymo įrenginiai</w:t>
            </w:r>
          </w:p>
        </w:tc>
        <w:tc>
          <w:tcPr>
            <w:tcW w:w="2410" w:type="dxa"/>
            <w:gridSpan w:val="2"/>
            <w:tcBorders>
              <w:top w:val="single" w:sz="4" w:space="0" w:color="auto"/>
              <w:left w:val="single" w:sz="4" w:space="0" w:color="auto"/>
              <w:right w:val="single" w:sz="4" w:space="0" w:color="auto"/>
            </w:tcBorders>
            <w:vAlign w:val="center"/>
          </w:tcPr>
          <w:p w14:paraId="622BF9F8" w14:textId="77777777" w:rsidR="00105D56" w:rsidRPr="00105D56" w:rsidRDefault="0010261B" w:rsidP="0010261B">
            <w:pPr>
              <w:tabs>
                <w:tab w:val="left" w:pos="0"/>
                <w:tab w:val="left" w:pos="426"/>
                <w:tab w:val="left" w:pos="1985"/>
                <w:tab w:val="left" w:pos="2835"/>
                <w:tab w:val="left" w:pos="3828"/>
                <w:tab w:val="left" w:pos="5245"/>
                <w:tab w:val="left" w:pos="6946"/>
              </w:tabs>
              <w:jc w:val="center"/>
              <w:rPr>
                <w:sz w:val="22"/>
                <w:szCs w:val="22"/>
              </w:rPr>
            </w:pPr>
            <w:r w:rsidRPr="00876D2B">
              <w:rPr>
                <w:sz w:val="22"/>
                <w:szCs w:val="22"/>
              </w:rPr>
              <w:t>1,5</w:t>
            </w:r>
          </w:p>
        </w:tc>
        <w:tc>
          <w:tcPr>
            <w:tcW w:w="1559" w:type="dxa"/>
            <w:tcBorders>
              <w:top w:val="single" w:sz="4" w:space="0" w:color="auto"/>
              <w:left w:val="single" w:sz="4" w:space="0" w:color="auto"/>
              <w:bottom w:val="single" w:sz="4" w:space="0" w:color="auto"/>
              <w:right w:val="single" w:sz="4" w:space="0" w:color="auto"/>
            </w:tcBorders>
            <w:vAlign w:val="center"/>
          </w:tcPr>
          <w:p w14:paraId="4C218825" w14:textId="77777777" w:rsidR="00105D56" w:rsidRPr="00105D56" w:rsidRDefault="00105D56" w:rsidP="00105D56">
            <w:pPr>
              <w:jc w:val="center"/>
              <w:rPr>
                <w:sz w:val="22"/>
                <w:szCs w:val="22"/>
              </w:rPr>
            </w:pPr>
            <w:r w:rsidRPr="00105D56">
              <w:rPr>
                <w:sz w:val="22"/>
                <w:szCs w:val="22"/>
              </w:rPr>
              <w:t>R3, R10</w:t>
            </w:r>
          </w:p>
        </w:tc>
      </w:tr>
      <w:tr w:rsidR="00105D56" w:rsidRPr="00105D56" w14:paraId="56A26CD3" w14:textId="77777777" w:rsidTr="006704A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98BEB55" w14:textId="77777777" w:rsidR="00105D56" w:rsidRPr="00105D56" w:rsidRDefault="00105D56" w:rsidP="00105D56">
            <w:pPr>
              <w:jc w:val="center"/>
              <w:rPr>
                <w:sz w:val="22"/>
                <w:szCs w:val="22"/>
              </w:rPr>
            </w:pPr>
            <w:r w:rsidRPr="00105D56">
              <w:rPr>
                <w:sz w:val="22"/>
                <w:szCs w:val="22"/>
              </w:rPr>
              <w:t>13 02 08*</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77CFE96D" w14:textId="77777777" w:rsidR="00105D56" w:rsidRPr="00105D56" w:rsidRDefault="00105D56" w:rsidP="00105D56">
            <w:pPr>
              <w:jc w:val="center"/>
              <w:rPr>
                <w:sz w:val="22"/>
                <w:szCs w:val="22"/>
              </w:rPr>
            </w:pPr>
            <w:r w:rsidRPr="00105D56">
              <w:rPr>
                <w:sz w:val="22"/>
                <w:szCs w:val="22"/>
              </w:rPr>
              <w:t>kita variklio, pavarų dėžės ir tepamoji alyva</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7E3AFAB9"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kita variklio, pavarų dėžės ir tepamoji alyva</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37B17C6D" w14:textId="77777777" w:rsidR="00105D56" w:rsidRPr="00105D56" w:rsidRDefault="00105D56" w:rsidP="00105D56">
            <w:pPr>
              <w:jc w:val="center"/>
              <w:rPr>
                <w:sz w:val="22"/>
                <w:szCs w:val="22"/>
              </w:rPr>
            </w:pPr>
            <w:r w:rsidRPr="00105D56">
              <w:rPr>
                <w:sz w:val="22"/>
                <w:szCs w:val="22"/>
              </w:rPr>
              <w:t>pavojingosios</w:t>
            </w:r>
          </w:p>
        </w:tc>
        <w:tc>
          <w:tcPr>
            <w:tcW w:w="2126" w:type="dxa"/>
            <w:gridSpan w:val="2"/>
            <w:vMerge w:val="restart"/>
            <w:tcBorders>
              <w:left w:val="single" w:sz="4" w:space="0" w:color="auto"/>
              <w:right w:val="single" w:sz="4" w:space="0" w:color="auto"/>
            </w:tcBorders>
            <w:vAlign w:val="center"/>
          </w:tcPr>
          <w:p w14:paraId="2EFF26C2"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Transporto priemonių priežiūros metu</w:t>
            </w:r>
          </w:p>
        </w:tc>
        <w:tc>
          <w:tcPr>
            <w:tcW w:w="2410" w:type="dxa"/>
            <w:gridSpan w:val="2"/>
            <w:tcBorders>
              <w:top w:val="single" w:sz="4" w:space="0" w:color="auto"/>
              <w:left w:val="single" w:sz="4" w:space="0" w:color="auto"/>
              <w:right w:val="single" w:sz="4" w:space="0" w:color="auto"/>
            </w:tcBorders>
            <w:vAlign w:val="center"/>
          </w:tcPr>
          <w:p w14:paraId="0D7EAD0F" w14:textId="77777777" w:rsidR="00105D56" w:rsidRPr="00105D56" w:rsidRDefault="0072250D" w:rsidP="0072250D">
            <w:pPr>
              <w:tabs>
                <w:tab w:val="left" w:pos="0"/>
                <w:tab w:val="left" w:pos="426"/>
                <w:tab w:val="left" w:pos="1985"/>
                <w:tab w:val="left" w:pos="2835"/>
                <w:tab w:val="left" w:pos="3828"/>
                <w:tab w:val="left" w:pos="5245"/>
                <w:tab w:val="left" w:pos="6946"/>
              </w:tabs>
              <w:jc w:val="center"/>
              <w:rPr>
                <w:sz w:val="22"/>
                <w:szCs w:val="22"/>
              </w:rPr>
            </w:pPr>
            <w:r>
              <w:rPr>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FC1BDFD" w14:textId="77777777" w:rsidR="00105D56" w:rsidRPr="00105D56" w:rsidRDefault="00105D56" w:rsidP="00105D56">
            <w:pPr>
              <w:jc w:val="center"/>
              <w:rPr>
                <w:sz w:val="22"/>
                <w:szCs w:val="22"/>
              </w:rPr>
            </w:pPr>
            <w:r w:rsidRPr="00105D56">
              <w:rPr>
                <w:sz w:val="22"/>
                <w:szCs w:val="22"/>
              </w:rPr>
              <w:t>S4, R1, R9</w:t>
            </w:r>
          </w:p>
        </w:tc>
      </w:tr>
      <w:tr w:rsidR="00105D56" w:rsidRPr="00105D56" w14:paraId="1D100EF9" w14:textId="77777777" w:rsidTr="006704AD">
        <w:trPr>
          <w:cantSplit/>
          <w:trHeight w:val="651"/>
        </w:trPr>
        <w:tc>
          <w:tcPr>
            <w:tcW w:w="1139" w:type="dxa"/>
            <w:tcBorders>
              <w:top w:val="single" w:sz="4" w:space="0" w:color="auto"/>
              <w:left w:val="single" w:sz="4" w:space="0" w:color="auto"/>
              <w:bottom w:val="single" w:sz="4" w:space="0" w:color="auto"/>
              <w:right w:val="single" w:sz="4" w:space="0" w:color="auto"/>
            </w:tcBorders>
            <w:vAlign w:val="center"/>
          </w:tcPr>
          <w:p w14:paraId="3035B34B" w14:textId="77777777" w:rsidR="00105D56" w:rsidRPr="00105D56" w:rsidRDefault="00105D56" w:rsidP="00105D56">
            <w:pPr>
              <w:jc w:val="center"/>
              <w:rPr>
                <w:sz w:val="22"/>
                <w:szCs w:val="22"/>
              </w:rPr>
            </w:pPr>
            <w:r w:rsidRPr="00105D56">
              <w:rPr>
                <w:sz w:val="22"/>
                <w:szCs w:val="22"/>
              </w:rPr>
              <w:t>16 01 07*</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172C1984" w14:textId="77777777" w:rsidR="00105D56" w:rsidRPr="00105D56" w:rsidRDefault="00105D56" w:rsidP="00105D56">
            <w:pPr>
              <w:jc w:val="center"/>
              <w:rPr>
                <w:sz w:val="22"/>
                <w:szCs w:val="22"/>
              </w:rPr>
            </w:pPr>
            <w:r w:rsidRPr="00105D56">
              <w:rPr>
                <w:sz w:val="22"/>
                <w:szCs w:val="22"/>
              </w:rPr>
              <w:t>tepalų filtrai</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11DBAB8E"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tepalų filtrai</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33512ED1" w14:textId="77777777" w:rsidR="00105D56" w:rsidRPr="00105D56" w:rsidRDefault="00105D56" w:rsidP="00105D56">
            <w:pPr>
              <w:jc w:val="center"/>
              <w:rPr>
                <w:sz w:val="22"/>
                <w:szCs w:val="22"/>
              </w:rPr>
            </w:pPr>
            <w:r w:rsidRPr="00105D56">
              <w:rPr>
                <w:sz w:val="22"/>
                <w:szCs w:val="22"/>
              </w:rPr>
              <w:t>pavojingosios</w:t>
            </w:r>
          </w:p>
        </w:tc>
        <w:tc>
          <w:tcPr>
            <w:tcW w:w="2126" w:type="dxa"/>
            <w:gridSpan w:val="2"/>
            <w:vMerge/>
            <w:tcBorders>
              <w:left w:val="single" w:sz="4" w:space="0" w:color="auto"/>
              <w:right w:val="single" w:sz="4" w:space="0" w:color="auto"/>
            </w:tcBorders>
            <w:vAlign w:val="center"/>
          </w:tcPr>
          <w:p w14:paraId="4C7DE5A9"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p>
        </w:tc>
        <w:tc>
          <w:tcPr>
            <w:tcW w:w="2410" w:type="dxa"/>
            <w:gridSpan w:val="2"/>
            <w:tcBorders>
              <w:top w:val="single" w:sz="4" w:space="0" w:color="auto"/>
              <w:left w:val="single" w:sz="4" w:space="0" w:color="auto"/>
              <w:right w:val="single" w:sz="4" w:space="0" w:color="auto"/>
            </w:tcBorders>
            <w:vAlign w:val="center"/>
          </w:tcPr>
          <w:p w14:paraId="14E06727" w14:textId="77777777" w:rsidR="00105D56" w:rsidRPr="00105D56" w:rsidRDefault="00105D56" w:rsidP="00167732">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0,</w:t>
            </w:r>
            <w:r w:rsidR="00167732">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7FE20613" w14:textId="77777777" w:rsidR="00105D56" w:rsidRPr="00105D56" w:rsidRDefault="00105D56" w:rsidP="00105D56">
            <w:pPr>
              <w:jc w:val="center"/>
              <w:rPr>
                <w:sz w:val="22"/>
                <w:szCs w:val="22"/>
              </w:rPr>
            </w:pPr>
            <w:r w:rsidRPr="00105D56">
              <w:rPr>
                <w:sz w:val="22"/>
                <w:szCs w:val="22"/>
              </w:rPr>
              <w:t>S5, R12, S4</w:t>
            </w:r>
          </w:p>
        </w:tc>
      </w:tr>
      <w:tr w:rsidR="00105D56" w:rsidRPr="00105D56" w14:paraId="64E48EF0" w14:textId="77777777" w:rsidTr="006704A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C1B3AE8" w14:textId="77777777" w:rsidR="00105D56" w:rsidRPr="00105D56" w:rsidRDefault="00105D56" w:rsidP="00105D56">
            <w:pPr>
              <w:jc w:val="center"/>
              <w:rPr>
                <w:sz w:val="22"/>
                <w:szCs w:val="22"/>
              </w:rPr>
            </w:pPr>
            <w:r w:rsidRPr="00105D56">
              <w:rPr>
                <w:sz w:val="22"/>
                <w:szCs w:val="22"/>
              </w:rPr>
              <w:t>15 02 02*</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0BAF7E99" w14:textId="77777777" w:rsidR="00105D56" w:rsidRPr="00105D56" w:rsidRDefault="00105D56" w:rsidP="00105D56">
            <w:pPr>
              <w:jc w:val="center"/>
              <w:rPr>
                <w:sz w:val="22"/>
                <w:szCs w:val="22"/>
              </w:rPr>
            </w:pPr>
            <w:r w:rsidRPr="00105D56">
              <w:rPr>
                <w:sz w:val="22"/>
                <w:szCs w:val="22"/>
              </w:rPr>
              <w:t>absorbentai, filtrų medžiagos (įskaitant kitaip neapibrėžtus tepalų filtrus), pašluostės, apsauginiai drabužiai, užteršti pavojingosiomis medžiagomis</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66985C6A"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absorbentai, filtrų medžiagos (įskaitant kitaip neapibrėžtus tepalų filtrus), pašluostės, apsauginiai drabužiai, užteršti pavojingosiomis medžiagomis</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7E1E4E7B" w14:textId="77777777" w:rsidR="00105D56" w:rsidRPr="00105D56" w:rsidRDefault="00105D56" w:rsidP="00105D56">
            <w:pPr>
              <w:jc w:val="center"/>
              <w:rPr>
                <w:sz w:val="22"/>
                <w:szCs w:val="22"/>
              </w:rPr>
            </w:pPr>
            <w:r w:rsidRPr="00105D56">
              <w:rPr>
                <w:sz w:val="22"/>
                <w:szCs w:val="22"/>
              </w:rPr>
              <w:t>pavojingosios</w:t>
            </w:r>
          </w:p>
        </w:tc>
        <w:tc>
          <w:tcPr>
            <w:tcW w:w="2126" w:type="dxa"/>
            <w:gridSpan w:val="2"/>
            <w:tcBorders>
              <w:left w:val="single" w:sz="4" w:space="0" w:color="auto"/>
              <w:right w:val="single" w:sz="4" w:space="0" w:color="auto"/>
            </w:tcBorders>
            <w:vAlign w:val="center"/>
          </w:tcPr>
          <w:p w14:paraId="6BB5CE2D"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Teritorijos priežiūros metu</w:t>
            </w:r>
          </w:p>
        </w:tc>
        <w:tc>
          <w:tcPr>
            <w:tcW w:w="2410" w:type="dxa"/>
            <w:gridSpan w:val="2"/>
            <w:tcBorders>
              <w:top w:val="single" w:sz="4" w:space="0" w:color="auto"/>
              <w:left w:val="single" w:sz="4" w:space="0" w:color="auto"/>
              <w:right w:val="single" w:sz="4" w:space="0" w:color="auto"/>
            </w:tcBorders>
            <w:vAlign w:val="center"/>
          </w:tcPr>
          <w:p w14:paraId="38B37A2D" w14:textId="77777777" w:rsidR="00105D56" w:rsidRPr="00105D56" w:rsidRDefault="00956EC6" w:rsidP="00956EC6">
            <w:pPr>
              <w:tabs>
                <w:tab w:val="left" w:pos="0"/>
                <w:tab w:val="left" w:pos="426"/>
                <w:tab w:val="left" w:pos="1985"/>
                <w:tab w:val="left" w:pos="2835"/>
                <w:tab w:val="left" w:pos="3828"/>
                <w:tab w:val="left" w:pos="5245"/>
                <w:tab w:val="left" w:pos="6946"/>
              </w:tabs>
              <w:jc w:val="center"/>
              <w:rPr>
                <w:sz w:val="22"/>
                <w:szCs w:val="22"/>
              </w:rPr>
            </w:pPr>
            <w:r>
              <w:rPr>
                <w:sz w:val="22"/>
                <w:szCs w:val="22"/>
              </w:rPr>
              <w:t>2</w:t>
            </w:r>
            <w:r w:rsidR="00105D56" w:rsidRPr="00105D56">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14:paraId="5862E47E" w14:textId="77777777" w:rsidR="00105D56" w:rsidRPr="00105D56" w:rsidRDefault="00105D56" w:rsidP="00105D56">
            <w:pPr>
              <w:jc w:val="center"/>
              <w:rPr>
                <w:sz w:val="22"/>
                <w:szCs w:val="22"/>
              </w:rPr>
            </w:pPr>
            <w:r w:rsidRPr="00105D56">
              <w:rPr>
                <w:sz w:val="22"/>
                <w:szCs w:val="22"/>
              </w:rPr>
              <w:t>D10, D15, S4</w:t>
            </w:r>
          </w:p>
        </w:tc>
      </w:tr>
      <w:tr w:rsidR="00105D56" w:rsidRPr="00105D56" w14:paraId="56DF1A63" w14:textId="77777777" w:rsidTr="006704AD">
        <w:trPr>
          <w:cantSplit/>
        </w:trPr>
        <w:tc>
          <w:tcPr>
            <w:tcW w:w="1139" w:type="dxa"/>
            <w:tcBorders>
              <w:top w:val="single" w:sz="4" w:space="0" w:color="auto"/>
              <w:left w:val="single" w:sz="4" w:space="0" w:color="auto"/>
              <w:bottom w:val="single" w:sz="4" w:space="0" w:color="auto"/>
              <w:right w:val="single" w:sz="4" w:space="0" w:color="auto"/>
            </w:tcBorders>
          </w:tcPr>
          <w:p w14:paraId="2F4C6CDF" w14:textId="77777777" w:rsidR="00105D56" w:rsidRPr="00105D56" w:rsidRDefault="00105D56" w:rsidP="00105D56">
            <w:pPr>
              <w:jc w:val="center"/>
              <w:rPr>
                <w:sz w:val="22"/>
                <w:szCs w:val="22"/>
              </w:rPr>
            </w:pPr>
            <w:r w:rsidRPr="00105D56">
              <w:rPr>
                <w:sz w:val="22"/>
                <w:szCs w:val="22"/>
              </w:rPr>
              <w:t>15 01 10*</w:t>
            </w:r>
          </w:p>
        </w:tc>
        <w:tc>
          <w:tcPr>
            <w:tcW w:w="3114" w:type="dxa"/>
            <w:gridSpan w:val="2"/>
            <w:tcBorders>
              <w:top w:val="single" w:sz="4" w:space="0" w:color="auto"/>
              <w:left w:val="single" w:sz="4" w:space="0" w:color="auto"/>
              <w:bottom w:val="single" w:sz="4" w:space="0" w:color="auto"/>
              <w:right w:val="single" w:sz="4" w:space="0" w:color="auto"/>
            </w:tcBorders>
          </w:tcPr>
          <w:p w14:paraId="21F97F21" w14:textId="77777777" w:rsidR="00105D56" w:rsidRPr="00105D56" w:rsidRDefault="00105D56" w:rsidP="00105D56">
            <w:pPr>
              <w:jc w:val="center"/>
              <w:rPr>
                <w:sz w:val="22"/>
                <w:szCs w:val="22"/>
              </w:rPr>
            </w:pPr>
            <w:r w:rsidRPr="00105D56">
              <w:rPr>
                <w:sz w:val="22"/>
                <w:szCs w:val="22"/>
              </w:rPr>
              <w:t>pakuotės, kuriose yra pavojingųjų medžiagų likučių arba kurios yra jomis užterštos</w:t>
            </w:r>
          </w:p>
        </w:tc>
        <w:tc>
          <w:tcPr>
            <w:tcW w:w="2515" w:type="dxa"/>
            <w:gridSpan w:val="2"/>
            <w:tcBorders>
              <w:top w:val="single" w:sz="4" w:space="0" w:color="auto"/>
              <w:left w:val="single" w:sz="4" w:space="0" w:color="auto"/>
              <w:bottom w:val="single" w:sz="4" w:space="0" w:color="auto"/>
              <w:right w:val="single" w:sz="4" w:space="0" w:color="auto"/>
            </w:tcBorders>
          </w:tcPr>
          <w:p w14:paraId="7B8EDFD7"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pakuotės, kuriose yra pavojingųjų medžiagų likučių arba kurios yra jomis užterštos</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332E268E" w14:textId="77777777" w:rsidR="00105D56" w:rsidRPr="00105D56" w:rsidRDefault="00105D56" w:rsidP="00105D56">
            <w:pPr>
              <w:jc w:val="center"/>
              <w:rPr>
                <w:sz w:val="22"/>
                <w:szCs w:val="22"/>
              </w:rPr>
            </w:pPr>
            <w:r w:rsidRPr="00105D56">
              <w:rPr>
                <w:sz w:val="22"/>
                <w:szCs w:val="22"/>
              </w:rPr>
              <w:t>pavojingosios</w:t>
            </w:r>
          </w:p>
        </w:tc>
        <w:tc>
          <w:tcPr>
            <w:tcW w:w="2126" w:type="dxa"/>
            <w:gridSpan w:val="2"/>
            <w:tcBorders>
              <w:left w:val="single" w:sz="4" w:space="0" w:color="auto"/>
              <w:right w:val="single" w:sz="4" w:space="0" w:color="auto"/>
            </w:tcBorders>
            <w:vAlign w:val="center"/>
          </w:tcPr>
          <w:p w14:paraId="0C89DB59"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Technologinių įrenginių priežiūros metu</w:t>
            </w:r>
          </w:p>
        </w:tc>
        <w:tc>
          <w:tcPr>
            <w:tcW w:w="2410" w:type="dxa"/>
            <w:gridSpan w:val="2"/>
            <w:tcBorders>
              <w:top w:val="single" w:sz="4" w:space="0" w:color="auto"/>
              <w:left w:val="single" w:sz="4" w:space="0" w:color="auto"/>
              <w:right w:val="single" w:sz="4" w:space="0" w:color="auto"/>
            </w:tcBorders>
            <w:vAlign w:val="center"/>
          </w:tcPr>
          <w:p w14:paraId="1FB09CEE" w14:textId="77777777" w:rsidR="00105D56" w:rsidRPr="00105D56" w:rsidRDefault="00105D56" w:rsidP="00333711">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0,</w:t>
            </w:r>
            <w:r w:rsidR="00333711">
              <w:rPr>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558127C2" w14:textId="77777777" w:rsidR="00105D56" w:rsidRPr="00105D56" w:rsidRDefault="00105D56" w:rsidP="00105D56">
            <w:pPr>
              <w:jc w:val="center"/>
              <w:rPr>
                <w:sz w:val="22"/>
                <w:szCs w:val="22"/>
              </w:rPr>
            </w:pPr>
            <w:r w:rsidRPr="00105D56">
              <w:rPr>
                <w:sz w:val="22"/>
                <w:szCs w:val="22"/>
              </w:rPr>
              <w:t>S5, D10, D15, S4</w:t>
            </w:r>
          </w:p>
        </w:tc>
      </w:tr>
      <w:tr w:rsidR="00105D56" w:rsidRPr="00105D56" w14:paraId="53538EB8" w14:textId="77777777" w:rsidTr="006704AD">
        <w:trPr>
          <w:cantSplit/>
          <w:trHeight w:val="525"/>
        </w:trPr>
        <w:tc>
          <w:tcPr>
            <w:tcW w:w="1139" w:type="dxa"/>
            <w:tcBorders>
              <w:top w:val="single" w:sz="4" w:space="0" w:color="auto"/>
              <w:left w:val="single" w:sz="4" w:space="0" w:color="auto"/>
              <w:bottom w:val="single" w:sz="4" w:space="0" w:color="auto"/>
              <w:right w:val="single" w:sz="4" w:space="0" w:color="auto"/>
            </w:tcBorders>
          </w:tcPr>
          <w:p w14:paraId="48042ACC" w14:textId="77777777" w:rsidR="00105D56" w:rsidRPr="00105D56" w:rsidRDefault="00105D56" w:rsidP="00105D56">
            <w:pPr>
              <w:ind w:right="-103"/>
              <w:jc w:val="center"/>
              <w:rPr>
                <w:sz w:val="22"/>
                <w:szCs w:val="22"/>
              </w:rPr>
            </w:pPr>
            <w:r w:rsidRPr="00105D56">
              <w:rPr>
                <w:sz w:val="22"/>
                <w:szCs w:val="22"/>
              </w:rPr>
              <w:t>20 01 21*</w:t>
            </w:r>
          </w:p>
        </w:tc>
        <w:tc>
          <w:tcPr>
            <w:tcW w:w="3114" w:type="dxa"/>
            <w:gridSpan w:val="2"/>
            <w:tcBorders>
              <w:top w:val="single" w:sz="4" w:space="0" w:color="auto"/>
              <w:left w:val="single" w:sz="4" w:space="0" w:color="auto"/>
              <w:bottom w:val="single" w:sz="4" w:space="0" w:color="auto"/>
              <w:right w:val="single" w:sz="4" w:space="0" w:color="auto"/>
            </w:tcBorders>
          </w:tcPr>
          <w:p w14:paraId="62EA9DFD" w14:textId="77777777" w:rsidR="00105D56" w:rsidRPr="00105D56" w:rsidRDefault="00105D56" w:rsidP="00105D56">
            <w:pPr>
              <w:jc w:val="center"/>
              <w:rPr>
                <w:sz w:val="22"/>
                <w:szCs w:val="22"/>
              </w:rPr>
            </w:pPr>
            <w:r w:rsidRPr="00105D56">
              <w:rPr>
                <w:sz w:val="22"/>
                <w:szCs w:val="22"/>
              </w:rPr>
              <w:t>dienos šviesos lempos ir kitos atliekos, kuriose yra gyvsidabrio</w:t>
            </w:r>
          </w:p>
        </w:tc>
        <w:tc>
          <w:tcPr>
            <w:tcW w:w="2515" w:type="dxa"/>
            <w:gridSpan w:val="2"/>
            <w:tcBorders>
              <w:top w:val="single" w:sz="4" w:space="0" w:color="auto"/>
              <w:left w:val="single" w:sz="4" w:space="0" w:color="auto"/>
              <w:bottom w:val="single" w:sz="4" w:space="0" w:color="auto"/>
              <w:right w:val="single" w:sz="4" w:space="0" w:color="auto"/>
            </w:tcBorders>
          </w:tcPr>
          <w:p w14:paraId="5DBBD07E"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dienos šviesos lempos ir kitos atliekos, kuriose yra gyvsidabrio</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093A6CF6" w14:textId="77777777" w:rsidR="00105D56" w:rsidRPr="00105D56" w:rsidRDefault="00105D56" w:rsidP="00105D56">
            <w:pPr>
              <w:jc w:val="center"/>
              <w:rPr>
                <w:lang w:val="en-US" w:eastAsia="en-US"/>
              </w:rPr>
            </w:pPr>
            <w:r w:rsidRPr="00105D56">
              <w:rPr>
                <w:sz w:val="6"/>
                <w:szCs w:val="6"/>
              </w:rPr>
              <w:br/>
              <w:t> </w:t>
            </w:r>
          </w:p>
          <w:p w14:paraId="2172BE29" w14:textId="77777777" w:rsidR="00105D56" w:rsidRPr="00105D56" w:rsidRDefault="00105D56" w:rsidP="00105D56">
            <w:pPr>
              <w:jc w:val="center"/>
              <w:rPr>
                <w:sz w:val="22"/>
                <w:szCs w:val="22"/>
              </w:rPr>
            </w:pPr>
            <w:r w:rsidRPr="00105D56">
              <w:rPr>
                <w:sz w:val="22"/>
                <w:szCs w:val="22"/>
              </w:rPr>
              <w:t>pavojingosios</w:t>
            </w:r>
          </w:p>
        </w:tc>
        <w:tc>
          <w:tcPr>
            <w:tcW w:w="2126" w:type="dxa"/>
            <w:gridSpan w:val="2"/>
            <w:tcBorders>
              <w:left w:val="single" w:sz="4" w:space="0" w:color="auto"/>
              <w:right w:val="single" w:sz="4" w:space="0" w:color="auto"/>
            </w:tcBorders>
            <w:vAlign w:val="center"/>
          </w:tcPr>
          <w:p w14:paraId="49F5E57D"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patalpų priežiūros metu</w:t>
            </w:r>
          </w:p>
        </w:tc>
        <w:tc>
          <w:tcPr>
            <w:tcW w:w="2410" w:type="dxa"/>
            <w:gridSpan w:val="2"/>
            <w:tcBorders>
              <w:top w:val="single" w:sz="4" w:space="0" w:color="auto"/>
              <w:left w:val="single" w:sz="4" w:space="0" w:color="auto"/>
              <w:right w:val="single" w:sz="4" w:space="0" w:color="auto"/>
            </w:tcBorders>
            <w:vAlign w:val="center"/>
          </w:tcPr>
          <w:p w14:paraId="7971C7E5" w14:textId="77777777" w:rsidR="00105D56" w:rsidRPr="00105D56" w:rsidRDefault="00105D56" w:rsidP="00E263B4">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0,</w:t>
            </w:r>
            <w:r w:rsidR="00E263B4">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1D0E9414" w14:textId="77777777" w:rsidR="00105D56" w:rsidRPr="00105D56" w:rsidRDefault="00105D56" w:rsidP="00105D56">
            <w:pPr>
              <w:jc w:val="center"/>
              <w:rPr>
                <w:sz w:val="22"/>
                <w:szCs w:val="22"/>
              </w:rPr>
            </w:pPr>
            <w:r w:rsidRPr="00105D56">
              <w:rPr>
                <w:sz w:val="22"/>
                <w:szCs w:val="22"/>
              </w:rPr>
              <w:t>S4, S5, R5</w:t>
            </w:r>
          </w:p>
        </w:tc>
      </w:tr>
      <w:tr w:rsidR="00105D56" w:rsidRPr="00105D56" w14:paraId="7FE60138" w14:textId="77777777" w:rsidTr="006704A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796FF50" w14:textId="77777777" w:rsidR="00105D56" w:rsidRPr="00105D56" w:rsidRDefault="00105D56" w:rsidP="00105D56">
            <w:pPr>
              <w:jc w:val="center"/>
              <w:rPr>
                <w:sz w:val="22"/>
                <w:szCs w:val="22"/>
              </w:rPr>
            </w:pPr>
            <w:r w:rsidRPr="00105D56">
              <w:rPr>
                <w:sz w:val="22"/>
                <w:szCs w:val="22"/>
              </w:rPr>
              <w:t>20 03 01</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06CD6B12" w14:textId="77777777" w:rsidR="00105D56" w:rsidRPr="00105D56" w:rsidRDefault="00105D56" w:rsidP="00105D56">
            <w:pPr>
              <w:jc w:val="center"/>
              <w:rPr>
                <w:sz w:val="22"/>
                <w:szCs w:val="22"/>
              </w:rPr>
            </w:pPr>
            <w:r w:rsidRPr="00105D56">
              <w:rPr>
                <w:color w:val="000000"/>
                <w:sz w:val="22"/>
                <w:szCs w:val="22"/>
                <w:shd w:val="clear" w:color="auto" w:fill="FFFFFF"/>
              </w:rPr>
              <w:t>mišrios komunalinės atliekos</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11913E33"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color w:val="000000"/>
                <w:sz w:val="22"/>
                <w:szCs w:val="22"/>
                <w:shd w:val="clear" w:color="auto" w:fill="FFFFFF"/>
              </w:rPr>
              <w:t>mišrios komunalinės atliekos</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0C0BE7E6" w14:textId="77777777" w:rsidR="00105D56" w:rsidRPr="00105D56" w:rsidRDefault="00105D56" w:rsidP="00105D56">
            <w:pPr>
              <w:jc w:val="center"/>
              <w:rPr>
                <w:sz w:val="22"/>
                <w:szCs w:val="22"/>
              </w:rPr>
            </w:pPr>
            <w:r w:rsidRPr="00105D56">
              <w:rPr>
                <w:sz w:val="22"/>
                <w:szCs w:val="22"/>
              </w:rPr>
              <w:t>nepavojingosios</w:t>
            </w:r>
          </w:p>
        </w:tc>
        <w:tc>
          <w:tcPr>
            <w:tcW w:w="2126" w:type="dxa"/>
            <w:gridSpan w:val="2"/>
            <w:tcBorders>
              <w:left w:val="single" w:sz="4" w:space="0" w:color="auto"/>
              <w:right w:val="single" w:sz="4" w:space="0" w:color="auto"/>
            </w:tcBorders>
            <w:vAlign w:val="center"/>
          </w:tcPr>
          <w:p w14:paraId="3FCC0CF7" w14:textId="77777777" w:rsidR="00105D56" w:rsidRPr="00105D56" w:rsidRDefault="00105D56" w:rsidP="00105D56">
            <w:pPr>
              <w:tabs>
                <w:tab w:val="left" w:pos="0"/>
                <w:tab w:val="left" w:pos="426"/>
                <w:tab w:val="left" w:pos="1985"/>
                <w:tab w:val="left" w:pos="2835"/>
                <w:tab w:val="left" w:pos="3828"/>
                <w:tab w:val="left" w:pos="5245"/>
                <w:tab w:val="left" w:pos="6946"/>
              </w:tabs>
              <w:jc w:val="center"/>
              <w:rPr>
                <w:sz w:val="22"/>
                <w:szCs w:val="22"/>
              </w:rPr>
            </w:pPr>
            <w:r w:rsidRPr="00105D56">
              <w:rPr>
                <w:sz w:val="22"/>
                <w:szCs w:val="22"/>
              </w:rPr>
              <w:t>buitinės patalpos</w:t>
            </w:r>
          </w:p>
        </w:tc>
        <w:tc>
          <w:tcPr>
            <w:tcW w:w="2410" w:type="dxa"/>
            <w:gridSpan w:val="2"/>
            <w:tcBorders>
              <w:top w:val="single" w:sz="4" w:space="0" w:color="auto"/>
              <w:left w:val="single" w:sz="4" w:space="0" w:color="auto"/>
              <w:right w:val="single" w:sz="4" w:space="0" w:color="auto"/>
            </w:tcBorders>
            <w:vAlign w:val="center"/>
          </w:tcPr>
          <w:p w14:paraId="121A323B" w14:textId="77777777" w:rsidR="00105D56" w:rsidRPr="00105D56" w:rsidRDefault="00E263B4" w:rsidP="00E263B4">
            <w:pPr>
              <w:tabs>
                <w:tab w:val="left" w:pos="0"/>
                <w:tab w:val="left" w:pos="426"/>
                <w:tab w:val="left" w:pos="1985"/>
                <w:tab w:val="left" w:pos="2835"/>
                <w:tab w:val="left" w:pos="3828"/>
                <w:tab w:val="left" w:pos="5245"/>
                <w:tab w:val="left" w:pos="6946"/>
              </w:tabs>
              <w:jc w:val="center"/>
              <w:rPr>
                <w:sz w:val="22"/>
                <w:szCs w:val="22"/>
              </w:rPr>
            </w:pPr>
            <w:r>
              <w:rPr>
                <w:sz w:val="22"/>
                <w:szCs w:val="22"/>
              </w:rPr>
              <w:t>2</w:t>
            </w:r>
            <w:r w:rsidR="00105D56" w:rsidRPr="00105D56">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14:paraId="1205B463" w14:textId="77777777" w:rsidR="00105D56" w:rsidRPr="00105D56" w:rsidRDefault="00105D56" w:rsidP="00105D56">
            <w:pPr>
              <w:jc w:val="center"/>
              <w:rPr>
                <w:sz w:val="22"/>
                <w:szCs w:val="22"/>
              </w:rPr>
            </w:pPr>
            <w:r w:rsidRPr="00105D56">
              <w:rPr>
                <w:sz w:val="22"/>
                <w:szCs w:val="22"/>
              </w:rPr>
              <w:t>S5, R12</w:t>
            </w:r>
          </w:p>
        </w:tc>
      </w:tr>
    </w:tbl>
    <w:p w14:paraId="35C9B795" w14:textId="77777777" w:rsidR="00C636D3" w:rsidRDefault="00C636D3" w:rsidP="006B3F97">
      <w:pPr>
        <w:suppressAutoHyphens/>
        <w:autoSpaceDE w:val="0"/>
        <w:adjustRightInd w:val="0"/>
        <w:jc w:val="both"/>
        <w:textAlignment w:val="baseline"/>
        <w:rPr>
          <w:lang w:eastAsia="ar-SA"/>
        </w:rPr>
      </w:pPr>
    </w:p>
    <w:p w14:paraId="3E9E8C26" w14:textId="77777777" w:rsidR="00202AF6" w:rsidRDefault="00202AF6" w:rsidP="006B3F97">
      <w:pPr>
        <w:suppressAutoHyphens/>
        <w:autoSpaceDE w:val="0"/>
        <w:adjustRightInd w:val="0"/>
        <w:jc w:val="both"/>
        <w:textAlignment w:val="baseline"/>
        <w:rPr>
          <w:lang w:eastAsia="ar-SA"/>
        </w:rPr>
      </w:pPr>
    </w:p>
    <w:p w14:paraId="63736252" w14:textId="77777777" w:rsidR="008C0CD2" w:rsidRPr="002E5CD7" w:rsidRDefault="00CC55B3" w:rsidP="006B3F97">
      <w:pPr>
        <w:suppressAutoHyphens/>
        <w:autoSpaceDE w:val="0"/>
        <w:adjustRightInd w:val="0"/>
        <w:jc w:val="both"/>
        <w:textAlignment w:val="baseline"/>
        <w:rPr>
          <w:b/>
          <w:lang w:eastAsia="ar-SA"/>
        </w:rPr>
      </w:pPr>
      <w:r>
        <w:rPr>
          <w:b/>
          <w:lang w:eastAsia="ar-SA"/>
        </w:rPr>
        <w:t>7</w:t>
      </w:r>
      <w:r w:rsidR="00631D3B" w:rsidRPr="002E5CD7">
        <w:rPr>
          <w:b/>
          <w:lang w:eastAsia="ar-SA"/>
        </w:rPr>
        <w:t xml:space="preserve"> lentelė.</w:t>
      </w:r>
      <w:r w:rsidR="002E5CD7" w:rsidRPr="002E5CD7">
        <w:rPr>
          <w:b/>
          <w:lang w:eastAsia="ar-SA"/>
        </w:rPr>
        <w:t xml:space="preserve"> Leidžiamos naudoti atliekos (atliekas naudojančioms įmonėms).</w:t>
      </w:r>
    </w:p>
    <w:p w14:paraId="5C8FDFCB" w14:textId="77777777" w:rsidR="008C0CD2" w:rsidRDefault="008C0CD2" w:rsidP="006B3F97">
      <w:pPr>
        <w:suppressAutoHyphens/>
        <w:autoSpaceDE w:val="0"/>
        <w:adjustRightInd w:val="0"/>
        <w:jc w:val="both"/>
        <w:textAlignment w:val="baseline"/>
        <w:rPr>
          <w:lang w:eastAsia="ar-SA"/>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17"/>
        <w:gridCol w:w="2799"/>
        <w:gridCol w:w="36"/>
        <w:gridCol w:w="2835"/>
        <w:gridCol w:w="2116"/>
        <w:gridCol w:w="11"/>
        <w:gridCol w:w="1780"/>
        <w:gridCol w:w="62"/>
        <w:gridCol w:w="1913"/>
        <w:gridCol w:w="72"/>
        <w:gridCol w:w="1559"/>
      </w:tblGrid>
      <w:tr w:rsidR="00CB15BB" w:rsidRPr="00CB15BB" w14:paraId="28C39435" w14:textId="77777777" w:rsidTr="006704AD">
        <w:trPr>
          <w:cantSplit/>
        </w:trPr>
        <w:tc>
          <w:tcPr>
            <w:tcW w:w="9498" w:type="dxa"/>
            <w:gridSpan w:val="7"/>
            <w:tcBorders>
              <w:top w:val="single" w:sz="4" w:space="0" w:color="auto"/>
              <w:left w:val="single" w:sz="4" w:space="0" w:color="auto"/>
              <w:bottom w:val="single" w:sz="4" w:space="0" w:color="auto"/>
              <w:right w:val="single" w:sz="4" w:space="0" w:color="auto"/>
            </w:tcBorders>
          </w:tcPr>
          <w:p w14:paraId="16896031" w14:textId="77777777" w:rsidR="00CB15BB" w:rsidRPr="00CB15BB" w:rsidRDefault="00CB15BB" w:rsidP="00CB15BB">
            <w:pPr>
              <w:ind w:firstLine="567"/>
              <w:jc w:val="center"/>
              <w:rPr>
                <w:b/>
                <w:sz w:val="22"/>
                <w:szCs w:val="22"/>
              </w:rPr>
            </w:pPr>
            <w:r w:rsidRPr="006376F5">
              <w:rPr>
                <w:b/>
                <w:noProof/>
                <w:sz w:val="22"/>
                <w:u w:val="single"/>
              </w:rPr>
              <mc:AlternateContent>
                <mc:Choice Requires="wps">
                  <w:drawing>
                    <wp:anchor distT="0" distB="0" distL="114300" distR="114300" simplePos="0" relativeHeight="251659264" behindDoc="0" locked="0" layoutInCell="1" allowOverlap="1" wp14:anchorId="772DB5EF" wp14:editId="2FA983DE">
                      <wp:simplePos x="0" y="0"/>
                      <wp:positionH relativeFrom="column">
                        <wp:posOffset>1685925</wp:posOffset>
                      </wp:positionH>
                      <wp:positionV relativeFrom="paragraph">
                        <wp:posOffset>-3175</wp:posOffset>
                      </wp:positionV>
                      <wp:extent cx="2743200" cy="0"/>
                      <wp:effectExtent l="7620" t="5715" r="11430" b="13335"/>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43F86" id="Tiesioji jungtis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25pt" to="348.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"/>
                  </w:pict>
                </mc:Fallback>
              </mc:AlternateContent>
            </w:r>
            <w:r w:rsidRPr="00CB15BB">
              <w:rPr>
                <w:b/>
                <w:sz w:val="22"/>
                <w:szCs w:val="22"/>
              </w:rPr>
              <w:t>Atliekos</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2F3BEB6D" w14:textId="77777777" w:rsidR="00CB15BB" w:rsidRPr="00CB15BB" w:rsidRDefault="00CB15BB" w:rsidP="00CB15BB">
            <w:pPr>
              <w:ind w:firstLine="567"/>
              <w:rPr>
                <w:b/>
                <w:sz w:val="22"/>
                <w:szCs w:val="22"/>
              </w:rPr>
            </w:pPr>
            <w:r w:rsidRPr="00CB15BB">
              <w:rPr>
                <w:b/>
                <w:sz w:val="22"/>
                <w:szCs w:val="22"/>
              </w:rPr>
              <w:t>Naudojimas</w:t>
            </w:r>
          </w:p>
        </w:tc>
      </w:tr>
      <w:tr w:rsidR="00CB15BB" w:rsidRPr="00CB15BB" w14:paraId="0AE37D1C" w14:textId="77777777" w:rsidTr="006704AD">
        <w:trPr>
          <w:cantSplit/>
          <w:trHeight w:val="855"/>
        </w:trPr>
        <w:tc>
          <w:tcPr>
            <w:tcW w:w="1701" w:type="dxa"/>
            <w:gridSpan w:val="2"/>
            <w:tcBorders>
              <w:top w:val="single" w:sz="4" w:space="0" w:color="auto"/>
              <w:left w:val="single" w:sz="4" w:space="0" w:color="auto"/>
              <w:bottom w:val="single" w:sz="4" w:space="0" w:color="auto"/>
              <w:right w:val="single" w:sz="4" w:space="0" w:color="auto"/>
            </w:tcBorders>
            <w:vAlign w:val="center"/>
          </w:tcPr>
          <w:p w14:paraId="72198666" w14:textId="77777777" w:rsidR="00CB15BB" w:rsidRPr="00CB15BB" w:rsidRDefault="00CB15BB" w:rsidP="00CB15BB">
            <w:pPr>
              <w:ind w:firstLine="567"/>
              <w:rPr>
                <w:b/>
                <w:sz w:val="22"/>
                <w:szCs w:val="22"/>
                <w:vertAlign w:val="superscript"/>
              </w:rPr>
            </w:pPr>
            <w:r w:rsidRPr="00CB15BB">
              <w:rPr>
                <w:b/>
                <w:sz w:val="22"/>
                <w:szCs w:val="22"/>
              </w:rPr>
              <w:t>Kodas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845EC64" w14:textId="77777777" w:rsidR="00CB15BB" w:rsidRPr="00CB15BB" w:rsidRDefault="00CB15BB" w:rsidP="00CB15BB">
            <w:pPr>
              <w:ind w:firstLine="567"/>
              <w:rPr>
                <w:b/>
                <w:sz w:val="22"/>
                <w:szCs w:val="22"/>
              </w:rPr>
            </w:pPr>
            <w:r w:rsidRPr="00CB15BB">
              <w:rPr>
                <w:b/>
                <w:sz w:val="22"/>
                <w:szCs w:val="22"/>
              </w:rPr>
              <w:t>Pavadinimas</w:t>
            </w:r>
          </w:p>
        </w:tc>
        <w:tc>
          <w:tcPr>
            <w:tcW w:w="2835" w:type="dxa"/>
            <w:tcBorders>
              <w:top w:val="single" w:sz="4" w:space="0" w:color="auto"/>
              <w:left w:val="single" w:sz="4" w:space="0" w:color="auto"/>
              <w:bottom w:val="single" w:sz="4" w:space="0" w:color="auto"/>
              <w:right w:val="single" w:sz="4" w:space="0" w:color="auto"/>
            </w:tcBorders>
            <w:vAlign w:val="center"/>
          </w:tcPr>
          <w:p w14:paraId="0D8AA38E" w14:textId="77777777" w:rsidR="00CB15BB" w:rsidRPr="00CB15BB" w:rsidRDefault="00CB15BB" w:rsidP="00CB15BB">
            <w:pPr>
              <w:jc w:val="center"/>
              <w:rPr>
                <w:b/>
                <w:sz w:val="22"/>
                <w:szCs w:val="22"/>
              </w:rPr>
            </w:pPr>
            <w:r w:rsidRPr="00CB15BB">
              <w:rPr>
                <w:b/>
                <w:sz w:val="22"/>
                <w:szCs w:val="22"/>
              </w:rPr>
              <w:t>Patikslintas apibūdinimas</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AB12F4B" w14:textId="77777777" w:rsidR="00CB15BB" w:rsidRPr="00CB15BB" w:rsidRDefault="00CB15BB" w:rsidP="00CB15BB">
            <w:pPr>
              <w:ind w:firstLine="567"/>
              <w:rPr>
                <w:b/>
                <w:sz w:val="22"/>
                <w:szCs w:val="22"/>
                <w:vertAlign w:val="superscript"/>
              </w:rPr>
            </w:pPr>
            <w:r w:rsidRPr="00CB15BB">
              <w:rPr>
                <w:b/>
                <w:sz w:val="22"/>
                <w:szCs w:val="22"/>
              </w:rPr>
              <w:t>Pavojingumas</w:t>
            </w:r>
          </w:p>
        </w:tc>
        <w:tc>
          <w:tcPr>
            <w:tcW w:w="1780" w:type="dxa"/>
            <w:tcBorders>
              <w:top w:val="single" w:sz="4" w:space="0" w:color="auto"/>
              <w:left w:val="single" w:sz="4" w:space="0" w:color="auto"/>
              <w:bottom w:val="single" w:sz="4" w:space="0" w:color="auto"/>
              <w:right w:val="single" w:sz="4" w:space="0" w:color="auto"/>
            </w:tcBorders>
            <w:vAlign w:val="center"/>
          </w:tcPr>
          <w:p w14:paraId="1A700646" w14:textId="77777777" w:rsidR="00CB15BB" w:rsidRPr="00CB15BB" w:rsidRDefault="00CB15BB" w:rsidP="00CB15BB">
            <w:pPr>
              <w:jc w:val="center"/>
              <w:rPr>
                <w:b/>
                <w:sz w:val="22"/>
                <w:szCs w:val="22"/>
              </w:rPr>
            </w:pPr>
            <w:r w:rsidRPr="00CB15BB">
              <w:rPr>
                <w:b/>
                <w:sz w:val="22"/>
                <w:szCs w:val="22"/>
              </w:rPr>
              <w:t>Įrenginio našumas, t/m.</w:t>
            </w: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56AD5D7B" w14:textId="77777777" w:rsidR="00CB15BB" w:rsidRPr="00CB15BB" w:rsidRDefault="00CB15BB" w:rsidP="00CB15BB">
            <w:pPr>
              <w:jc w:val="center"/>
              <w:rPr>
                <w:b/>
                <w:sz w:val="22"/>
                <w:szCs w:val="22"/>
                <w:vertAlign w:val="superscript"/>
              </w:rPr>
            </w:pPr>
            <w:r w:rsidRPr="00CB15BB">
              <w:rPr>
                <w:b/>
                <w:sz w:val="22"/>
                <w:szCs w:val="22"/>
              </w:rPr>
              <w:t>Naudojimo veiklos kodas ir pavadinimas</w:t>
            </w:r>
          </w:p>
        </w:tc>
        <w:tc>
          <w:tcPr>
            <w:tcW w:w="1631" w:type="dxa"/>
            <w:gridSpan w:val="2"/>
            <w:tcBorders>
              <w:top w:val="single" w:sz="4" w:space="0" w:color="auto"/>
              <w:left w:val="single" w:sz="4" w:space="0" w:color="auto"/>
              <w:bottom w:val="single" w:sz="4" w:space="0" w:color="auto"/>
              <w:right w:val="single" w:sz="4" w:space="0" w:color="auto"/>
            </w:tcBorders>
            <w:vAlign w:val="center"/>
          </w:tcPr>
          <w:p w14:paraId="53E81E69" w14:textId="77777777" w:rsidR="00CB15BB" w:rsidRPr="00CB15BB" w:rsidRDefault="0079017A" w:rsidP="0079017A">
            <w:pPr>
              <w:jc w:val="center"/>
              <w:rPr>
                <w:b/>
                <w:sz w:val="22"/>
                <w:szCs w:val="22"/>
              </w:rPr>
            </w:pPr>
            <w:r>
              <w:rPr>
                <w:b/>
                <w:sz w:val="22"/>
                <w:szCs w:val="22"/>
              </w:rPr>
              <w:t>Didžiausias leidžiamas n</w:t>
            </w:r>
            <w:r w:rsidR="00CB15BB" w:rsidRPr="00CB15BB">
              <w:rPr>
                <w:b/>
                <w:sz w:val="22"/>
                <w:szCs w:val="22"/>
              </w:rPr>
              <w:t>audoti kiekis, t/m.</w:t>
            </w:r>
          </w:p>
        </w:tc>
      </w:tr>
      <w:tr w:rsidR="00CB15BB" w:rsidRPr="00CB15BB" w14:paraId="4A5E83A8"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54436247" w14:textId="77777777" w:rsidR="00CB15BB" w:rsidRPr="00CB15BB" w:rsidRDefault="00CB15BB" w:rsidP="00CB15BB">
            <w:pPr>
              <w:ind w:firstLine="567"/>
              <w:jc w:val="center"/>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81E2618" w14:textId="77777777" w:rsidR="00CB15BB" w:rsidRPr="00CB15BB" w:rsidRDefault="00CB15BB" w:rsidP="00CB15BB">
            <w:pPr>
              <w:ind w:firstLine="567"/>
              <w:jc w:val="center"/>
              <w:rPr>
                <w:sz w:val="22"/>
                <w:szCs w:val="22"/>
              </w:rPr>
            </w:pPr>
            <w:r w:rsidRPr="00CB15BB">
              <w:rPr>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77A83A8F" w14:textId="77777777" w:rsidR="00CB15BB" w:rsidRPr="00CB15BB" w:rsidRDefault="00CB15BB" w:rsidP="00CB15BB">
            <w:pPr>
              <w:ind w:firstLine="567"/>
              <w:jc w:val="center"/>
              <w:rPr>
                <w:sz w:val="22"/>
                <w:szCs w:val="22"/>
              </w:rPr>
            </w:pPr>
            <w:r w:rsidRPr="00CB15BB">
              <w:rPr>
                <w:sz w:val="22"/>
                <w:szCs w:val="22"/>
              </w:rPr>
              <w:t>3</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BDB89F8" w14:textId="77777777" w:rsidR="00CB15BB" w:rsidRPr="00CB15BB" w:rsidRDefault="00CB15BB" w:rsidP="00CB15BB">
            <w:pPr>
              <w:ind w:firstLine="567"/>
              <w:jc w:val="center"/>
              <w:rPr>
                <w:sz w:val="22"/>
                <w:szCs w:val="22"/>
              </w:rPr>
            </w:pPr>
            <w:r w:rsidRPr="00CB15BB">
              <w:rPr>
                <w:sz w:val="22"/>
                <w:szCs w:val="22"/>
              </w:rPr>
              <w:t>4</w:t>
            </w:r>
          </w:p>
        </w:tc>
        <w:tc>
          <w:tcPr>
            <w:tcW w:w="1780" w:type="dxa"/>
            <w:tcBorders>
              <w:top w:val="single" w:sz="4" w:space="0" w:color="auto"/>
              <w:left w:val="single" w:sz="4" w:space="0" w:color="auto"/>
              <w:bottom w:val="single" w:sz="4" w:space="0" w:color="auto"/>
              <w:right w:val="single" w:sz="4" w:space="0" w:color="auto"/>
            </w:tcBorders>
            <w:vAlign w:val="center"/>
          </w:tcPr>
          <w:p w14:paraId="0048B90D" w14:textId="77777777" w:rsidR="00CB15BB" w:rsidRPr="00CB15BB" w:rsidRDefault="00CB15BB" w:rsidP="00CB15BB">
            <w:pPr>
              <w:ind w:firstLine="567"/>
              <w:jc w:val="center"/>
              <w:rPr>
                <w:sz w:val="22"/>
                <w:szCs w:val="22"/>
              </w:rPr>
            </w:pPr>
            <w:r w:rsidRPr="00CB15BB">
              <w:rPr>
                <w:sz w:val="22"/>
                <w:szCs w:val="22"/>
              </w:rPr>
              <w:t>5</w:t>
            </w: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00EFE5EB" w14:textId="77777777" w:rsidR="00CB15BB" w:rsidRPr="00CB15BB" w:rsidRDefault="00CB15BB" w:rsidP="00CB15BB">
            <w:pPr>
              <w:ind w:firstLine="567"/>
              <w:jc w:val="center"/>
              <w:rPr>
                <w:sz w:val="22"/>
                <w:szCs w:val="22"/>
              </w:rPr>
            </w:pPr>
            <w:r w:rsidRPr="00CB15BB">
              <w:rPr>
                <w:sz w:val="22"/>
                <w:szCs w:val="22"/>
              </w:rPr>
              <w:t>6</w:t>
            </w:r>
          </w:p>
        </w:tc>
        <w:tc>
          <w:tcPr>
            <w:tcW w:w="1631" w:type="dxa"/>
            <w:gridSpan w:val="2"/>
            <w:tcBorders>
              <w:top w:val="single" w:sz="4" w:space="0" w:color="auto"/>
              <w:left w:val="single" w:sz="4" w:space="0" w:color="auto"/>
              <w:bottom w:val="single" w:sz="4" w:space="0" w:color="auto"/>
              <w:right w:val="single" w:sz="4" w:space="0" w:color="auto"/>
            </w:tcBorders>
            <w:vAlign w:val="center"/>
          </w:tcPr>
          <w:p w14:paraId="0E5412B6" w14:textId="77777777" w:rsidR="00CB15BB" w:rsidRPr="00CB15BB" w:rsidRDefault="00CB15BB" w:rsidP="00CB15BB">
            <w:pPr>
              <w:ind w:firstLine="567"/>
              <w:jc w:val="center"/>
              <w:rPr>
                <w:sz w:val="22"/>
                <w:szCs w:val="22"/>
              </w:rPr>
            </w:pPr>
            <w:r w:rsidRPr="00CB15BB">
              <w:rPr>
                <w:sz w:val="22"/>
                <w:szCs w:val="22"/>
              </w:rPr>
              <w:t>7</w:t>
            </w:r>
          </w:p>
        </w:tc>
      </w:tr>
      <w:tr w:rsidR="006270C5" w:rsidRPr="00CB15BB" w14:paraId="02EB5B6A" w14:textId="77777777" w:rsidTr="006704AD">
        <w:trPr>
          <w:cantSplit/>
          <w:trHeight w:val="243"/>
        </w:trPr>
        <w:tc>
          <w:tcPr>
            <w:tcW w:w="14884" w:type="dxa"/>
            <w:gridSpan w:val="12"/>
            <w:tcBorders>
              <w:top w:val="single" w:sz="4" w:space="0" w:color="auto"/>
              <w:left w:val="single" w:sz="4" w:space="0" w:color="auto"/>
              <w:bottom w:val="single" w:sz="4" w:space="0" w:color="auto"/>
              <w:right w:val="single" w:sz="4" w:space="0" w:color="auto"/>
            </w:tcBorders>
            <w:vAlign w:val="center"/>
          </w:tcPr>
          <w:p w14:paraId="26ED9149" w14:textId="77777777" w:rsidR="006270C5" w:rsidRPr="00CB15BB" w:rsidRDefault="006376F5" w:rsidP="006376F5">
            <w:pPr>
              <w:ind w:firstLine="567"/>
              <w:jc w:val="center"/>
              <w:rPr>
                <w:sz w:val="22"/>
                <w:szCs w:val="22"/>
              </w:rPr>
            </w:pPr>
            <w:r w:rsidRPr="008C0CD2">
              <w:rPr>
                <w:b/>
                <w:i/>
                <w:sz w:val="22"/>
                <w:szCs w:val="22"/>
              </w:rPr>
              <w:t xml:space="preserve">Komunalinių atliekų </w:t>
            </w:r>
            <w:r w:rsidRPr="006F5B79">
              <w:rPr>
                <w:b/>
                <w:i/>
                <w:sz w:val="22"/>
                <w:szCs w:val="22"/>
              </w:rPr>
              <w:t>mechaninio rūšiavimo įrenginy</w:t>
            </w:r>
            <w:r>
              <w:rPr>
                <w:b/>
                <w:i/>
                <w:sz w:val="22"/>
                <w:szCs w:val="22"/>
              </w:rPr>
              <w:t>je naudojamos atliekos</w:t>
            </w:r>
          </w:p>
        </w:tc>
      </w:tr>
      <w:tr w:rsidR="00DA3054" w:rsidRPr="00CB15BB" w14:paraId="6719DEF8"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1A1EA656" w14:textId="77777777" w:rsidR="00DA3054" w:rsidRPr="00CB15BB" w:rsidRDefault="00DA3054" w:rsidP="00CB15BB">
            <w:pPr>
              <w:jc w:val="center"/>
              <w:rPr>
                <w:sz w:val="22"/>
                <w:szCs w:val="22"/>
              </w:rPr>
            </w:pPr>
            <w:r w:rsidRPr="00CB15BB">
              <w:rPr>
                <w:sz w:val="22"/>
                <w:szCs w:val="22"/>
              </w:rPr>
              <w:t>20 03 01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DFE6E5" w14:textId="77777777" w:rsidR="00DA3054" w:rsidRPr="00CB15BB" w:rsidRDefault="00DA3054" w:rsidP="00CB15BB">
            <w:pPr>
              <w:ind w:firstLine="567"/>
              <w:jc w:val="center"/>
              <w:rPr>
                <w:sz w:val="22"/>
                <w:szCs w:val="22"/>
              </w:rPr>
            </w:pPr>
            <w:r w:rsidRPr="00CB15BB">
              <w:rPr>
                <w:sz w:val="22"/>
                <w:szCs w:val="22"/>
              </w:rPr>
              <w:t>mišrios komunalinės atliekos</w:t>
            </w:r>
          </w:p>
        </w:tc>
        <w:tc>
          <w:tcPr>
            <w:tcW w:w="2835" w:type="dxa"/>
            <w:tcBorders>
              <w:top w:val="single" w:sz="4" w:space="0" w:color="auto"/>
              <w:left w:val="single" w:sz="4" w:space="0" w:color="auto"/>
              <w:bottom w:val="single" w:sz="4" w:space="0" w:color="auto"/>
              <w:right w:val="single" w:sz="4" w:space="0" w:color="auto"/>
            </w:tcBorders>
            <w:vAlign w:val="center"/>
          </w:tcPr>
          <w:p w14:paraId="3CA9ABC5" w14:textId="77777777" w:rsidR="00DA3054" w:rsidRPr="00CB15BB" w:rsidRDefault="00DA3054" w:rsidP="00CB15BB">
            <w:pPr>
              <w:jc w:val="center"/>
              <w:rPr>
                <w:sz w:val="22"/>
                <w:szCs w:val="22"/>
              </w:rPr>
            </w:pPr>
            <w:r w:rsidRPr="00CB15BB">
              <w:rPr>
                <w:sz w:val="22"/>
                <w:szCs w:val="22"/>
              </w:rPr>
              <w:t>mišrios komunalinės atliekos</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42F7078" w14:textId="77777777" w:rsidR="00DA3054" w:rsidRPr="00CB15BB" w:rsidRDefault="00DA3054" w:rsidP="00CB15BB">
            <w:pPr>
              <w:jc w:val="center"/>
              <w:rPr>
                <w:sz w:val="22"/>
                <w:szCs w:val="22"/>
              </w:rPr>
            </w:pPr>
            <w:r w:rsidRPr="00CB15BB">
              <w:rPr>
                <w:sz w:val="22"/>
                <w:szCs w:val="22"/>
              </w:rPr>
              <w:t>nepavojingosios</w:t>
            </w:r>
          </w:p>
        </w:tc>
        <w:tc>
          <w:tcPr>
            <w:tcW w:w="1780" w:type="dxa"/>
            <w:vMerge w:val="restart"/>
            <w:tcBorders>
              <w:top w:val="single" w:sz="4" w:space="0" w:color="auto"/>
              <w:left w:val="single" w:sz="4" w:space="0" w:color="auto"/>
              <w:right w:val="single" w:sz="4" w:space="0" w:color="auto"/>
            </w:tcBorders>
            <w:shd w:val="clear" w:color="auto" w:fill="auto"/>
            <w:vAlign w:val="center"/>
          </w:tcPr>
          <w:p w14:paraId="3AFA8582" w14:textId="77777777" w:rsidR="00DA3054" w:rsidRPr="00CB15BB" w:rsidRDefault="00DA3054" w:rsidP="00CB15BB">
            <w:pPr>
              <w:jc w:val="center"/>
              <w:rPr>
                <w:sz w:val="22"/>
                <w:szCs w:val="22"/>
              </w:rPr>
            </w:pPr>
            <w:r w:rsidRPr="00574C6F">
              <w:rPr>
                <w:sz w:val="22"/>
                <w:szCs w:val="22"/>
              </w:rPr>
              <w:t>65702</w:t>
            </w: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37E0A4DE"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val="restart"/>
            <w:tcBorders>
              <w:top w:val="single" w:sz="4" w:space="0" w:color="auto"/>
              <w:left w:val="single" w:sz="4" w:space="0" w:color="auto"/>
              <w:right w:val="single" w:sz="4" w:space="0" w:color="auto"/>
            </w:tcBorders>
            <w:shd w:val="clear" w:color="auto" w:fill="auto"/>
            <w:vAlign w:val="center"/>
          </w:tcPr>
          <w:p w14:paraId="4021ADEB" w14:textId="77777777" w:rsidR="00DA3054" w:rsidRPr="00CB15BB" w:rsidRDefault="00DA3054" w:rsidP="00CB15BB">
            <w:pPr>
              <w:jc w:val="center"/>
              <w:rPr>
                <w:sz w:val="22"/>
                <w:szCs w:val="22"/>
              </w:rPr>
            </w:pPr>
            <w:r w:rsidRPr="00574C6F">
              <w:rPr>
                <w:sz w:val="22"/>
                <w:szCs w:val="22"/>
              </w:rPr>
              <w:t>65702</w:t>
            </w:r>
          </w:p>
        </w:tc>
      </w:tr>
      <w:tr w:rsidR="00DA3054" w:rsidRPr="00CB15BB" w14:paraId="534BFAB6"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668BBEB0" w14:textId="77777777" w:rsidR="00DA3054" w:rsidRPr="00CB15BB" w:rsidRDefault="00DA3054" w:rsidP="00CB15BB">
            <w:pPr>
              <w:jc w:val="center"/>
              <w:rPr>
                <w:sz w:val="22"/>
                <w:szCs w:val="22"/>
              </w:rPr>
            </w:pPr>
            <w:r w:rsidRPr="00CB15BB">
              <w:rPr>
                <w:sz w:val="22"/>
                <w:szCs w:val="22"/>
              </w:rPr>
              <w:t>15 01 01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A1F43AD" w14:textId="77777777" w:rsidR="00DA3054" w:rsidRPr="00CB15BB" w:rsidRDefault="00DA3054" w:rsidP="00CB15BB">
            <w:pPr>
              <w:ind w:firstLine="567"/>
              <w:jc w:val="center"/>
              <w:rPr>
                <w:sz w:val="22"/>
                <w:szCs w:val="22"/>
              </w:rPr>
            </w:pPr>
            <w:r w:rsidRPr="00CB15BB">
              <w:rPr>
                <w:sz w:val="22"/>
                <w:szCs w:val="22"/>
              </w:rPr>
              <w:t>popieriaus ir kartono pakuotės</w:t>
            </w:r>
          </w:p>
        </w:tc>
        <w:tc>
          <w:tcPr>
            <w:tcW w:w="2835" w:type="dxa"/>
            <w:tcBorders>
              <w:top w:val="single" w:sz="4" w:space="0" w:color="auto"/>
              <w:left w:val="single" w:sz="4" w:space="0" w:color="auto"/>
              <w:bottom w:val="single" w:sz="4" w:space="0" w:color="auto"/>
              <w:right w:val="single" w:sz="4" w:space="0" w:color="auto"/>
            </w:tcBorders>
            <w:vAlign w:val="center"/>
          </w:tcPr>
          <w:p w14:paraId="3C74003E" w14:textId="77777777" w:rsidR="00DA3054" w:rsidRPr="00CB15BB" w:rsidRDefault="00DA3054" w:rsidP="00CB15BB">
            <w:pPr>
              <w:jc w:val="center"/>
              <w:rPr>
                <w:sz w:val="22"/>
                <w:szCs w:val="22"/>
              </w:rPr>
            </w:pPr>
            <w:r w:rsidRPr="00CB15BB">
              <w:rPr>
                <w:sz w:val="22"/>
                <w:szCs w:val="22"/>
              </w:rPr>
              <w:t>parafinuotos popierinės juostos nuo etikečių, presuoto impregnuoto kartono skrituliai ir kitos pakuotės netinkamos perdirbimui</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93A0D6F"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53223D08" w14:textId="77777777" w:rsidR="00DA3054" w:rsidRPr="00CB15BB" w:rsidRDefault="00DA3054" w:rsidP="00CB15BB">
            <w:pPr>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638C3059"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1427BB5F" w14:textId="77777777" w:rsidR="00DA3054" w:rsidRPr="00CB15BB" w:rsidRDefault="00DA3054" w:rsidP="00CB15BB">
            <w:pPr>
              <w:jc w:val="center"/>
              <w:rPr>
                <w:sz w:val="22"/>
                <w:szCs w:val="22"/>
              </w:rPr>
            </w:pPr>
          </w:p>
        </w:tc>
      </w:tr>
      <w:tr w:rsidR="00DA3054" w:rsidRPr="00CB15BB" w14:paraId="41624979"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24DDF1BC" w14:textId="77777777" w:rsidR="00DA3054" w:rsidRPr="00CB15BB" w:rsidRDefault="00DA3054" w:rsidP="00CB15BB">
            <w:pPr>
              <w:jc w:val="center"/>
              <w:rPr>
                <w:sz w:val="22"/>
                <w:szCs w:val="22"/>
              </w:rPr>
            </w:pPr>
            <w:r w:rsidRPr="00CB15BB">
              <w:rPr>
                <w:sz w:val="22"/>
                <w:szCs w:val="22"/>
              </w:rPr>
              <w:t>15 01 02</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18F7610" w14:textId="77777777" w:rsidR="00DA3054" w:rsidRPr="00CB15BB" w:rsidRDefault="00DA3054" w:rsidP="00CB15BB">
            <w:pPr>
              <w:ind w:firstLine="567"/>
              <w:jc w:val="center"/>
              <w:rPr>
                <w:sz w:val="22"/>
                <w:szCs w:val="22"/>
              </w:rPr>
            </w:pPr>
            <w:r w:rsidRPr="00CB15BB">
              <w:rPr>
                <w:sz w:val="22"/>
                <w:szCs w:val="22"/>
              </w:rPr>
              <w:t>plastikinės (kartu su PET (polietilentereftalatas)) pakuotės</w:t>
            </w:r>
          </w:p>
        </w:tc>
        <w:tc>
          <w:tcPr>
            <w:tcW w:w="2835" w:type="dxa"/>
            <w:tcBorders>
              <w:top w:val="single" w:sz="4" w:space="0" w:color="auto"/>
              <w:left w:val="single" w:sz="4" w:space="0" w:color="auto"/>
              <w:bottom w:val="single" w:sz="4" w:space="0" w:color="auto"/>
              <w:right w:val="single" w:sz="4" w:space="0" w:color="auto"/>
            </w:tcBorders>
            <w:vAlign w:val="center"/>
          </w:tcPr>
          <w:p w14:paraId="27B12991" w14:textId="77777777" w:rsidR="00DA3054" w:rsidRPr="00CB15BB" w:rsidRDefault="00DA3054" w:rsidP="00CB15BB">
            <w:pPr>
              <w:jc w:val="center"/>
              <w:rPr>
                <w:sz w:val="22"/>
                <w:szCs w:val="22"/>
              </w:rPr>
            </w:pPr>
            <w:r w:rsidRPr="00CB15BB">
              <w:rPr>
                <w:sz w:val="22"/>
                <w:szCs w:val="22"/>
              </w:rPr>
              <w:t xml:space="preserve">plastikinės ritės nuo suvirinimo vielos, polipropileninė rišimo juosta ir kitos pakuotės netinkamos perdirbimui </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2946CED"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2323A45B" w14:textId="77777777" w:rsidR="00DA3054" w:rsidRPr="00CB15BB" w:rsidRDefault="00DA3054" w:rsidP="00CB15BB">
            <w:pPr>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2964EBE2"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1FBA191E" w14:textId="77777777" w:rsidR="00DA3054" w:rsidRPr="00CB15BB" w:rsidRDefault="00DA3054" w:rsidP="00CB15BB">
            <w:pPr>
              <w:jc w:val="center"/>
              <w:rPr>
                <w:sz w:val="22"/>
                <w:szCs w:val="22"/>
              </w:rPr>
            </w:pPr>
          </w:p>
        </w:tc>
      </w:tr>
      <w:tr w:rsidR="00DA3054" w:rsidRPr="00CB15BB" w14:paraId="62A2E46A"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72A97BEC" w14:textId="77777777" w:rsidR="00DA3054" w:rsidRPr="00CB15BB" w:rsidRDefault="00DA3054" w:rsidP="00CB15BB">
            <w:pPr>
              <w:jc w:val="center"/>
              <w:rPr>
                <w:sz w:val="22"/>
                <w:szCs w:val="22"/>
              </w:rPr>
            </w:pPr>
            <w:r w:rsidRPr="00CB15BB">
              <w:rPr>
                <w:sz w:val="22"/>
                <w:szCs w:val="22"/>
              </w:rPr>
              <w:t>15 01 05</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B040C2F" w14:textId="77777777" w:rsidR="00DA3054" w:rsidRPr="00CB15BB" w:rsidRDefault="00DA3054" w:rsidP="00CB15BB">
            <w:pPr>
              <w:tabs>
                <w:tab w:val="left" w:pos="0"/>
                <w:tab w:val="left" w:pos="426"/>
                <w:tab w:val="left" w:pos="1985"/>
                <w:tab w:val="left" w:pos="2835"/>
                <w:tab w:val="left" w:pos="3828"/>
                <w:tab w:val="left" w:pos="5245"/>
                <w:tab w:val="left" w:pos="6946"/>
              </w:tabs>
              <w:jc w:val="center"/>
              <w:rPr>
                <w:sz w:val="22"/>
                <w:szCs w:val="22"/>
              </w:rPr>
            </w:pPr>
            <w:r w:rsidRPr="00CB15BB">
              <w:rPr>
                <w:sz w:val="22"/>
                <w:szCs w:val="22"/>
              </w:rPr>
              <w:t>kombinuotosios pakuotės</w:t>
            </w:r>
          </w:p>
        </w:tc>
        <w:tc>
          <w:tcPr>
            <w:tcW w:w="2835" w:type="dxa"/>
            <w:tcBorders>
              <w:top w:val="single" w:sz="4" w:space="0" w:color="auto"/>
              <w:left w:val="single" w:sz="4" w:space="0" w:color="auto"/>
              <w:bottom w:val="single" w:sz="4" w:space="0" w:color="auto"/>
              <w:right w:val="single" w:sz="4" w:space="0" w:color="auto"/>
            </w:tcBorders>
            <w:vAlign w:val="center"/>
          </w:tcPr>
          <w:p w14:paraId="1554663B" w14:textId="77777777" w:rsidR="00DA3054" w:rsidRPr="00CB15BB" w:rsidRDefault="00DA3054" w:rsidP="00CB15BB">
            <w:pPr>
              <w:tabs>
                <w:tab w:val="left" w:pos="0"/>
                <w:tab w:val="left" w:pos="426"/>
                <w:tab w:val="left" w:pos="1985"/>
                <w:tab w:val="left" w:pos="2835"/>
                <w:tab w:val="left" w:pos="3828"/>
                <w:tab w:val="left" w:pos="5245"/>
                <w:tab w:val="left" w:pos="6946"/>
              </w:tabs>
              <w:jc w:val="center"/>
              <w:rPr>
                <w:sz w:val="22"/>
                <w:szCs w:val="22"/>
              </w:rPr>
            </w:pPr>
            <w:r w:rsidRPr="00CB15BB">
              <w:rPr>
                <w:sz w:val="22"/>
                <w:szCs w:val="22"/>
              </w:rPr>
              <w:t>popieriaus, stiklo ir plastiko kombinuotosios pakuotės</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1E2A259"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4E7B2405" w14:textId="77777777" w:rsidR="00DA3054" w:rsidRPr="00CB15BB" w:rsidRDefault="00DA3054" w:rsidP="00CB15BB">
            <w:pPr>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6521BF09"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5AAAB9B3" w14:textId="77777777" w:rsidR="00DA3054" w:rsidRPr="00CB15BB" w:rsidRDefault="00DA3054" w:rsidP="00CB15BB">
            <w:pPr>
              <w:jc w:val="center"/>
              <w:rPr>
                <w:sz w:val="22"/>
                <w:szCs w:val="22"/>
              </w:rPr>
            </w:pPr>
          </w:p>
        </w:tc>
      </w:tr>
      <w:tr w:rsidR="00DA3054" w:rsidRPr="00CB15BB" w14:paraId="0992A62C"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1E218EED" w14:textId="77777777" w:rsidR="00DA3054" w:rsidRPr="00CB15BB" w:rsidRDefault="00DA3054" w:rsidP="00CB15BB">
            <w:pPr>
              <w:jc w:val="center"/>
              <w:rPr>
                <w:sz w:val="22"/>
                <w:szCs w:val="22"/>
              </w:rPr>
            </w:pPr>
            <w:r w:rsidRPr="00CB15BB">
              <w:rPr>
                <w:sz w:val="22"/>
                <w:szCs w:val="22"/>
              </w:rPr>
              <w:t>15 01 06</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874DA77" w14:textId="77777777" w:rsidR="00DA3054" w:rsidRPr="00CB15BB" w:rsidRDefault="00DA3054" w:rsidP="00CB15BB">
            <w:pPr>
              <w:ind w:firstLine="567"/>
              <w:jc w:val="center"/>
              <w:rPr>
                <w:sz w:val="22"/>
                <w:szCs w:val="22"/>
              </w:rPr>
            </w:pPr>
            <w:r w:rsidRPr="00CB15BB">
              <w:rPr>
                <w:sz w:val="22"/>
                <w:szCs w:val="22"/>
              </w:rPr>
              <w:t>mišrios pakuotės</w:t>
            </w:r>
          </w:p>
        </w:tc>
        <w:tc>
          <w:tcPr>
            <w:tcW w:w="2835" w:type="dxa"/>
            <w:tcBorders>
              <w:top w:val="single" w:sz="4" w:space="0" w:color="auto"/>
              <w:left w:val="single" w:sz="4" w:space="0" w:color="auto"/>
              <w:bottom w:val="single" w:sz="4" w:space="0" w:color="auto"/>
              <w:right w:val="single" w:sz="4" w:space="0" w:color="auto"/>
            </w:tcBorders>
            <w:vAlign w:val="center"/>
          </w:tcPr>
          <w:p w14:paraId="05EDBBD6" w14:textId="77777777" w:rsidR="00DA3054" w:rsidRPr="00CB15BB" w:rsidRDefault="00DA3054" w:rsidP="00CB15BB">
            <w:pPr>
              <w:jc w:val="center"/>
              <w:rPr>
                <w:sz w:val="22"/>
                <w:szCs w:val="22"/>
              </w:rPr>
            </w:pPr>
            <w:r w:rsidRPr="00CB15BB">
              <w:rPr>
                <w:sz w:val="22"/>
                <w:szCs w:val="22"/>
              </w:rPr>
              <w:t>mišrios popieriaus, plastiko, metalinės pakuotės</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C4BA17D"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4C7EFA59" w14:textId="77777777" w:rsidR="00DA3054" w:rsidRPr="00CB15BB" w:rsidRDefault="00DA3054" w:rsidP="00CB15BB">
            <w:pPr>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3E56FC2D"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2A152E01" w14:textId="77777777" w:rsidR="00DA3054" w:rsidRPr="00CB15BB" w:rsidRDefault="00DA3054" w:rsidP="00CB15BB">
            <w:pPr>
              <w:jc w:val="center"/>
              <w:rPr>
                <w:sz w:val="22"/>
                <w:szCs w:val="22"/>
              </w:rPr>
            </w:pPr>
          </w:p>
        </w:tc>
      </w:tr>
      <w:tr w:rsidR="00DA3054" w:rsidRPr="00CB15BB" w14:paraId="140AE114"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59FD963D" w14:textId="77777777" w:rsidR="00DA3054" w:rsidRPr="00CB15BB" w:rsidRDefault="00DA3054" w:rsidP="00CB15BB">
            <w:pPr>
              <w:jc w:val="center"/>
              <w:rPr>
                <w:sz w:val="22"/>
                <w:szCs w:val="22"/>
              </w:rPr>
            </w:pPr>
            <w:r w:rsidRPr="00CB15BB">
              <w:rPr>
                <w:sz w:val="22"/>
                <w:szCs w:val="22"/>
              </w:rPr>
              <w:t>17 02 03</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0797B19" w14:textId="77777777" w:rsidR="00DA3054" w:rsidRPr="00CB15BB" w:rsidRDefault="00DA3054" w:rsidP="00CB15BB">
            <w:pPr>
              <w:ind w:firstLine="567"/>
              <w:jc w:val="center"/>
              <w:rPr>
                <w:sz w:val="22"/>
                <w:szCs w:val="22"/>
              </w:rPr>
            </w:pPr>
            <w:r w:rsidRPr="00CB15BB">
              <w:rPr>
                <w:sz w:val="22"/>
                <w:szCs w:val="22"/>
              </w:rPr>
              <w:t>plastikas</w:t>
            </w:r>
          </w:p>
        </w:tc>
        <w:tc>
          <w:tcPr>
            <w:tcW w:w="2835" w:type="dxa"/>
            <w:tcBorders>
              <w:top w:val="single" w:sz="4" w:space="0" w:color="auto"/>
              <w:left w:val="single" w:sz="4" w:space="0" w:color="auto"/>
              <w:bottom w:val="single" w:sz="4" w:space="0" w:color="auto"/>
              <w:right w:val="single" w:sz="4" w:space="0" w:color="auto"/>
            </w:tcBorders>
            <w:vAlign w:val="center"/>
          </w:tcPr>
          <w:p w14:paraId="7F745F38" w14:textId="77777777" w:rsidR="00DA3054" w:rsidRPr="00CB15BB" w:rsidRDefault="00DA3054" w:rsidP="00CB15BB">
            <w:pPr>
              <w:jc w:val="center"/>
              <w:rPr>
                <w:sz w:val="22"/>
                <w:szCs w:val="22"/>
              </w:rPr>
            </w:pPr>
            <w:r w:rsidRPr="00CB15BB">
              <w:rPr>
                <w:sz w:val="22"/>
                <w:szCs w:val="22"/>
              </w:rPr>
              <w:t>plastikas iš statybų</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E75F256"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7DDEA4FB" w14:textId="77777777" w:rsidR="00DA3054" w:rsidRPr="00CB15BB" w:rsidRDefault="00DA3054" w:rsidP="00CB15BB">
            <w:pPr>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616C25EC"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0CF7A894" w14:textId="77777777" w:rsidR="00DA3054" w:rsidRPr="00CB15BB" w:rsidRDefault="00DA3054" w:rsidP="00CB15BB">
            <w:pPr>
              <w:jc w:val="center"/>
              <w:rPr>
                <w:sz w:val="22"/>
                <w:szCs w:val="22"/>
              </w:rPr>
            </w:pPr>
          </w:p>
        </w:tc>
      </w:tr>
      <w:tr w:rsidR="00DA3054" w:rsidRPr="00CB15BB" w14:paraId="75EE13B4"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00696F4C" w14:textId="77777777" w:rsidR="00DA3054" w:rsidRPr="00CB15BB" w:rsidRDefault="00DA3054" w:rsidP="00CB15BB">
            <w:pPr>
              <w:jc w:val="center"/>
              <w:rPr>
                <w:sz w:val="22"/>
                <w:szCs w:val="22"/>
              </w:rPr>
            </w:pPr>
            <w:r w:rsidRPr="00CB15BB">
              <w:rPr>
                <w:sz w:val="22"/>
                <w:szCs w:val="22"/>
              </w:rPr>
              <w:t>19 12 01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7DF5E78" w14:textId="77777777" w:rsidR="00DA3054" w:rsidRPr="00CB15BB" w:rsidRDefault="00DA3054" w:rsidP="00CB15BB">
            <w:pPr>
              <w:ind w:firstLine="567"/>
              <w:jc w:val="center"/>
              <w:rPr>
                <w:sz w:val="22"/>
                <w:szCs w:val="22"/>
              </w:rPr>
            </w:pPr>
            <w:r w:rsidRPr="00CB15BB">
              <w:rPr>
                <w:sz w:val="22"/>
                <w:szCs w:val="22"/>
              </w:rPr>
              <w:t>popierius ir kartonas</w:t>
            </w:r>
          </w:p>
        </w:tc>
        <w:tc>
          <w:tcPr>
            <w:tcW w:w="2835" w:type="dxa"/>
            <w:tcBorders>
              <w:top w:val="single" w:sz="4" w:space="0" w:color="auto"/>
              <w:left w:val="single" w:sz="4" w:space="0" w:color="auto"/>
              <w:bottom w:val="single" w:sz="4" w:space="0" w:color="auto"/>
              <w:right w:val="single" w:sz="4" w:space="0" w:color="auto"/>
            </w:tcBorders>
            <w:vAlign w:val="center"/>
          </w:tcPr>
          <w:p w14:paraId="7F3813B5" w14:textId="77777777" w:rsidR="00DA3054" w:rsidRPr="00CB15BB" w:rsidRDefault="00DA3054" w:rsidP="00CB15BB">
            <w:pPr>
              <w:jc w:val="center"/>
              <w:rPr>
                <w:sz w:val="22"/>
                <w:szCs w:val="22"/>
              </w:rPr>
            </w:pPr>
            <w:r w:rsidRPr="00CB15BB">
              <w:rPr>
                <w:sz w:val="22"/>
                <w:szCs w:val="22"/>
              </w:rPr>
              <w:t>netinkamas perdirbimui popierius ir kartonas</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559077C"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6380D5EB" w14:textId="77777777" w:rsidR="00DA3054" w:rsidRPr="00CB15BB" w:rsidRDefault="00DA3054" w:rsidP="00CB15BB">
            <w:pPr>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609B8936"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49EBCB96" w14:textId="77777777" w:rsidR="00DA3054" w:rsidRPr="00CB15BB" w:rsidRDefault="00DA3054" w:rsidP="00CB15BB">
            <w:pPr>
              <w:jc w:val="center"/>
              <w:rPr>
                <w:sz w:val="22"/>
                <w:szCs w:val="22"/>
              </w:rPr>
            </w:pPr>
          </w:p>
        </w:tc>
      </w:tr>
      <w:tr w:rsidR="00DA3054" w:rsidRPr="00CB15BB" w14:paraId="7EC890C2"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4976D4E7" w14:textId="77777777" w:rsidR="00DA3054" w:rsidRPr="00CB15BB" w:rsidRDefault="00DA3054" w:rsidP="00CB15BB">
            <w:pPr>
              <w:jc w:val="center"/>
              <w:rPr>
                <w:sz w:val="22"/>
                <w:szCs w:val="22"/>
              </w:rPr>
            </w:pPr>
            <w:r w:rsidRPr="00CB15BB">
              <w:rPr>
                <w:sz w:val="22"/>
                <w:szCs w:val="22"/>
              </w:rPr>
              <w:t>19 12 12</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ED28D23" w14:textId="77777777" w:rsidR="00DA3054" w:rsidRPr="00CB15BB" w:rsidRDefault="00DA3054" w:rsidP="00CB15BB">
            <w:pPr>
              <w:jc w:val="center"/>
              <w:rPr>
                <w:sz w:val="22"/>
                <w:szCs w:val="22"/>
              </w:rPr>
            </w:pPr>
            <w:r w:rsidRPr="00CB15BB">
              <w:rPr>
                <w:sz w:val="22"/>
                <w:szCs w:val="22"/>
              </w:rPr>
              <w:t>kitos mechaninio atliekų (įskaitant medžiagų mišinius) apdorojimo atliekos, nenurodytos 19 12 11</w:t>
            </w:r>
          </w:p>
        </w:tc>
        <w:tc>
          <w:tcPr>
            <w:tcW w:w="2835" w:type="dxa"/>
            <w:tcBorders>
              <w:top w:val="single" w:sz="4" w:space="0" w:color="auto"/>
              <w:left w:val="single" w:sz="4" w:space="0" w:color="auto"/>
              <w:bottom w:val="single" w:sz="4" w:space="0" w:color="auto"/>
              <w:right w:val="single" w:sz="4" w:space="0" w:color="auto"/>
            </w:tcBorders>
            <w:vAlign w:val="center"/>
          </w:tcPr>
          <w:p w14:paraId="1E7D7526" w14:textId="77777777" w:rsidR="00DA3054" w:rsidRPr="00CB15BB" w:rsidRDefault="00DA3054" w:rsidP="00CB15BB">
            <w:pPr>
              <w:jc w:val="center"/>
              <w:rPr>
                <w:sz w:val="22"/>
                <w:szCs w:val="22"/>
              </w:rPr>
            </w:pPr>
            <w:r w:rsidRPr="00CB15BB">
              <w:rPr>
                <w:sz w:val="22"/>
                <w:szCs w:val="22"/>
              </w:rPr>
              <w:t>rūšiavimo atliekos iš rūšiavimo įrenginių</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E03E8FA"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070DA52D" w14:textId="77777777" w:rsidR="00DA3054" w:rsidRPr="00CB15BB" w:rsidRDefault="00DA3054" w:rsidP="00CB15BB">
            <w:pPr>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31866778"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0C3C424F" w14:textId="77777777" w:rsidR="00DA3054" w:rsidRPr="00CB15BB" w:rsidRDefault="00DA3054" w:rsidP="00CB15BB">
            <w:pPr>
              <w:jc w:val="center"/>
              <w:rPr>
                <w:sz w:val="22"/>
                <w:szCs w:val="22"/>
              </w:rPr>
            </w:pPr>
          </w:p>
        </w:tc>
      </w:tr>
      <w:tr w:rsidR="00DA3054" w:rsidRPr="00CB15BB" w14:paraId="7BD76DF9"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6F666E4A" w14:textId="77777777" w:rsidR="00DA3054" w:rsidRPr="00CB15BB" w:rsidRDefault="00DA3054" w:rsidP="00CB15BB">
            <w:pPr>
              <w:jc w:val="center"/>
              <w:rPr>
                <w:sz w:val="22"/>
                <w:szCs w:val="22"/>
              </w:rPr>
            </w:pPr>
            <w:r w:rsidRPr="00CB15BB">
              <w:rPr>
                <w:sz w:val="22"/>
                <w:szCs w:val="22"/>
              </w:rPr>
              <w:t>19 12 04</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7A20AFD" w14:textId="77777777" w:rsidR="00DA3054" w:rsidRPr="00CB15BB" w:rsidRDefault="00DA3054" w:rsidP="00CB15BB">
            <w:pPr>
              <w:ind w:firstLine="567"/>
              <w:jc w:val="center"/>
              <w:rPr>
                <w:sz w:val="22"/>
                <w:szCs w:val="22"/>
              </w:rPr>
            </w:pPr>
            <w:r w:rsidRPr="00CB15BB">
              <w:rPr>
                <w:sz w:val="22"/>
                <w:szCs w:val="22"/>
              </w:rPr>
              <w:t>plastikai ir guma</w:t>
            </w:r>
          </w:p>
        </w:tc>
        <w:tc>
          <w:tcPr>
            <w:tcW w:w="2835" w:type="dxa"/>
            <w:tcBorders>
              <w:top w:val="single" w:sz="4" w:space="0" w:color="auto"/>
              <w:left w:val="single" w:sz="4" w:space="0" w:color="auto"/>
              <w:bottom w:val="single" w:sz="4" w:space="0" w:color="auto"/>
              <w:right w:val="single" w:sz="4" w:space="0" w:color="auto"/>
            </w:tcBorders>
            <w:vAlign w:val="center"/>
          </w:tcPr>
          <w:p w14:paraId="2E8C5A5D" w14:textId="77777777" w:rsidR="00DA3054" w:rsidRPr="00CB15BB" w:rsidRDefault="00DA3054" w:rsidP="00CB15BB">
            <w:pPr>
              <w:jc w:val="center"/>
              <w:rPr>
                <w:sz w:val="22"/>
                <w:szCs w:val="22"/>
              </w:rPr>
            </w:pPr>
            <w:r w:rsidRPr="00CB15BB">
              <w:rPr>
                <w:sz w:val="22"/>
                <w:szCs w:val="22"/>
              </w:rPr>
              <w:t>neapibrėžtų atliekų mechaninio apdorojimo plastiko ir gumos atliekos</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9735C14"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39A0513E" w14:textId="77777777" w:rsidR="00DA3054" w:rsidRPr="00CB15BB" w:rsidRDefault="00DA3054" w:rsidP="00CB15BB">
            <w:pPr>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56599987"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4663C05C" w14:textId="77777777" w:rsidR="00DA3054" w:rsidRPr="00CB15BB" w:rsidRDefault="00DA3054" w:rsidP="00CB15BB">
            <w:pPr>
              <w:jc w:val="center"/>
              <w:rPr>
                <w:sz w:val="22"/>
                <w:szCs w:val="22"/>
              </w:rPr>
            </w:pPr>
          </w:p>
        </w:tc>
      </w:tr>
      <w:tr w:rsidR="00DA3054" w:rsidRPr="00CB15BB" w14:paraId="4284D6CE"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12A2E085" w14:textId="77777777" w:rsidR="00DA3054" w:rsidRPr="00CB15BB" w:rsidRDefault="00DA3054" w:rsidP="00CB15BB">
            <w:pPr>
              <w:jc w:val="center"/>
              <w:rPr>
                <w:sz w:val="22"/>
                <w:szCs w:val="22"/>
              </w:rPr>
            </w:pPr>
            <w:r w:rsidRPr="00CB15BB">
              <w:rPr>
                <w:sz w:val="22"/>
                <w:szCs w:val="22"/>
              </w:rPr>
              <w:t xml:space="preserve">20 01 01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D8C19EC" w14:textId="77777777" w:rsidR="00DA3054" w:rsidRPr="00CB15BB" w:rsidRDefault="00DA3054" w:rsidP="00CB15BB">
            <w:pPr>
              <w:ind w:firstLine="567"/>
              <w:jc w:val="center"/>
              <w:rPr>
                <w:sz w:val="22"/>
                <w:szCs w:val="22"/>
              </w:rPr>
            </w:pPr>
            <w:r w:rsidRPr="00CB15BB">
              <w:rPr>
                <w:sz w:val="22"/>
                <w:szCs w:val="22"/>
              </w:rPr>
              <w:t>popierius ir kartonas</w:t>
            </w:r>
          </w:p>
        </w:tc>
        <w:tc>
          <w:tcPr>
            <w:tcW w:w="2835" w:type="dxa"/>
            <w:tcBorders>
              <w:top w:val="single" w:sz="4" w:space="0" w:color="auto"/>
              <w:left w:val="single" w:sz="4" w:space="0" w:color="auto"/>
              <w:bottom w:val="single" w:sz="4" w:space="0" w:color="auto"/>
              <w:right w:val="single" w:sz="4" w:space="0" w:color="auto"/>
            </w:tcBorders>
            <w:vAlign w:val="center"/>
          </w:tcPr>
          <w:p w14:paraId="52CB30C6" w14:textId="77777777" w:rsidR="00DA3054" w:rsidRPr="00CB15BB" w:rsidRDefault="00DA3054" w:rsidP="00CB15BB">
            <w:pPr>
              <w:jc w:val="center"/>
              <w:rPr>
                <w:sz w:val="22"/>
                <w:szCs w:val="22"/>
              </w:rPr>
            </w:pPr>
            <w:r w:rsidRPr="00CB15BB">
              <w:rPr>
                <w:sz w:val="22"/>
                <w:szCs w:val="22"/>
              </w:rPr>
              <w:t>popierius netinkamas antriniam perdirbimui</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81B050E"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1F9DBDDC" w14:textId="77777777" w:rsidR="00DA3054" w:rsidRPr="00CB15BB" w:rsidRDefault="00DA3054" w:rsidP="00CB15BB">
            <w:pPr>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01895740"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0CE4D9D1" w14:textId="77777777" w:rsidR="00DA3054" w:rsidRPr="00CB15BB" w:rsidRDefault="00DA3054" w:rsidP="00CB15BB">
            <w:pPr>
              <w:jc w:val="center"/>
              <w:rPr>
                <w:sz w:val="22"/>
                <w:szCs w:val="22"/>
              </w:rPr>
            </w:pPr>
          </w:p>
        </w:tc>
      </w:tr>
      <w:tr w:rsidR="00DA3054" w:rsidRPr="00CB15BB" w14:paraId="3C3F97E5"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7D3184CC" w14:textId="77777777" w:rsidR="00DA3054" w:rsidRPr="00CB15BB" w:rsidRDefault="00DA3054" w:rsidP="00CB15BB">
            <w:pPr>
              <w:jc w:val="center"/>
              <w:rPr>
                <w:sz w:val="22"/>
                <w:szCs w:val="22"/>
              </w:rPr>
            </w:pPr>
            <w:r w:rsidRPr="00CB15BB">
              <w:rPr>
                <w:sz w:val="22"/>
                <w:szCs w:val="22"/>
              </w:rPr>
              <w:t>20 01 10</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FC0741A" w14:textId="77777777" w:rsidR="00DA3054" w:rsidRPr="00CB15BB" w:rsidRDefault="00DA3054" w:rsidP="00CB15BB">
            <w:pPr>
              <w:ind w:firstLine="567"/>
              <w:jc w:val="center"/>
              <w:rPr>
                <w:sz w:val="22"/>
                <w:szCs w:val="22"/>
              </w:rPr>
            </w:pPr>
            <w:r w:rsidRPr="00CB15BB">
              <w:rPr>
                <w:sz w:val="22"/>
                <w:szCs w:val="22"/>
              </w:rPr>
              <w:t>drabužiai</w:t>
            </w:r>
          </w:p>
        </w:tc>
        <w:tc>
          <w:tcPr>
            <w:tcW w:w="2835" w:type="dxa"/>
            <w:tcBorders>
              <w:top w:val="single" w:sz="4" w:space="0" w:color="auto"/>
              <w:left w:val="single" w:sz="4" w:space="0" w:color="auto"/>
              <w:bottom w:val="single" w:sz="4" w:space="0" w:color="auto"/>
              <w:right w:val="single" w:sz="4" w:space="0" w:color="auto"/>
            </w:tcBorders>
            <w:vAlign w:val="center"/>
          </w:tcPr>
          <w:p w14:paraId="4532FC29" w14:textId="77777777" w:rsidR="00DA3054" w:rsidRPr="00CB15BB" w:rsidRDefault="00DA3054" w:rsidP="00CB15BB">
            <w:pPr>
              <w:jc w:val="center"/>
              <w:rPr>
                <w:sz w:val="22"/>
                <w:szCs w:val="22"/>
              </w:rPr>
            </w:pPr>
            <w:r w:rsidRPr="00CB15BB">
              <w:rPr>
                <w:sz w:val="22"/>
                <w:szCs w:val="22"/>
              </w:rPr>
              <w:t xml:space="preserve">drabužiai </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0008E54"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406119C3" w14:textId="77777777" w:rsidR="00DA3054" w:rsidRPr="00CB15BB" w:rsidRDefault="00DA3054" w:rsidP="00CB15BB">
            <w:pPr>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6826213C"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19D5DB02" w14:textId="77777777" w:rsidR="00DA3054" w:rsidRPr="00CB15BB" w:rsidRDefault="00DA3054" w:rsidP="00CB15BB">
            <w:pPr>
              <w:jc w:val="center"/>
              <w:rPr>
                <w:sz w:val="22"/>
                <w:szCs w:val="22"/>
              </w:rPr>
            </w:pPr>
          </w:p>
        </w:tc>
      </w:tr>
      <w:tr w:rsidR="00DA3054" w:rsidRPr="00CB15BB" w14:paraId="5A6A1795"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6EB3008F" w14:textId="77777777" w:rsidR="00DA3054" w:rsidRPr="00CB15BB" w:rsidRDefault="00DA3054" w:rsidP="00CB15BB">
            <w:pPr>
              <w:jc w:val="center"/>
              <w:rPr>
                <w:sz w:val="22"/>
                <w:szCs w:val="22"/>
              </w:rPr>
            </w:pPr>
            <w:r w:rsidRPr="00CB15BB">
              <w:rPr>
                <w:sz w:val="22"/>
                <w:szCs w:val="22"/>
              </w:rPr>
              <w:t>20 01 11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4295C04" w14:textId="77777777" w:rsidR="00DA3054" w:rsidRPr="00CB15BB" w:rsidRDefault="00DA3054" w:rsidP="00CB15BB">
            <w:pPr>
              <w:ind w:firstLine="567"/>
              <w:jc w:val="center"/>
              <w:rPr>
                <w:sz w:val="22"/>
                <w:szCs w:val="22"/>
              </w:rPr>
            </w:pPr>
            <w:r w:rsidRPr="00CB15BB">
              <w:rPr>
                <w:sz w:val="22"/>
                <w:szCs w:val="22"/>
              </w:rPr>
              <w:t>tekstilės gaminiai</w:t>
            </w:r>
          </w:p>
        </w:tc>
        <w:tc>
          <w:tcPr>
            <w:tcW w:w="2835" w:type="dxa"/>
            <w:tcBorders>
              <w:top w:val="single" w:sz="4" w:space="0" w:color="auto"/>
              <w:left w:val="single" w:sz="4" w:space="0" w:color="auto"/>
              <w:bottom w:val="single" w:sz="4" w:space="0" w:color="auto"/>
              <w:right w:val="single" w:sz="4" w:space="0" w:color="auto"/>
            </w:tcBorders>
            <w:vAlign w:val="center"/>
          </w:tcPr>
          <w:p w14:paraId="21BBFF37" w14:textId="77777777" w:rsidR="00DA3054" w:rsidRPr="00CB15BB" w:rsidRDefault="00DA3054" w:rsidP="00CB15BB">
            <w:pPr>
              <w:jc w:val="center"/>
              <w:rPr>
                <w:sz w:val="22"/>
                <w:szCs w:val="22"/>
              </w:rPr>
            </w:pPr>
            <w:r w:rsidRPr="00CB15BB">
              <w:rPr>
                <w:sz w:val="22"/>
                <w:szCs w:val="22"/>
              </w:rPr>
              <w:t>buityje susidarantys tekstilės gaminiai</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43A9AD3"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17527330" w14:textId="77777777" w:rsidR="00DA3054" w:rsidRPr="00CB15BB" w:rsidRDefault="00DA3054" w:rsidP="00CB15BB">
            <w:pPr>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5119A671" w14:textId="77777777" w:rsidR="00DA3054" w:rsidRPr="00CB15BB" w:rsidRDefault="00DA3054" w:rsidP="00CB15BB">
            <w:pPr>
              <w:jc w:val="both"/>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60132B1E" w14:textId="77777777" w:rsidR="00DA3054" w:rsidRPr="00CB15BB" w:rsidRDefault="00DA3054" w:rsidP="00CB15BB">
            <w:pPr>
              <w:jc w:val="center"/>
              <w:rPr>
                <w:sz w:val="22"/>
                <w:szCs w:val="22"/>
              </w:rPr>
            </w:pPr>
          </w:p>
        </w:tc>
      </w:tr>
      <w:tr w:rsidR="00DA3054" w:rsidRPr="00CB15BB" w14:paraId="29AB4A1C"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3317885F" w14:textId="77777777" w:rsidR="00DA3054" w:rsidRPr="00CB15BB" w:rsidRDefault="00DA3054" w:rsidP="00CB15BB">
            <w:pPr>
              <w:jc w:val="center"/>
              <w:rPr>
                <w:sz w:val="22"/>
                <w:szCs w:val="22"/>
              </w:rPr>
            </w:pPr>
            <w:r w:rsidRPr="00CB15BB">
              <w:rPr>
                <w:sz w:val="22"/>
                <w:szCs w:val="22"/>
              </w:rPr>
              <w:t>20 03 02</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8D764CD" w14:textId="77777777" w:rsidR="00DA3054" w:rsidRPr="00CB15BB" w:rsidRDefault="00DA3054" w:rsidP="00CB15BB">
            <w:pPr>
              <w:ind w:firstLine="567"/>
              <w:jc w:val="center"/>
              <w:rPr>
                <w:sz w:val="22"/>
                <w:szCs w:val="22"/>
              </w:rPr>
            </w:pPr>
            <w:r w:rsidRPr="00CB15BB">
              <w:rPr>
                <w:sz w:val="22"/>
                <w:szCs w:val="22"/>
              </w:rPr>
              <w:t>turgaviečių atliekos</w:t>
            </w:r>
          </w:p>
        </w:tc>
        <w:tc>
          <w:tcPr>
            <w:tcW w:w="2835" w:type="dxa"/>
            <w:tcBorders>
              <w:top w:val="single" w:sz="4" w:space="0" w:color="auto"/>
              <w:left w:val="single" w:sz="4" w:space="0" w:color="auto"/>
              <w:bottom w:val="single" w:sz="4" w:space="0" w:color="auto"/>
              <w:right w:val="single" w:sz="4" w:space="0" w:color="auto"/>
            </w:tcBorders>
            <w:vAlign w:val="center"/>
          </w:tcPr>
          <w:p w14:paraId="6A42E077" w14:textId="77777777" w:rsidR="00DA3054" w:rsidRPr="00CB15BB" w:rsidRDefault="00DA3054" w:rsidP="00CB15BB">
            <w:pPr>
              <w:jc w:val="center"/>
              <w:rPr>
                <w:sz w:val="22"/>
                <w:szCs w:val="22"/>
              </w:rPr>
            </w:pPr>
            <w:r w:rsidRPr="00CB15BB">
              <w:rPr>
                <w:sz w:val="22"/>
                <w:szCs w:val="22"/>
              </w:rPr>
              <w:t>popieriaus, kartono, polietileno pakuotės, teritorijos valymo atliekos</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2AA26D3" w14:textId="77777777" w:rsidR="00DA3054" w:rsidRPr="00CB15BB" w:rsidRDefault="00DA3054" w:rsidP="00CB15BB">
            <w:pPr>
              <w:jc w:val="center"/>
              <w:rPr>
                <w:sz w:val="22"/>
                <w:szCs w:val="22"/>
              </w:rPr>
            </w:pPr>
            <w:r w:rsidRPr="00CB15BB">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74A02E36" w14:textId="77777777" w:rsidR="00DA3054" w:rsidRPr="00CB15BB" w:rsidRDefault="00DA3054" w:rsidP="00CB15BB">
            <w:pPr>
              <w:ind w:hanging="55"/>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tcPr>
          <w:p w14:paraId="4019CB59" w14:textId="77777777" w:rsidR="00DA3054" w:rsidRPr="00CB15BB" w:rsidRDefault="00DA3054" w:rsidP="00CB15BB">
            <w:pPr>
              <w:rPr>
                <w:sz w:val="22"/>
                <w:szCs w:val="22"/>
              </w:rPr>
            </w:pPr>
            <w:r w:rsidRPr="00CB15BB">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389AE761" w14:textId="77777777" w:rsidR="00DA3054" w:rsidRPr="00CB15BB" w:rsidRDefault="00DA3054" w:rsidP="00CB15BB">
            <w:pPr>
              <w:jc w:val="center"/>
              <w:rPr>
                <w:sz w:val="22"/>
                <w:szCs w:val="22"/>
              </w:rPr>
            </w:pPr>
          </w:p>
        </w:tc>
      </w:tr>
      <w:tr w:rsidR="00DA3054" w:rsidRPr="00CB15BB" w14:paraId="48DD334E" w14:textId="77777777" w:rsidTr="006704AD">
        <w:trPr>
          <w:cantSplit/>
          <w:trHeight w:val="243"/>
        </w:trPr>
        <w:tc>
          <w:tcPr>
            <w:tcW w:w="1701" w:type="dxa"/>
            <w:gridSpan w:val="2"/>
            <w:tcBorders>
              <w:top w:val="single" w:sz="4" w:space="0" w:color="auto"/>
              <w:left w:val="single" w:sz="4" w:space="0" w:color="auto"/>
              <w:bottom w:val="single" w:sz="4" w:space="0" w:color="auto"/>
              <w:right w:val="single" w:sz="4" w:space="0" w:color="auto"/>
            </w:tcBorders>
            <w:vAlign w:val="center"/>
          </w:tcPr>
          <w:p w14:paraId="6A8B84EF" w14:textId="69060449" w:rsidR="00DA3054" w:rsidRPr="00817442" w:rsidRDefault="00DA3054" w:rsidP="00A21B97">
            <w:pPr>
              <w:jc w:val="center"/>
              <w:rPr>
                <w:sz w:val="22"/>
                <w:szCs w:val="22"/>
              </w:rPr>
            </w:pPr>
            <w:r w:rsidRPr="00817442">
              <w:rPr>
                <w:sz w:val="22"/>
                <w:szCs w:val="22"/>
              </w:rPr>
              <w:t>20 01 39</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577C3C2" w14:textId="35E37283" w:rsidR="00DA3054" w:rsidRPr="00817442" w:rsidRDefault="00DA3054" w:rsidP="00A21B97">
            <w:pPr>
              <w:ind w:firstLine="567"/>
              <w:jc w:val="center"/>
              <w:rPr>
                <w:sz w:val="22"/>
                <w:szCs w:val="22"/>
              </w:rPr>
            </w:pPr>
            <w:r w:rsidRPr="00817442">
              <w:rPr>
                <w:sz w:val="22"/>
                <w:szCs w:val="22"/>
              </w:rPr>
              <w:t>plastikai</w:t>
            </w:r>
          </w:p>
        </w:tc>
        <w:tc>
          <w:tcPr>
            <w:tcW w:w="2835" w:type="dxa"/>
            <w:tcBorders>
              <w:top w:val="single" w:sz="4" w:space="0" w:color="auto"/>
              <w:left w:val="single" w:sz="4" w:space="0" w:color="auto"/>
              <w:bottom w:val="single" w:sz="4" w:space="0" w:color="auto"/>
              <w:right w:val="single" w:sz="4" w:space="0" w:color="auto"/>
            </w:tcBorders>
            <w:vAlign w:val="center"/>
          </w:tcPr>
          <w:p w14:paraId="5E9D9169" w14:textId="71ACD8FD" w:rsidR="00DA3054" w:rsidRPr="00817442" w:rsidRDefault="00DA3054" w:rsidP="00A21B97">
            <w:pPr>
              <w:jc w:val="center"/>
              <w:rPr>
                <w:sz w:val="22"/>
                <w:szCs w:val="22"/>
              </w:rPr>
            </w:pPr>
            <w:r w:rsidRPr="00817442">
              <w:rPr>
                <w:sz w:val="22"/>
                <w:szCs w:val="22"/>
              </w:rPr>
              <w:t>buityje susidarantis plastikas, (indai, žaislai ir kt.)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DE0623A" w14:textId="0F0D541B" w:rsidR="00DA3054" w:rsidRPr="00817442" w:rsidRDefault="00DA3054" w:rsidP="00A21B97">
            <w:pPr>
              <w:jc w:val="center"/>
              <w:rPr>
                <w:sz w:val="22"/>
                <w:szCs w:val="22"/>
              </w:rPr>
            </w:pPr>
            <w:r w:rsidRPr="00817442">
              <w:rPr>
                <w:sz w:val="22"/>
                <w:szCs w:val="22"/>
              </w:rPr>
              <w:t>nepavojingosios</w:t>
            </w:r>
          </w:p>
        </w:tc>
        <w:tc>
          <w:tcPr>
            <w:tcW w:w="1780" w:type="dxa"/>
            <w:vMerge/>
            <w:tcBorders>
              <w:left w:val="single" w:sz="4" w:space="0" w:color="auto"/>
              <w:right w:val="single" w:sz="4" w:space="0" w:color="auto"/>
            </w:tcBorders>
            <w:shd w:val="clear" w:color="auto" w:fill="auto"/>
            <w:vAlign w:val="center"/>
          </w:tcPr>
          <w:p w14:paraId="0425394B" w14:textId="77777777" w:rsidR="00DA3054" w:rsidRPr="00817442" w:rsidRDefault="00DA3054" w:rsidP="00A21B97">
            <w:pPr>
              <w:ind w:hanging="55"/>
              <w:jc w:val="center"/>
              <w:rPr>
                <w:sz w:val="22"/>
                <w:szCs w:val="22"/>
              </w:rPr>
            </w:pPr>
          </w:p>
        </w:tc>
        <w:tc>
          <w:tcPr>
            <w:tcW w:w="1975" w:type="dxa"/>
            <w:gridSpan w:val="2"/>
            <w:tcBorders>
              <w:top w:val="single" w:sz="4" w:space="0" w:color="auto"/>
              <w:left w:val="single" w:sz="4" w:space="0" w:color="auto"/>
              <w:bottom w:val="single" w:sz="4" w:space="0" w:color="auto"/>
              <w:right w:val="single" w:sz="4" w:space="0" w:color="auto"/>
            </w:tcBorders>
          </w:tcPr>
          <w:p w14:paraId="2313AD24" w14:textId="7F5DC15E" w:rsidR="00DA3054" w:rsidRPr="00CB15BB" w:rsidRDefault="00DA3054" w:rsidP="00A21B97">
            <w:pPr>
              <w:rPr>
                <w:sz w:val="22"/>
                <w:szCs w:val="22"/>
              </w:rPr>
            </w:pPr>
            <w:r w:rsidRPr="00817442">
              <w:rPr>
                <w:sz w:val="22"/>
                <w:szCs w:val="22"/>
              </w:rPr>
              <w:t>S5 (S502, S503, S504), R12, R13</w:t>
            </w:r>
          </w:p>
        </w:tc>
        <w:tc>
          <w:tcPr>
            <w:tcW w:w="1631" w:type="dxa"/>
            <w:gridSpan w:val="2"/>
            <w:vMerge/>
            <w:tcBorders>
              <w:left w:val="single" w:sz="4" w:space="0" w:color="auto"/>
              <w:right w:val="single" w:sz="4" w:space="0" w:color="auto"/>
            </w:tcBorders>
            <w:shd w:val="clear" w:color="auto" w:fill="auto"/>
            <w:vAlign w:val="center"/>
          </w:tcPr>
          <w:p w14:paraId="44E60F13" w14:textId="77777777" w:rsidR="00DA3054" w:rsidRPr="00CB15BB" w:rsidRDefault="00DA3054" w:rsidP="00A21B97">
            <w:pPr>
              <w:jc w:val="center"/>
              <w:rPr>
                <w:sz w:val="22"/>
                <w:szCs w:val="22"/>
              </w:rPr>
            </w:pPr>
          </w:p>
        </w:tc>
      </w:tr>
      <w:tr w:rsidR="00A21B97" w:rsidRPr="00CB15BB" w14:paraId="5651B25F" w14:textId="77777777" w:rsidTr="006704AD">
        <w:trPr>
          <w:cantSplit/>
          <w:trHeight w:val="243"/>
        </w:trPr>
        <w:tc>
          <w:tcPr>
            <w:tcW w:w="14884" w:type="dxa"/>
            <w:gridSpan w:val="12"/>
            <w:tcBorders>
              <w:top w:val="single" w:sz="4" w:space="0" w:color="auto"/>
              <w:left w:val="single" w:sz="4" w:space="0" w:color="auto"/>
              <w:bottom w:val="single" w:sz="4" w:space="0" w:color="auto"/>
              <w:right w:val="single" w:sz="4" w:space="0" w:color="auto"/>
            </w:tcBorders>
            <w:vAlign w:val="center"/>
          </w:tcPr>
          <w:p w14:paraId="2B46CDCB" w14:textId="77777777" w:rsidR="00A21B97" w:rsidRPr="00CB15BB" w:rsidRDefault="00A21B97" w:rsidP="00A21B97">
            <w:pPr>
              <w:jc w:val="center"/>
              <w:rPr>
                <w:sz w:val="22"/>
                <w:szCs w:val="22"/>
              </w:rPr>
            </w:pPr>
            <w:r w:rsidRPr="00574FC2">
              <w:rPr>
                <w:b/>
                <w:i/>
                <w:sz w:val="22"/>
                <w:szCs w:val="22"/>
              </w:rPr>
              <w:t>Atliekų biologinio apdorojimo įrengini</w:t>
            </w:r>
            <w:r>
              <w:rPr>
                <w:b/>
                <w:i/>
                <w:sz w:val="22"/>
                <w:szCs w:val="22"/>
              </w:rPr>
              <w:t>uose, gaminančiuose energiją, naudojamos atliekos</w:t>
            </w:r>
          </w:p>
        </w:tc>
      </w:tr>
      <w:tr w:rsidR="00A21B97" w:rsidRPr="00610FE1" w14:paraId="0788499C"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1734C73F" w14:textId="77777777" w:rsidR="00A21B97" w:rsidRPr="00610FE1" w:rsidRDefault="00A21B97" w:rsidP="00A21B97">
            <w:pPr>
              <w:jc w:val="center"/>
              <w:rPr>
                <w:sz w:val="22"/>
                <w:szCs w:val="22"/>
              </w:rPr>
            </w:pPr>
            <w:r w:rsidRPr="00610FE1">
              <w:rPr>
                <w:sz w:val="22"/>
                <w:szCs w:val="22"/>
              </w:rPr>
              <w:t>19 12 12</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5ECC8278" w14:textId="77777777" w:rsidR="00A21B97" w:rsidRPr="00610FE1" w:rsidRDefault="00A21B97" w:rsidP="00A21B97">
            <w:pPr>
              <w:jc w:val="center"/>
              <w:rPr>
                <w:sz w:val="22"/>
                <w:szCs w:val="22"/>
              </w:rPr>
            </w:pPr>
            <w:r w:rsidRPr="00610FE1">
              <w:rPr>
                <w:sz w:val="22"/>
                <w:szCs w:val="22"/>
              </w:rPr>
              <w:t>kitos mechaninio atliekų (įskaitant medžiagų mišinius) apdorojimo atliekos, nenurodytos 19 12 11</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66B6137A"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biologiškai skaidžios atliekos</w:t>
            </w:r>
          </w:p>
        </w:tc>
        <w:tc>
          <w:tcPr>
            <w:tcW w:w="2116" w:type="dxa"/>
            <w:tcBorders>
              <w:top w:val="single" w:sz="4" w:space="0" w:color="auto"/>
              <w:left w:val="single" w:sz="4" w:space="0" w:color="auto"/>
              <w:bottom w:val="single" w:sz="4" w:space="0" w:color="auto"/>
              <w:right w:val="single" w:sz="4" w:space="0" w:color="auto"/>
            </w:tcBorders>
            <w:vAlign w:val="center"/>
          </w:tcPr>
          <w:p w14:paraId="72162002"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val="restart"/>
            <w:tcBorders>
              <w:top w:val="single" w:sz="4" w:space="0" w:color="auto"/>
              <w:left w:val="single" w:sz="4" w:space="0" w:color="auto"/>
              <w:right w:val="single" w:sz="4" w:space="0" w:color="auto"/>
            </w:tcBorders>
            <w:shd w:val="clear" w:color="auto" w:fill="auto"/>
            <w:vAlign w:val="center"/>
          </w:tcPr>
          <w:p w14:paraId="55D6F41F" w14:textId="77777777" w:rsidR="00A21B97" w:rsidRPr="00610FE1" w:rsidRDefault="00A21B97" w:rsidP="00A21B97">
            <w:pPr>
              <w:jc w:val="center"/>
              <w:rPr>
                <w:sz w:val="22"/>
                <w:szCs w:val="22"/>
              </w:rPr>
            </w:pPr>
            <w:r w:rsidRPr="00610FE1">
              <w:rPr>
                <w:sz w:val="22"/>
                <w:szCs w:val="22"/>
              </w:rPr>
              <w:t>20 154</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2602BCB" w14:textId="77777777" w:rsidR="00A21B97" w:rsidRPr="00610FE1" w:rsidRDefault="00A21B97" w:rsidP="00A21B97">
            <w:pPr>
              <w:jc w:val="both"/>
              <w:rPr>
                <w:sz w:val="22"/>
                <w:szCs w:val="22"/>
              </w:rPr>
            </w:pPr>
            <w:r w:rsidRPr="00610FE1">
              <w:rPr>
                <w:sz w:val="22"/>
                <w:szCs w:val="22"/>
              </w:rPr>
              <w:t>R3, R12,  R13</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2E7CDF1E" w14:textId="77777777" w:rsidR="00A21B97" w:rsidRPr="00610FE1" w:rsidRDefault="00A21B97" w:rsidP="00A21B97">
            <w:pPr>
              <w:jc w:val="center"/>
              <w:rPr>
                <w:sz w:val="22"/>
                <w:szCs w:val="22"/>
              </w:rPr>
            </w:pPr>
            <w:r w:rsidRPr="00610FE1">
              <w:rPr>
                <w:sz w:val="22"/>
                <w:szCs w:val="22"/>
              </w:rPr>
              <w:t>20 154</w:t>
            </w:r>
          </w:p>
        </w:tc>
      </w:tr>
      <w:tr w:rsidR="00A21B97" w:rsidRPr="00610FE1" w14:paraId="7817B336"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127C92A2" w14:textId="77777777" w:rsidR="00A21B97" w:rsidRPr="00610FE1" w:rsidRDefault="00A21B97" w:rsidP="00A21B97">
            <w:pPr>
              <w:jc w:val="center"/>
              <w:rPr>
                <w:sz w:val="22"/>
                <w:szCs w:val="22"/>
              </w:rPr>
            </w:pPr>
            <w:r w:rsidRPr="00610FE1">
              <w:rPr>
                <w:color w:val="000000"/>
                <w:sz w:val="22"/>
                <w:szCs w:val="22"/>
              </w:rPr>
              <w:t>19 12 09</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501203BA" w14:textId="77777777" w:rsidR="00A21B97" w:rsidRPr="00610FE1" w:rsidRDefault="00A21B97" w:rsidP="00A21B97">
            <w:pPr>
              <w:jc w:val="center"/>
              <w:rPr>
                <w:sz w:val="22"/>
                <w:szCs w:val="22"/>
              </w:rPr>
            </w:pPr>
            <w:r w:rsidRPr="00610FE1">
              <w:rPr>
                <w:sz w:val="22"/>
                <w:szCs w:val="22"/>
              </w:rPr>
              <w:t>mineralinės medžiagos (pvz. smėlis, akmenys)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5E25DD38"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smulkios bioskaidžios atliekos su smėlio, žemių bei kitomis priemaišomis</w:t>
            </w:r>
          </w:p>
        </w:tc>
        <w:tc>
          <w:tcPr>
            <w:tcW w:w="2116" w:type="dxa"/>
            <w:tcBorders>
              <w:top w:val="single" w:sz="4" w:space="0" w:color="auto"/>
              <w:left w:val="single" w:sz="4" w:space="0" w:color="auto"/>
              <w:bottom w:val="single" w:sz="4" w:space="0" w:color="auto"/>
              <w:right w:val="single" w:sz="4" w:space="0" w:color="auto"/>
            </w:tcBorders>
            <w:vAlign w:val="center"/>
          </w:tcPr>
          <w:p w14:paraId="6DA4A7B3"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60C26F9E"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E40E854" w14:textId="77777777" w:rsidR="00A21B97" w:rsidRPr="00610FE1" w:rsidRDefault="00A21B97" w:rsidP="00A21B97">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3B1D8F85" w14:textId="77777777" w:rsidR="00A21B97" w:rsidRPr="00610FE1" w:rsidRDefault="00A21B97" w:rsidP="00A21B97">
            <w:pPr>
              <w:jc w:val="center"/>
              <w:rPr>
                <w:sz w:val="22"/>
                <w:szCs w:val="22"/>
              </w:rPr>
            </w:pPr>
          </w:p>
        </w:tc>
      </w:tr>
      <w:tr w:rsidR="00A21B97" w:rsidRPr="00610FE1" w14:paraId="509E6236"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40430CE9" w14:textId="77777777" w:rsidR="00A21B97" w:rsidRPr="00610FE1" w:rsidRDefault="00A21B97" w:rsidP="00A21B97">
            <w:pPr>
              <w:jc w:val="center"/>
              <w:rPr>
                <w:color w:val="000000"/>
                <w:sz w:val="22"/>
                <w:szCs w:val="22"/>
              </w:rPr>
            </w:pPr>
            <w:r w:rsidRPr="00610FE1">
              <w:rPr>
                <w:color w:val="000000"/>
                <w:sz w:val="22"/>
                <w:szCs w:val="22"/>
              </w:rPr>
              <w:t>20 01 01</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67532EDE" w14:textId="77777777" w:rsidR="00A21B97" w:rsidRPr="00610FE1" w:rsidRDefault="00A21B97" w:rsidP="00A21B97">
            <w:pPr>
              <w:jc w:val="center"/>
              <w:rPr>
                <w:sz w:val="22"/>
                <w:szCs w:val="22"/>
              </w:rPr>
            </w:pPr>
            <w:r w:rsidRPr="00610FE1">
              <w:rPr>
                <w:sz w:val="22"/>
                <w:szCs w:val="22"/>
              </w:rPr>
              <w:t>popierius ir kartonas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7D39EDE2"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popierius ir kartonas</w:t>
            </w:r>
          </w:p>
        </w:tc>
        <w:tc>
          <w:tcPr>
            <w:tcW w:w="2116" w:type="dxa"/>
            <w:tcBorders>
              <w:top w:val="single" w:sz="4" w:space="0" w:color="auto"/>
              <w:left w:val="single" w:sz="4" w:space="0" w:color="auto"/>
              <w:bottom w:val="single" w:sz="4" w:space="0" w:color="auto"/>
              <w:right w:val="single" w:sz="4" w:space="0" w:color="auto"/>
            </w:tcBorders>
            <w:vAlign w:val="center"/>
          </w:tcPr>
          <w:p w14:paraId="3268053E"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5B9DE507"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3681EA6" w14:textId="77777777" w:rsidR="00A21B97" w:rsidRPr="00610FE1" w:rsidRDefault="00A21B97" w:rsidP="00A21B97">
            <w:pPr>
              <w:rPr>
                <w:sz w:val="22"/>
                <w:szCs w:val="22"/>
              </w:rPr>
            </w:pPr>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5C6CAFBA" w14:textId="77777777" w:rsidR="00A21B97" w:rsidRPr="00610FE1" w:rsidRDefault="00A21B97" w:rsidP="00A21B97">
            <w:pPr>
              <w:jc w:val="center"/>
              <w:rPr>
                <w:sz w:val="22"/>
                <w:szCs w:val="22"/>
              </w:rPr>
            </w:pPr>
          </w:p>
        </w:tc>
      </w:tr>
      <w:tr w:rsidR="00A21B97" w:rsidRPr="00610FE1" w14:paraId="2B2BA1B4"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672AA42E"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20 01 08</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69E96E7F"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biologiškai skaidžios virtuvių ir valgyklų atliekos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3B40ECA8"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biologiškai skaidžios virtuvių ir valgyklų atliekos</w:t>
            </w:r>
          </w:p>
        </w:tc>
        <w:tc>
          <w:tcPr>
            <w:tcW w:w="2116" w:type="dxa"/>
            <w:tcBorders>
              <w:top w:val="single" w:sz="4" w:space="0" w:color="auto"/>
              <w:left w:val="single" w:sz="4" w:space="0" w:color="auto"/>
              <w:bottom w:val="single" w:sz="4" w:space="0" w:color="auto"/>
              <w:right w:val="single" w:sz="4" w:space="0" w:color="auto"/>
            </w:tcBorders>
            <w:vAlign w:val="center"/>
          </w:tcPr>
          <w:p w14:paraId="44C3BFCC"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24A1DBFD"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0813B72" w14:textId="77777777" w:rsidR="00A21B97" w:rsidRPr="00610FE1" w:rsidRDefault="00A21B97" w:rsidP="00A21B97">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28D269A5" w14:textId="77777777" w:rsidR="00A21B97" w:rsidRPr="00610FE1" w:rsidRDefault="00A21B97" w:rsidP="00A21B97">
            <w:pPr>
              <w:jc w:val="center"/>
              <w:rPr>
                <w:sz w:val="22"/>
                <w:szCs w:val="22"/>
              </w:rPr>
            </w:pPr>
          </w:p>
        </w:tc>
      </w:tr>
      <w:tr w:rsidR="00A21B97" w:rsidRPr="00610FE1" w14:paraId="1E36407A"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43E74A29"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color w:val="000000"/>
                <w:sz w:val="22"/>
                <w:szCs w:val="22"/>
              </w:rPr>
            </w:pPr>
            <w:r w:rsidRPr="00610FE1">
              <w:rPr>
                <w:color w:val="000000"/>
                <w:sz w:val="22"/>
                <w:szCs w:val="22"/>
              </w:rPr>
              <w:t>20 02 01</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1B14E395"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biologiškai skaidžios atliekos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0B6B990F"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biologiškai skaidžios atliekos</w:t>
            </w:r>
          </w:p>
        </w:tc>
        <w:tc>
          <w:tcPr>
            <w:tcW w:w="2116" w:type="dxa"/>
            <w:tcBorders>
              <w:top w:val="single" w:sz="4" w:space="0" w:color="auto"/>
              <w:left w:val="single" w:sz="4" w:space="0" w:color="auto"/>
              <w:bottom w:val="single" w:sz="4" w:space="0" w:color="auto"/>
              <w:right w:val="single" w:sz="4" w:space="0" w:color="auto"/>
            </w:tcBorders>
            <w:vAlign w:val="center"/>
          </w:tcPr>
          <w:p w14:paraId="39DB8454"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357066FA"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42B6434" w14:textId="77777777" w:rsidR="00A21B97" w:rsidRPr="00610FE1" w:rsidRDefault="00A21B97" w:rsidP="00A21B97">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7FB0017E" w14:textId="77777777" w:rsidR="00A21B97" w:rsidRPr="00610FE1" w:rsidRDefault="00A21B97" w:rsidP="00A21B97">
            <w:pPr>
              <w:jc w:val="center"/>
              <w:rPr>
                <w:sz w:val="22"/>
                <w:szCs w:val="22"/>
              </w:rPr>
            </w:pPr>
          </w:p>
        </w:tc>
      </w:tr>
      <w:tr w:rsidR="00A21B97" w:rsidRPr="00610FE1" w14:paraId="7ECD5A6B"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22544BFC"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02 01 03</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16F3B6DA"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augalų audinių atliekos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1EBA746E"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augalų audinių atliekos</w:t>
            </w:r>
          </w:p>
        </w:tc>
        <w:tc>
          <w:tcPr>
            <w:tcW w:w="2116" w:type="dxa"/>
            <w:tcBorders>
              <w:top w:val="single" w:sz="4" w:space="0" w:color="auto"/>
              <w:left w:val="single" w:sz="4" w:space="0" w:color="auto"/>
              <w:bottom w:val="single" w:sz="4" w:space="0" w:color="auto"/>
              <w:right w:val="single" w:sz="4" w:space="0" w:color="auto"/>
            </w:tcBorders>
            <w:vAlign w:val="center"/>
          </w:tcPr>
          <w:p w14:paraId="72117261"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225DEBF3"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83194BC" w14:textId="77777777" w:rsidR="00A21B97" w:rsidRPr="00610FE1" w:rsidRDefault="00A21B97" w:rsidP="00A21B97">
            <w:pPr>
              <w:rPr>
                <w:sz w:val="22"/>
                <w:szCs w:val="22"/>
              </w:rPr>
            </w:pPr>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7123A066" w14:textId="77777777" w:rsidR="00A21B97" w:rsidRPr="00610FE1" w:rsidRDefault="00A21B97" w:rsidP="00A21B97">
            <w:pPr>
              <w:jc w:val="center"/>
              <w:rPr>
                <w:sz w:val="22"/>
                <w:szCs w:val="22"/>
              </w:rPr>
            </w:pPr>
          </w:p>
        </w:tc>
      </w:tr>
      <w:tr w:rsidR="00A21B97" w:rsidRPr="00610FE1" w14:paraId="024937EA"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2712B455"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02 01 99</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139CE54B"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kitaip neapibrėžtos atliekos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05151B82"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biologiškai skaidžios žemės ūkio, sodininkystės, akvakultūros, miškininkystės, medžioklės ir žūklės atliekos</w:t>
            </w:r>
          </w:p>
        </w:tc>
        <w:tc>
          <w:tcPr>
            <w:tcW w:w="2116" w:type="dxa"/>
            <w:tcBorders>
              <w:top w:val="single" w:sz="4" w:space="0" w:color="auto"/>
              <w:left w:val="single" w:sz="4" w:space="0" w:color="auto"/>
              <w:bottom w:val="single" w:sz="4" w:space="0" w:color="auto"/>
              <w:right w:val="single" w:sz="4" w:space="0" w:color="auto"/>
            </w:tcBorders>
            <w:vAlign w:val="center"/>
          </w:tcPr>
          <w:p w14:paraId="15CCF29E"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72844733"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7AC6B62" w14:textId="77777777" w:rsidR="00A21B97" w:rsidRPr="00610FE1" w:rsidRDefault="00A21B97" w:rsidP="00A21B97">
            <w:pPr>
              <w:rPr>
                <w:sz w:val="22"/>
                <w:szCs w:val="22"/>
              </w:rPr>
            </w:pPr>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0CA0722F" w14:textId="77777777" w:rsidR="00A21B97" w:rsidRPr="00610FE1" w:rsidRDefault="00A21B97" w:rsidP="00A21B97">
            <w:pPr>
              <w:jc w:val="center"/>
              <w:rPr>
                <w:sz w:val="22"/>
                <w:szCs w:val="22"/>
              </w:rPr>
            </w:pPr>
          </w:p>
        </w:tc>
      </w:tr>
      <w:tr w:rsidR="00A21B97" w:rsidRPr="00610FE1" w14:paraId="194F7DEF"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4DF2C062"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02 03 99</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74CB482B"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kitaip neapibrėžtos atliekos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359C7EED"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biologiškai skaidžios vaisių, daržovių, grūdų, kakavos, kavos, arbatos ir tabako paruošimo ir perdirbimo atliekos; konservų gamybos atliekos; mielių ir mielių ekstrakto gamybos, melasos gamybos ir fermentavimo atliekos</w:t>
            </w:r>
          </w:p>
        </w:tc>
        <w:tc>
          <w:tcPr>
            <w:tcW w:w="2116" w:type="dxa"/>
            <w:tcBorders>
              <w:top w:val="single" w:sz="4" w:space="0" w:color="auto"/>
              <w:left w:val="single" w:sz="4" w:space="0" w:color="auto"/>
              <w:bottom w:val="single" w:sz="4" w:space="0" w:color="auto"/>
              <w:right w:val="single" w:sz="4" w:space="0" w:color="auto"/>
            </w:tcBorders>
            <w:vAlign w:val="center"/>
          </w:tcPr>
          <w:p w14:paraId="4FBE13C0"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4A089BCB"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74D9BEE" w14:textId="77777777" w:rsidR="00A21B97" w:rsidRPr="00610FE1" w:rsidRDefault="00A21B97" w:rsidP="00A21B97">
            <w:pPr>
              <w:rPr>
                <w:sz w:val="22"/>
                <w:szCs w:val="22"/>
              </w:rPr>
            </w:pPr>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0763C37E" w14:textId="77777777" w:rsidR="00A21B97" w:rsidRPr="00610FE1" w:rsidRDefault="00A21B97" w:rsidP="00A21B97">
            <w:pPr>
              <w:jc w:val="center"/>
              <w:rPr>
                <w:sz w:val="22"/>
                <w:szCs w:val="22"/>
              </w:rPr>
            </w:pPr>
          </w:p>
        </w:tc>
      </w:tr>
      <w:tr w:rsidR="00A21B97" w:rsidRPr="00610FE1" w14:paraId="37AA2942"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199F0667"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02 04 99</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04C56953"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kitaip neapibrėžtos atliekos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246648B4"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biologiškai skaidžios cukraus gamybos atliekos</w:t>
            </w:r>
          </w:p>
        </w:tc>
        <w:tc>
          <w:tcPr>
            <w:tcW w:w="2116" w:type="dxa"/>
            <w:tcBorders>
              <w:top w:val="single" w:sz="4" w:space="0" w:color="auto"/>
              <w:left w:val="single" w:sz="4" w:space="0" w:color="auto"/>
              <w:bottom w:val="single" w:sz="4" w:space="0" w:color="auto"/>
              <w:right w:val="single" w:sz="4" w:space="0" w:color="auto"/>
            </w:tcBorders>
            <w:vAlign w:val="center"/>
          </w:tcPr>
          <w:p w14:paraId="02FFFA09"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3127DA2D"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0E9BEF3" w14:textId="77777777" w:rsidR="00A21B97" w:rsidRPr="00610FE1" w:rsidRDefault="00A21B97" w:rsidP="00A21B97">
            <w:pPr>
              <w:rPr>
                <w:sz w:val="22"/>
                <w:szCs w:val="22"/>
              </w:rPr>
            </w:pPr>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024F4F84" w14:textId="77777777" w:rsidR="00A21B97" w:rsidRPr="00610FE1" w:rsidRDefault="00A21B97" w:rsidP="00A21B97">
            <w:pPr>
              <w:jc w:val="center"/>
              <w:rPr>
                <w:sz w:val="22"/>
                <w:szCs w:val="22"/>
              </w:rPr>
            </w:pPr>
          </w:p>
        </w:tc>
      </w:tr>
      <w:tr w:rsidR="00A21B97" w:rsidRPr="00610FE1" w14:paraId="09A19741"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15FDAC90"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color w:val="000000"/>
                <w:sz w:val="22"/>
                <w:szCs w:val="22"/>
              </w:rPr>
            </w:pPr>
            <w:r w:rsidRPr="00610FE1">
              <w:rPr>
                <w:color w:val="000000"/>
                <w:sz w:val="22"/>
                <w:szCs w:val="22"/>
              </w:rPr>
              <w:t>02 03 04</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3FD1C3CA"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medžiagos, netinkamos vartoti ar perdirbti</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6D50EE0D"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medžiagos, netinkamos vartoti ar perdirbti</w:t>
            </w:r>
          </w:p>
        </w:tc>
        <w:tc>
          <w:tcPr>
            <w:tcW w:w="2116" w:type="dxa"/>
            <w:tcBorders>
              <w:top w:val="single" w:sz="4" w:space="0" w:color="auto"/>
              <w:left w:val="single" w:sz="4" w:space="0" w:color="auto"/>
              <w:bottom w:val="single" w:sz="4" w:space="0" w:color="auto"/>
              <w:right w:val="single" w:sz="4" w:space="0" w:color="auto"/>
            </w:tcBorders>
            <w:vAlign w:val="center"/>
          </w:tcPr>
          <w:p w14:paraId="54C96879"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4DB9DE9F"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E9E4C7B" w14:textId="77777777" w:rsidR="00A21B97" w:rsidRPr="00610FE1" w:rsidRDefault="00A21B97" w:rsidP="00A21B97">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49E8F8E7" w14:textId="77777777" w:rsidR="00A21B97" w:rsidRPr="00610FE1" w:rsidRDefault="00A21B97" w:rsidP="00A21B97">
            <w:pPr>
              <w:jc w:val="center"/>
              <w:rPr>
                <w:sz w:val="22"/>
                <w:szCs w:val="22"/>
              </w:rPr>
            </w:pPr>
          </w:p>
        </w:tc>
      </w:tr>
      <w:tr w:rsidR="00A21B97" w:rsidRPr="00610FE1" w14:paraId="4AADA137"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17344A38"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color w:val="000000"/>
                <w:sz w:val="22"/>
                <w:szCs w:val="22"/>
              </w:rPr>
            </w:pPr>
            <w:r w:rsidRPr="00610FE1">
              <w:rPr>
                <w:color w:val="000000"/>
                <w:sz w:val="22"/>
                <w:szCs w:val="22"/>
              </w:rPr>
              <w:t>02 06 01</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4C100343"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medžiagos, netinkamos vartoti ar perdirbti</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1D59EEAB"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medžiagos, netinkamos vartoti ar perdirbti</w:t>
            </w:r>
          </w:p>
        </w:tc>
        <w:tc>
          <w:tcPr>
            <w:tcW w:w="2116" w:type="dxa"/>
            <w:tcBorders>
              <w:top w:val="single" w:sz="4" w:space="0" w:color="auto"/>
              <w:left w:val="single" w:sz="4" w:space="0" w:color="auto"/>
              <w:bottom w:val="single" w:sz="4" w:space="0" w:color="auto"/>
              <w:right w:val="single" w:sz="4" w:space="0" w:color="auto"/>
            </w:tcBorders>
            <w:vAlign w:val="center"/>
          </w:tcPr>
          <w:p w14:paraId="1E25DAFC"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2D4EA640"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D4CC1A3" w14:textId="77777777" w:rsidR="00A21B97" w:rsidRPr="00610FE1" w:rsidRDefault="00A21B97" w:rsidP="00A21B97">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44AD62A1" w14:textId="77777777" w:rsidR="00A21B97" w:rsidRPr="00610FE1" w:rsidRDefault="00A21B97" w:rsidP="00A21B97">
            <w:pPr>
              <w:jc w:val="center"/>
              <w:rPr>
                <w:sz w:val="22"/>
                <w:szCs w:val="22"/>
              </w:rPr>
            </w:pPr>
          </w:p>
        </w:tc>
      </w:tr>
      <w:tr w:rsidR="00A21B97" w:rsidRPr="00610FE1" w14:paraId="051249A8"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020E95F3"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color w:val="000000"/>
                <w:sz w:val="22"/>
                <w:szCs w:val="22"/>
              </w:rPr>
            </w:pPr>
            <w:r w:rsidRPr="00610FE1">
              <w:rPr>
                <w:color w:val="000000"/>
                <w:sz w:val="22"/>
                <w:szCs w:val="22"/>
              </w:rPr>
              <w:t>02 07 01</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049B2C06"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color w:val="FF0000"/>
                <w:sz w:val="22"/>
                <w:szCs w:val="22"/>
              </w:rPr>
            </w:pPr>
            <w:r w:rsidRPr="00610FE1">
              <w:rPr>
                <w:sz w:val="22"/>
                <w:szCs w:val="22"/>
              </w:rPr>
              <w:t>žaliavų plovimo, valymo ir mechaninio smulkinimo atliekos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4FF4A41E"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color w:val="FF0000"/>
                <w:sz w:val="22"/>
                <w:szCs w:val="22"/>
              </w:rPr>
            </w:pPr>
            <w:r w:rsidRPr="00610FE1">
              <w:rPr>
                <w:sz w:val="22"/>
                <w:szCs w:val="22"/>
              </w:rPr>
              <w:t>žaliavų plovimo, valymo ir mechaninio smulkinimo atliekos</w:t>
            </w:r>
          </w:p>
        </w:tc>
        <w:tc>
          <w:tcPr>
            <w:tcW w:w="2116" w:type="dxa"/>
            <w:tcBorders>
              <w:top w:val="single" w:sz="4" w:space="0" w:color="auto"/>
              <w:left w:val="single" w:sz="4" w:space="0" w:color="auto"/>
              <w:bottom w:val="single" w:sz="4" w:space="0" w:color="auto"/>
              <w:right w:val="single" w:sz="4" w:space="0" w:color="auto"/>
            </w:tcBorders>
            <w:vAlign w:val="center"/>
          </w:tcPr>
          <w:p w14:paraId="7748FDBC"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463B06F7"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186FA56" w14:textId="77777777" w:rsidR="00A21B97" w:rsidRPr="00610FE1" w:rsidRDefault="00A21B97" w:rsidP="00A21B97">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123E8F75" w14:textId="77777777" w:rsidR="00A21B97" w:rsidRPr="00610FE1" w:rsidRDefault="00A21B97" w:rsidP="00A21B97">
            <w:pPr>
              <w:jc w:val="center"/>
              <w:rPr>
                <w:sz w:val="22"/>
                <w:szCs w:val="22"/>
              </w:rPr>
            </w:pPr>
          </w:p>
        </w:tc>
      </w:tr>
      <w:tr w:rsidR="00A21B97" w:rsidRPr="00610FE1" w14:paraId="1190A84F"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29A076D1"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color w:val="000000"/>
                <w:sz w:val="22"/>
                <w:szCs w:val="22"/>
              </w:rPr>
            </w:pPr>
            <w:r w:rsidRPr="00610FE1">
              <w:rPr>
                <w:color w:val="000000"/>
                <w:sz w:val="22"/>
                <w:szCs w:val="22"/>
              </w:rPr>
              <w:t>02 07 04</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0BFB0007"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 xml:space="preserve">medžiagos, netinkamos vartoti ar perdirbti </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373CC6B0"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 xml:space="preserve">medžiagos, netinkamos vartoti ar perdirbti </w:t>
            </w:r>
          </w:p>
        </w:tc>
        <w:tc>
          <w:tcPr>
            <w:tcW w:w="2116" w:type="dxa"/>
            <w:tcBorders>
              <w:top w:val="single" w:sz="4" w:space="0" w:color="auto"/>
              <w:left w:val="single" w:sz="4" w:space="0" w:color="auto"/>
              <w:bottom w:val="single" w:sz="4" w:space="0" w:color="auto"/>
              <w:right w:val="single" w:sz="4" w:space="0" w:color="auto"/>
            </w:tcBorders>
            <w:vAlign w:val="center"/>
          </w:tcPr>
          <w:p w14:paraId="319F25FB"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4180D212"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607C5BF" w14:textId="77777777" w:rsidR="00A21B97" w:rsidRPr="00610FE1" w:rsidRDefault="00A21B97" w:rsidP="00A21B97">
            <w:pPr>
              <w:jc w:val="both"/>
              <w:rPr>
                <w:sz w:val="22"/>
                <w:szCs w:val="22"/>
              </w:rPr>
            </w:pPr>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7339F59E" w14:textId="77777777" w:rsidR="00A21B97" w:rsidRPr="00610FE1" w:rsidRDefault="00A21B97" w:rsidP="00A21B97">
            <w:pPr>
              <w:jc w:val="center"/>
              <w:rPr>
                <w:sz w:val="22"/>
                <w:szCs w:val="22"/>
              </w:rPr>
            </w:pPr>
          </w:p>
        </w:tc>
      </w:tr>
      <w:tr w:rsidR="00A21B97" w:rsidRPr="00610FE1" w14:paraId="44454EFF"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7595A68D"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color w:val="000000"/>
                <w:sz w:val="22"/>
                <w:szCs w:val="22"/>
              </w:rPr>
            </w:pPr>
            <w:r w:rsidRPr="00610FE1">
              <w:rPr>
                <w:color w:val="000000"/>
                <w:sz w:val="22"/>
                <w:szCs w:val="22"/>
              </w:rPr>
              <w:t>15 01 01</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092376D9"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popieriaus ir kartono pakuotės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30930D9E"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netinkamos naudoti  popieriaus ir kartono pakuotės</w:t>
            </w:r>
          </w:p>
        </w:tc>
        <w:tc>
          <w:tcPr>
            <w:tcW w:w="2116" w:type="dxa"/>
            <w:tcBorders>
              <w:top w:val="single" w:sz="4" w:space="0" w:color="auto"/>
              <w:left w:val="single" w:sz="4" w:space="0" w:color="auto"/>
              <w:bottom w:val="single" w:sz="4" w:space="0" w:color="auto"/>
              <w:right w:val="single" w:sz="4" w:space="0" w:color="auto"/>
            </w:tcBorders>
            <w:vAlign w:val="center"/>
          </w:tcPr>
          <w:p w14:paraId="147E3560"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48D26896"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B030B9F" w14:textId="77777777" w:rsidR="00A21B97" w:rsidRPr="00610FE1" w:rsidRDefault="00A21B97" w:rsidP="00A21B97">
            <w:pPr>
              <w:jc w:val="both"/>
              <w:rPr>
                <w:sz w:val="22"/>
                <w:szCs w:val="22"/>
              </w:rPr>
            </w:pPr>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4EE1B764" w14:textId="77777777" w:rsidR="00A21B97" w:rsidRPr="00610FE1" w:rsidRDefault="00A21B97" w:rsidP="00A21B97">
            <w:pPr>
              <w:jc w:val="center"/>
              <w:rPr>
                <w:sz w:val="22"/>
                <w:szCs w:val="22"/>
              </w:rPr>
            </w:pPr>
          </w:p>
        </w:tc>
      </w:tr>
      <w:tr w:rsidR="00A21B97" w:rsidRPr="00610FE1" w14:paraId="048C1056"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31F4540B"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color w:val="000000"/>
                <w:sz w:val="22"/>
                <w:szCs w:val="22"/>
              </w:rPr>
            </w:pPr>
            <w:r w:rsidRPr="00610FE1">
              <w:rPr>
                <w:color w:val="000000"/>
                <w:sz w:val="22"/>
                <w:szCs w:val="22"/>
              </w:rPr>
              <w:t>15 01 03</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054907CF"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medinės pakuotės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5DBD538F" w14:textId="77777777" w:rsidR="00A21B97" w:rsidRPr="00610FE1" w:rsidRDefault="00A21B97" w:rsidP="00A21B97">
            <w:pPr>
              <w:tabs>
                <w:tab w:val="left" w:pos="0"/>
                <w:tab w:val="left" w:pos="426"/>
                <w:tab w:val="left" w:pos="1985"/>
                <w:tab w:val="left" w:pos="2835"/>
                <w:tab w:val="left" w:pos="3828"/>
                <w:tab w:val="left" w:pos="5245"/>
                <w:tab w:val="left" w:pos="6946"/>
              </w:tabs>
              <w:jc w:val="center"/>
              <w:rPr>
                <w:sz w:val="22"/>
                <w:szCs w:val="22"/>
              </w:rPr>
            </w:pPr>
            <w:r w:rsidRPr="00610FE1">
              <w:rPr>
                <w:sz w:val="22"/>
                <w:szCs w:val="22"/>
              </w:rPr>
              <w:t>medinės pakuotės</w:t>
            </w:r>
          </w:p>
        </w:tc>
        <w:tc>
          <w:tcPr>
            <w:tcW w:w="2116" w:type="dxa"/>
            <w:tcBorders>
              <w:top w:val="single" w:sz="4" w:space="0" w:color="auto"/>
              <w:left w:val="single" w:sz="4" w:space="0" w:color="auto"/>
              <w:bottom w:val="single" w:sz="4" w:space="0" w:color="auto"/>
              <w:right w:val="single" w:sz="4" w:space="0" w:color="auto"/>
            </w:tcBorders>
            <w:vAlign w:val="center"/>
          </w:tcPr>
          <w:p w14:paraId="433B7A1A"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5BC81986"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68820F8" w14:textId="77777777" w:rsidR="00A21B97" w:rsidRPr="00610FE1" w:rsidRDefault="00A21B97" w:rsidP="00A21B97">
            <w:pPr>
              <w:jc w:val="both"/>
              <w:rPr>
                <w:sz w:val="22"/>
                <w:szCs w:val="22"/>
              </w:rPr>
            </w:pPr>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4F65842A" w14:textId="77777777" w:rsidR="00A21B97" w:rsidRPr="00610FE1" w:rsidRDefault="00A21B97" w:rsidP="00A21B97">
            <w:pPr>
              <w:jc w:val="center"/>
              <w:rPr>
                <w:sz w:val="22"/>
                <w:szCs w:val="22"/>
              </w:rPr>
            </w:pPr>
          </w:p>
        </w:tc>
      </w:tr>
      <w:tr w:rsidR="00A21B97" w:rsidRPr="00610FE1" w14:paraId="1D8F9ECE"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0C5B54E3" w14:textId="77777777" w:rsidR="00A21B97" w:rsidRPr="00610FE1" w:rsidRDefault="00A21B97" w:rsidP="00A21B97">
            <w:pPr>
              <w:jc w:val="center"/>
              <w:rPr>
                <w:sz w:val="22"/>
                <w:szCs w:val="22"/>
              </w:rPr>
            </w:pPr>
            <w:r w:rsidRPr="00610FE1">
              <w:rPr>
                <w:sz w:val="22"/>
                <w:szCs w:val="22"/>
              </w:rPr>
              <w:t>20 01 25</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26D4514C" w14:textId="77777777" w:rsidR="00A21B97" w:rsidRPr="00610FE1" w:rsidRDefault="00A21B97" w:rsidP="00A21B97">
            <w:pPr>
              <w:ind w:firstLine="567"/>
              <w:jc w:val="center"/>
              <w:rPr>
                <w:sz w:val="22"/>
                <w:szCs w:val="22"/>
              </w:rPr>
            </w:pPr>
            <w:r w:rsidRPr="00610FE1">
              <w:rPr>
                <w:sz w:val="22"/>
                <w:szCs w:val="22"/>
              </w:rPr>
              <w:t>maistinis aliejus ir riebalai</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3A3F995E" w14:textId="77777777" w:rsidR="00A21B97" w:rsidRPr="00610FE1" w:rsidRDefault="00A21B97" w:rsidP="00A21B97">
            <w:pPr>
              <w:jc w:val="center"/>
              <w:rPr>
                <w:sz w:val="22"/>
                <w:szCs w:val="22"/>
              </w:rPr>
            </w:pPr>
            <w:r w:rsidRPr="00610FE1">
              <w:rPr>
                <w:sz w:val="22"/>
                <w:szCs w:val="22"/>
              </w:rPr>
              <w:t>maistinis aliejus ir riebalai</w:t>
            </w:r>
          </w:p>
        </w:tc>
        <w:tc>
          <w:tcPr>
            <w:tcW w:w="2116" w:type="dxa"/>
            <w:tcBorders>
              <w:top w:val="single" w:sz="4" w:space="0" w:color="auto"/>
              <w:left w:val="single" w:sz="4" w:space="0" w:color="auto"/>
              <w:bottom w:val="single" w:sz="4" w:space="0" w:color="auto"/>
              <w:right w:val="single" w:sz="4" w:space="0" w:color="auto"/>
            </w:tcBorders>
            <w:vAlign w:val="center"/>
          </w:tcPr>
          <w:p w14:paraId="34EB6CF0"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46BEF918"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766F99E" w14:textId="77777777" w:rsidR="00A21B97" w:rsidRPr="00610FE1" w:rsidRDefault="00A21B97" w:rsidP="00A21B97">
            <w:pPr>
              <w:jc w:val="both"/>
              <w:rPr>
                <w:sz w:val="22"/>
                <w:szCs w:val="22"/>
              </w:rPr>
            </w:pPr>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3482EB74" w14:textId="77777777" w:rsidR="00A21B97" w:rsidRPr="00610FE1" w:rsidRDefault="00A21B97" w:rsidP="00A21B97">
            <w:pPr>
              <w:jc w:val="center"/>
              <w:rPr>
                <w:sz w:val="22"/>
                <w:szCs w:val="22"/>
              </w:rPr>
            </w:pPr>
          </w:p>
        </w:tc>
      </w:tr>
      <w:tr w:rsidR="00A21B97" w:rsidRPr="00610FE1" w14:paraId="50E3CBF8" w14:textId="77777777" w:rsidTr="00202AF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29CBFA43" w14:textId="77777777" w:rsidR="00A21B97" w:rsidRPr="00610FE1" w:rsidRDefault="00A21B97" w:rsidP="00A21B97">
            <w:pPr>
              <w:jc w:val="center"/>
              <w:rPr>
                <w:sz w:val="22"/>
                <w:szCs w:val="22"/>
              </w:rPr>
            </w:pPr>
            <w:r w:rsidRPr="00610FE1">
              <w:rPr>
                <w:sz w:val="22"/>
                <w:szCs w:val="22"/>
              </w:rPr>
              <w:t>19 12 01</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114CA360" w14:textId="77777777" w:rsidR="00A21B97" w:rsidRPr="00610FE1" w:rsidRDefault="00A21B97" w:rsidP="00A21B97">
            <w:pPr>
              <w:ind w:firstLine="567"/>
              <w:jc w:val="center"/>
              <w:rPr>
                <w:sz w:val="22"/>
                <w:szCs w:val="22"/>
              </w:rPr>
            </w:pPr>
            <w:r w:rsidRPr="00610FE1">
              <w:rPr>
                <w:sz w:val="22"/>
                <w:szCs w:val="22"/>
              </w:rPr>
              <w:t>popierius ir kartonas</w:t>
            </w: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442454D8" w14:textId="77777777" w:rsidR="00A21B97" w:rsidRPr="00610FE1" w:rsidRDefault="00A21B97" w:rsidP="00A21B97">
            <w:pPr>
              <w:jc w:val="center"/>
              <w:rPr>
                <w:sz w:val="22"/>
                <w:szCs w:val="22"/>
              </w:rPr>
            </w:pPr>
            <w:r w:rsidRPr="00610FE1">
              <w:rPr>
                <w:sz w:val="22"/>
                <w:szCs w:val="22"/>
              </w:rPr>
              <w:t>popierius ir kartonas</w:t>
            </w:r>
          </w:p>
        </w:tc>
        <w:tc>
          <w:tcPr>
            <w:tcW w:w="2116" w:type="dxa"/>
            <w:tcBorders>
              <w:top w:val="single" w:sz="4" w:space="0" w:color="auto"/>
              <w:left w:val="single" w:sz="4" w:space="0" w:color="auto"/>
              <w:bottom w:val="single" w:sz="4" w:space="0" w:color="auto"/>
              <w:right w:val="single" w:sz="4" w:space="0" w:color="auto"/>
            </w:tcBorders>
            <w:vAlign w:val="center"/>
          </w:tcPr>
          <w:p w14:paraId="40D7BA6F" w14:textId="77777777" w:rsidR="00A21B97" w:rsidRPr="00610FE1" w:rsidRDefault="00A21B97" w:rsidP="00A21B97">
            <w:pPr>
              <w:jc w:val="center"/>
              <w:rPr>
                <w:sz w:val="22"/>
                <w:szCs w:val="22"/>
              </w:rPr>
            </w:pPr>
            <w:r w:rsidRPr="00610FE1">
              <w:rPr>
                <w:sz w:val="22"/>
                <w:szCs w:val="22"/>
              </w:rPr>
              <w:t>Nepavojingosios</w:t>
            </w:r>
          </w:p>
        </w:tc>
        <w:tc>
          <w:tcPr>
            <w:tcW w:w="1853" w:type="dxa"/>
            <w:gridSpan w:val="3"/>
            <w:vMerge/>
            <w:tcBorders>
              <w:left w:val="single" w:sz="4" w:space="0" w:color="auto"/>
              <w:right w:val="single" w:sz="4" w:space="0" w:color="auto"/>
            </w:tcBorders>
            <w:shd w:val="clear" w:color="auto" w:fill="auto"/>
            <w:vAlign w:val="center"/>
          </w:tcPr>
          <w:p w14:paraId="2F18179B" w14:textId="77777777" w:rsidR="00A21B97" w:rsidRPr="00610FE1" w:rsidRDefault="00A21B97" w:rsidP="00A21B97">
            <w:pPr>
              <w:jc w:val="cente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A4E62A2" w14:textId="77777777" w:rsidR="00A21B97" w:rsidRPr="00610FE1" w:rsidRDefault="00A21B97" w:rsidP="00A21B97">
            <w:pPr>
              <w:jc w:val="both"/>
              <w:rPr>
                <w:sz w:val="22"/>
                <w:szCs w:val="22"/>
              </w:rPr>
            </w:pPr>
            <w:r w:rsidRPr="00610FE1">
              <w:rPr>
                <w:sz w:val="22"/>
                <w:szCs w:val="22"/>
              </w:rPr>
              <w:t>R3, R12,  R13</w:t>
            </w:r>
          </w:p>
        </w:tc>
        <w:tc>
          <w:tcPr>
            <w:tcW w:w="1559" w:type="dxa"/>
            <w:vMerge/>
            <w:tcBorders>
              <w:left w:val="single" w:sz="4" w:space="0" w:color="auto"/>
              <w:right w:val="single" w:sz="4" w:space="0" w:color="auto"/>
            </w:tcBorders>
            <w:shd w:val="clear" w:color="auto" w:fill="auto"/>
            <w:vAlign w:val="center"/>
          </w:tcPr>
          <w:p w14:paraId="3C2ACC13" w14:textId="77777777" w:rsidR="00A21B97" w:rsidRPr="00610FE1" w:rsidRDefault="00A21B97" w:rsidP="00A21B97">
            <w:pPr>
              <w:jc w:val="center"/>
              <w:rPr>
                <w:sz w:val="22"/>
                <w:szCs w:val="22"/>
              </w:rPr>
            </w:pPr>
          </w:p>
        </w:tc>
      </w:tr>
    </w:tbl>
    <w:p w14:paraId="4E14C57B" w14:textId="77777777" w:rsidR="008C0CD2" w:rsidRDefault="008C0CD2" w:rsidP="006B3F97">
      <w:pPr>
        <w:suppressAutoHyphens/>
        <w:autoSpaceDE w:val="0"/>
        <w:adjustRightInd w:val="0"/>
        <w:jc w:val="both"/>
        <w:textAlignment w:val="baseline"/>
        <w:rPr>
          <w:lang w:eastAsia="ar-SA"/>
        </w:rPr>
      </w:pPr>
    </w:p>
    <w:p w14:paraId="0DE8D81A" w14:textId="77777777" w:rsidR="008C0CD2" w:rsidRPr="00052AB3" w:rsidRDefault="00574C6F" w:rsidP="006B3F97">
      <w:pPr>
        <w:suppressAutoHyphens/>
        <w:autoSpaceDE w:val="0"/>
        <w:adjustRightInd w:val="0"/>
        <w:jc w:val="both"/>
        <w:textAlignment w:val="baseline"/>
        <w:rPr>
          <w:b/>
          <w:lang w:eastAsia="ar-SA"/>
        </w:rPr>
      </w:pPr>
      <w:r w:rsidRPr="00052AB3">
        <w:rPr>
          <w:b/>
          <w:lang w:eastAsia="ar-SA"/>
        </w:rPr>
        <w:t xml:space="preserve">Veiklos vykdytojas atliekų nešalina. Šia veikla užsiima tame pačiame </w:t>
      </w:r>
      <w:r w:rsidR="00052AB3">
        <w:rPr>
          <w:b/>
          <w:lang w:eastAsia="ar-SA"/>
        </w:rPr>
        <w:t xml:space="preserve">žemės </w:t>
      </w:r>
      <w:r w:rsidRPr="00052AB3">
        <w:rPr>
          <w:b/>
          <w:lang w:eastAsia="ar-SA"/>
        </w:rPr>
        <w:t xml:space="preserve">sklype esantis </w:t>
      </w:r>
      <w:r w:rsidR="00052AB3" w:rsidRPr="00052AB3">
        <w:rPr>
          <w:b/>
          <w:lang w:eastAsia="ar-SA"/>
        </w:rPr>
        <w:t>Alytaus regiono nepavojingų atliekų sąvartynas.</w:t>
      </w:r>
    </w:p>
    <w:p w14:paraId="38B71DCF" w14:textId="77777777" w:rsidR="008C0CD2" w:rsidRDefault="008C0CD2" w:rsidP="006B3F97">
      <w:pPr>
        <w:suppressAutoHyphens/>
        <w:autoSpaceDE w:val="0"/>
        <w:adjustRightInd w:val="0"/>
        <w:jc w:val="both"/>
        <w:textAlignment w:val="baseline"/>
        <w:rPr>
          <w:lang w:eastAsia="ar-SA"/>
        </w:rPr>
      </w:pPr>
    </w:p>
    <w:p w14:paraId="63FF6929" w14:textId="77777777" w:rsidR="00A4764C" w:rsidRDefault="00A4764C" w:rsidP="006B3F97">
      <w:pPr>
        <w:suppressAutoHyphens/>
        <w:autoSpaceDE w:val="0"/>
        <w:adjustRightInd w:val="0"/>
        <w:jc w:val="both"/>
        <w:textAlignment w:val="baseline"/>
        <w:rPr>
          <w:lang w:eastAsia="ar-SA"/>
        </w:rPr>
      </w:pPr>
    </w:p>
    <w:p w14:paraId="5872375D" w14:textId="77777777" w:rsidR="00A4764C" w:rsidRDefault="00A4764C" w:rsidP="006B3F97">
      <w:pPr>
        <w:suppressAutoHyphens/>
        <w:autoSpaceDE w:val="0"/>
        <w:adjustRightInd w:val="0"/>
        <w:jc w:val="both"/>
        <w:textAlignment w:val="baseline"/>
        <w:rPr>
          <w:lang w:eastAsia="ar-SA"/>
        </w:rPr>
      </w:pPr>
    </w:p>
    <w:p w14:paraId="30C2D316" w14:textId="77777777" w:rsidR="00A4764C" w:rsidRDefault="00A4764C" w:rsidP="006B3F97">
      <w:pPr>
        <w:suppressAutoHyphens/>
        <w:autoSpaceDE w:val="0"/>
        <w:adjustRightInd w:val="0"/>
        <w:jc w:val="both"/>
        <w:textAlignment w:val="baseline"/>
        <w:rPr>
          <w:lang w:eastAsia="ar-SA"/>
        </w:rPr>
      </w:pPr>
    </w:p>
    <w:p w14:paraId="3D28C6D6" w14:textId="77777777" w:rsidR="00A4764C" w:rsidRDefault="00A4764C" w:rsidP="006B3F97">
      <w:pPr>
        <w:suppressAutoHyphens/>
        <w:autoSpaceDE w:val="0"/>
        <w:adjustRightInd w:val="0"/>
        <w:jc w:val="both"/>
        <w:textAlignment w:val="baseline"/>
        <w:rPr>
          <w:lang w:eastAsia="ar-SA"/>
        </w:rPr>
      </w:pPr>
    </w:p>
    <w:p w14:paraId="6060E365" w14:textId="77777777" w:rsidR="008C0CD2" w:rsidRPr="005B15E4" w:rsidRDefault="00CC55B3" w:rsidP="006B3F97">
      <w:pPr>
        <w:suppressAutoHyphens/>
        <w:autoSpaceDE w:val="0"/>
        <w:adjustRightInd w:val="0"/>
        <w:jc w:val="both"/>
        <w:textAlignment w:val="baseline"/>
        <w:rPr>
          <w:b/>
          <w:lang w:eastAsia="ar-SA"/>
        </w:rPr>
      </w:pPr>
      <w:r w:rsidRPr="005B15E4">
        <w:rPr>
          <w:b/>
          <w:lang w:eastAsia="ar-SA"/>
        </w:rPr>
        <w:t>8 lentelė. Leidžiamas laikinai laikyti atliekų kiekis</w:t>
      </w:r>
    </w:p>
    <w:p w14:paraId="000089DD" w14:textId="77777777" w:rsidR="00CC55B3" w:rsidRDefault="00CC55B3" w:rsidP="006B3F97">
      <w:pPr>
        <w:suppressAutoHyphens/>
        <w:autoSpaceDE w:val="0"/>
        <w:adjustRightInd w:val="0"/>
        <w:jc w:val="both"/>
        <w:textAlignment w:val="baseline"/>
        <w:rPr>
          <w:lang w:eastAsia="ar-SA"/>
        </w:rPr>
      </w:pPr>
    </w:p>
    <w:tbl>
      <w:tblPr>
        <w:tblpPr w:leftFromText="180" w:rightFromText="180" w:vertAnchor="text" w:tblpY="1"/>
        <w:tblOverlap w:val="neve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3828"/>
        <w:gridCol w:w="2411"/>
        <w:gridCol w:w="2411"/>
        <w:gridCol w:w="4112"/>
      </w:tblGrid>
      <w:tr w:rsidR="00A4764C" w:rsidRPr="00A10461" w14:paraId="146623DE" w14:textId="77777777" w:rsidTr="003E701E">
        <w:trPr>
          <w:cantSplit/>
          <w:trHeight w:val="611"/>
        </w:trPr>
        <w:tc>
          <w:tcPr>
            <w:tcW w:w="1952" w:type="dxa"/>
            <w:tcBorders>
              <w:top w:val="single" w:sz="4" w:space="0" w:color="auto"/>
              <w:left w:val="single" w:sz="4" w:space="0" w:color="auto"/>
              <w:bottom w:val="single" w:sz="4" w:space="0" w:color="auto"/>
              <w:right w:val="single" w:sz="4" w:space="0" w:color="auto"/>
            </w:tcBorders>
            <w:vAlign w:val="center"/>
          </w:tcPr>
          <w:p w14:paraId="2FB5938A" w14:textId="77777777" w:rsidR="00A4764C" w:rsidRPr="00A10461" w:rsidRDefault="00A4764C" w:rsidP="00A4764C">
            <w:pPr>
              <w:jc w:val="center"/>
              <w:rPr>
                <w:b/>
                <w:sz w:val="22"/>
                <w:szCs w:val="22"/>
                <w:vertAlign w:val="superscript"/>
              </w:rPr>
            </w:pPr>
            <w:r w:rsidRPr="00A10461">
              <w:rPr>
                <w:b/>
                <w:sz w:val="22"/>
                <w:szCs w:val="22"/>
              </w:rPr>
              <w:t>Atliekos kodas</w:t>
            </w:r>
          </w:p>
        </w:tc>
        <w:tc>
          <w:tcPr>
            <w:tcW w:w="3828" w:type="dxa"/>
            <w:tcBorders>
              <w:top w:val="single" w:sz="4" w:space="0" w:color="auto"/>
              <w:left w:val="single" w:sz="4" w:space="0" w:color="auto"/>
              <w:bottom w:val="single" w:sz="4" w:space="0" w:color="auto"/>
              <w:right w:val="single" w:sz="4" w:space="0" w:color="auto"/>
            </w:tcBorders>
            <w:vAlign w:val="center"/>
          </w:tcPr>
          <w:p w14:paraId="63E9EE12" w14:textId="77777777" w:rsidR="00A4764C" w:rsidRPr="00A10461" w:rsidRDefault="00A4764C" w:rsidP="00A4764C">
            <w:pPr>
              <w:jc w:val="center"/>
              <w:rPr>
                <w:b/>
                <w:sz w:val="22"/>
                <w:szCs w:val="22"/>
              </w:rPr>
            </w:pPr>
            <w:r w:rsidRPr="00A10461">
              <w:rPr>
                <w:b/>
                <w:sz w:val="22"/>
                <w:szCs w:val="22"/>
              </w:rPr>
              <w:t>Atliekos pavadinimas</w:t>
            </w:r>
          </w:p>
        </w:tc>
        <w:tc>
          <w:tcPr>
            <w:tcW w:w="2411" w:type="dxa"/>
            <w:tcBorders>
              <w:top w:val="single" w:sz="4" w:space="0" w:color="auto"/>
              <w:left w:val="single" w:sz="4" w:space="0" w:color="auto"/>
              <w:bottom w:val="single" w:sz="4" w:space="0" w:color="auto"/>
              <w:right w:val="single" w:sz="4" w:space="0" w:color="auto"/>
            </w:tcBorders>
            <w:vAlign w:val="center"/>
          </w:tcPr>
          <w:p w14:paraId="205F2778" w14:textId="77777777" w:rsidR="00A4764C" w:rsidRPr="00A10461" w:rsidRDefault="00A4764C" w:rsidP="00A4764C">
            <w:pPr>
              <w:jc w:val="center"/>
              <w:rPr>
                <w:b/>
                <w:sz w:val="22"/>
                <w:szCs w:val="22"/>
              </w:rPr>
            </w:pPr>
            <w:r w:rsidRPr="00A10461">
              <w:rPr>
                <w:b/>
                <w:sz w:val="22"/>
                <w:szCs w:val="22"/>
              </w:rPr>
              <w:t>Patikslintas apibūdinimas</w:t>
            </w:r>
          </w:p>
        </w:tc>
        <w:tc>
          <w:tcPr>
            <w:tcW w:w="2411" w:type="dxa"/>
            <w:tcBorders>
              <w:top w:val="single" w:sz="4" w:space="0" w:color="auto"/>
              <w:left w:val="single" w:sz="4" w:space="0" w:color="auto"/>
              <w:bottom w:val="single" w:sz="4" w:space="0" w:color="auto"/>
              <w:right w:val="single" w:sz="4" w:space="0" w:color="auto"/>
            </w:tcBorders>
            <w:vAlign w:val="center"/>
          </w:tcPr>
          <w:p w14:paraId="7D79F4E4" w14:textId="77777777" w:rsidR="00A4764C" w:rsidRPr="00A10461" w:rsidRDefault="00A4764C" w:rsidP="00A4764C">
            <w:pPr>
              <w:jc w:val="center"/>
              <w:rPr>
                <w:b/>
                <w:sz w:val="22"/>
                <w:szCs w:val="22"/>
                <w:vertAlign w:val="superscript"/>
              </w:rPr>
            </w:pPr>
            <w:r w:rsidRPr="00A10461">
              <w:rPr>
                <w:b/>
                <w:sz w:val="22"/>
                <w:szCs w:val="22"/>
              </w:rPr>
              <w:t>Atliekos pavojingumas</w:t>
            </w:r>
          </w:p>
        </w:tc>
        <w:tc>
          <w:tcPr>
            <w:tcW w:w="4112" w:type="dxa"/>
            <w:tcBorders>
              <w:top w:val="single" w:sz="4" w:space="0" w:color="auto"/>
              <w:left w:val="single" w:sz="4" w:space="0" w:color="auto"/>
              <w:bottom w:val="single" w:sz="4" w:space="0" w:color="auto"/>
              <w:right w:val="single" w:sz="4" w:space="0" w:color="auto"/>
            </w:tcBorders>
            <w:vAlign w:val="center"/>
          </w:tcPr>
          <w:p w14:paraId="4AB4C7E9" w14:textId="77777777" w:rsidR="00A4764C" w:rsidRPr="00A10461" w:rsidRDefault="00A4764C" w:rsidP="00A4764C">
            <w:pPr>
              <w:jc w:val="center"/>
              <w:rPr>
                <w:b/>
                <w:sz w:val="22"/>
                <w:szCs w:val="22"/>
              </w:rPr>
            </w:pPr>
            <w:r w:rsidRPr="00A10461">
              <w:rPr>
                <w:b/>
                <w:sz w:val="22"/>
                <w:szCs w:val="22"/>
              </w:rPr>
              <w:t>Didžiausias vienu metu leidžiamas laikyti atliekų kiekis, t</w:t>
            </w:r>
          </w:p>
        </w:tc>
      </w:tr>
      <w:tr w:rsidR="00A4764C" w:rsidRPr="00A10461" w14:paraId="37D7755E" w14:textId="77777777" w:rsidTr="003E701E">
        <w:trPr>
          <w:cantSplit/>
          <w:trHeight w:val="243"/>
        </w:trPr>
        <w:tc>
          <w:tcPr>
            <w:tcW w:w="1952" w:type="dxa"/>
            <w:tcBorders>
              <w:top w:val="single" w:sz="4" w:space="0" w:color="auto"/>
              <w:left w:val="single" w:sz="4" w:space="0" w:color="auto"/>
              <w:bottom w:val="single" w:sz="4" w:space="0" w:color="auto"/>
              <w:right w:val="single" w:sz="4" w:space="0" w:color="auto"/>
            </w:tcBorders>
            <w:vAlign w:val="center"/>
          </w:tcPr>
          <w:p w14:paraId="2D7AB68B" w14:textId="77777777" w:rsidR="00A4764C" w:rsidRPr="00A10461" w:rsidRDefault="00A4764C" w:rsidP="00A4764C">
            <w:pPr>
              <w:ind w:firstLine="567"/>
              <w:jc w:val="center"/>
              <w:rPr>
                <w:sz w:val="22"/>
                <w:szCs w:val="22"/>
              </w:rPr>
            </w:pPr>
            <w:r w:rsidRPr="00A10461">
              <w:rPr>
                <w:sz w:val="22"/>
                <w:szCs w:val="22"/>
              </w:rPr>
              <w:t>1</w:t>
            </w:r>
          </w:p>
        </w:tc>
        <w:tc>
          <w:tcPr>
            <w:tcW w:w="3828" w:type="dxa"/>
            <w:tcBorders>
              <w:top w:val="single" w:sz="4" w:space="0" w:color="auto"/>
              <w:left w:val="single" w:sz="4" w:space="0" w:color="auto"/>
              <w:bottom w:val="single" w:sz="4" w:space="0" w:color="auto"/>
              <w:right w:val="single" w:sz="4" w:space="0" w:color="auto"/>
            </w:tcBorders>
            <w:vAlign w:val="center"/>
          </w:tcPr>
          <w:p w14:paraId="57B9C37E" w14:textId="77777777" w:rsidR="00A4764C" w:rsidRPr="00A10461" w:rsidRDefault="00A4764C" w:rsidP="00A4764C">
            <w:pPr>
              <w:ind w:firstLine="567"/>
              <w:jc w:val="center"/>
              <w:rPr>
                <w:sz w:val="22"/>
                <w:szCs w:val="22"/>
              </w:rPr>
            </w:pPr>
            <w:r w:rsidRPr="00A10461">
              <w:rPr>
                <w:sz w:val="22"/>
                <w:szCs w:val="22"/>
              </w:rPr>
              <w:t>2</w:t>
            </w:r>
          </w:p>
        </w:tc>
        <w:tc>
          <w:tcPr>
            <w:tcW w:w="2411" w:type="dxa"/>
            <w:tcBorders>
              <w:top w:val="single" w:sz="4" w:space="0" w:color="auto"/>
              <w:left w:val="single" w:sz="4" w:space="0" w:color="auto"/>
              <w:bottom w:val="single" w:sz="4" w:space="0" w:color="auto"/>
              <w:right w:val="single" w:sz="4" w:space="0" w:color="auto"/>
            </w:tcBorders>
          </w:tcPr>
          <w:p w14:paraId="0C8DA02E" w14:textId="77777777" w:rsidR="00A4764C" w:rsidRPr="00A10461" w:rsidRDefault="00A4764C" w:rsidP="00A4764C">
            <w:pPr>
              <w:ind w:firstLine="567"/>
              <w:jc w:val="center"/>
              <w:rPr>
                <w:sz w:val="22"/>
                <w:szCs w:val="22"/>
              </w:rPr>
            </w:pPr>
            <w:r w:rsidRPr="00A10461">
              <w:rPr>
                <w:sz w:val="22"/>
                <w:szCs w:val="22"/>
              </w:rPr>
              <w:t>3</w:t>
            </w:r>
          </w:p>
        </w:tc>
        <w:tc>
          <w:tcPr>
            <w:tcW w:w="2411" w:type="dxa"/>
            <w:tcBorders>
              <w:top w:val="single" w:sz="4" w:space="0" w:color="auto"/>
              <w:left w:val="single" w:sz="4" w:space="0" w:color="auto"/>
              <w:bottom w:val="single" w:sz="4" w:space="0" w:color="auto"/>
              <w:right w:val="single" w:sz="4" w:space="0" w:color="auto"/>
            </w:tcBorders>
            <w:vAlign w:val="center"/>
          </w:tcPr>
          <w:p w14:paraId="3046AB4D" w14:textId="77777777" w:rsidR="00A4764C" w:rsidRPr="00A10461" w:rsidRDefault="00A4764C" w:rsidP="00A4764C">
            <w:pPr>
              <w:ind w:firstLine="567"/>
              <w:jc w:val="center"/>
              <w:rPr>
                <w:sz w:val="22"/>
                <w:szCs w:val="22"/>
              </w:rPr>
            </w:pPr>
            <w:r w:rsidRPr="00A10461">
              <w:rPr>
                <w:sz w:val="22"/>
                <w:szCs w:val="22"/>
              </w:rPr>
              <w:t>4</w:t>
            </w:r>
          </w:p>
        </w:tc>
        <w:tc>
          <w:tcPr>
            <w:tcW w:w="4112" w:type="dxa"/>
            <w:tcBorders>
              <w:top w:val="single" w:sz="4" w:space="0" w:color="auto"/>
              <w:left w:val="single" w:sz="4" w:space="0" w:color="auto"/>
              <w:bottom w:val="single" w:sz="4" w:space="0" w:color="auto"/>
              <w:right w:val="single" w:sz="4" w:space="0" w:color="auto"/>
            </w:tcBorders>
            <w:vAlign w:val="center"/>
          </w:tcPr>
          <w:p w14:paraId="2226715B" w14:textId="77777777" w:rsidR="00A4764C" w:rsidRPr="00A10461" w:rsidRDefault="00A4764C" w:rsidP="00A4764C">
            <w:pPr>
              <w:ind w:firstLine="567"/>
              <w:jc w:val="center"/>
              <w:rPr>
                <w:sz w:val="22"/>
                <w:szCs w:val="22"/>
              </w:rPr>
            </w:pPr>
            <w:r w:rsidRPr="00A10461">
              <w:rPr>
                <w:sz w:val="22"/>
                <w:szCs w:val="22"/>
              </w:rPr>
              <w:t>5</w:t>
            </w:r>
          </w:p>
        </w:tc>
      </w:tr>
      <w:tr w:rsidR="00A4764C" w:rsidRPr="00A4764C" w14:paraId="7032B562" w14:textId="77777777" w:rsidTr="003E701E">
        <w:trPr>
          <w:cantSplit/>
          <w:trHeight w:val="243"/>
        </w:trPr>
        <w:tc>
          <w:tcPr>
            <w:tcW w:w="1952" w:type="dxa"/>
            <w:tcBorders>
              <w:top w:val="single" w:sz="4" w:space="0" w:color="auto"/>
              <w:left w:val="single" w:sz="4" w:space="0" w:color="auto"/>
              <w:bottom w:val="single" w:sz="4" w:space="0" w:color="auto"/>
              <w:right w:val="single" w:sz="4" w:space="0" w:color="auto"/>
            </w:tcBorders>
            <w:vAlign w:val="center"/>
          </w:tcPr>
          <w:p w14:paraId="5FBE71A9" w14:textId="77777777" w:rsidR="00A4764C" w:rsidRPr="00A4764C" w:rsidRDefault="00A4764C" w:rsidP="00A4764C">
            <w:pPr>
              <w:jc w:val="center"/>
              <w:rPr>
                <w:sz w:val="22"/>
                <w:szCs w:val="22"/>
              </w:rPr>
            </w:pPr>
            <w:r w:rsidRPr="00A4764C">
              <w:rPr>
                <w:sz w:val="22"/>
                <w:szCs w:val="22"/>
              </w:rPr>
              <w:t>13 02 08*</w:t>
            </w:r>
          </w:p>
        </w:tc>
        <w:tc>
          <w:tcPr>
            <w:tcW w:w="3828" w:type="dxa"/>
            <w:tcBorders>
              <w:top w:val="single" w:sz="4" w:space="0" w:color="auto"/>
              <w:left w:val="single" w:sz="4" w:space="0" w:color="auto"/>
              <w:bottom w:val="single" w:sz="4" w:space="0" w:color="auto"/>
              <w:right w:val="single" w:sz="4" w:space="0" w:color="auto"/>
            </w:tcBorders>
            <w:vAlign w:val="center"/>
          </w:tcPr>
          <w:p w14:paraId="281B4A6B" w14:textId="77777777" w:rsidR="00A4764C" w:rsidRPr="00A4764C" w:rsidRDefault="00A4764C" w:rsidP="00A4764C">
            <w:pPr>
              <w:jc w:val="center"/>
              <w:rPr>
                <w:sz w:val="22"/>
                <w:szCs w:val="22"/>
              </w:rPr>
            </w:pPr>
            <w:r w:rsidRPr="00A4764C">
              <w:rPr>
                <w:sz w:val="22"/>
                <w:szCs w:val="22"/>
              </w:rPr>
              <w:t>kita variklio, pavarų dėžės ir tepamoji alyva</w:t>
            </w:r>
          </w:p>
        </w:tc>
        <w:tc>
          <w:tcPr>
            <w:tcW w:w="2411" w:type="dxa"/>
            <w:tcBorders>
              <w:top w:val="single" w:sz="4" w:space="0" w:color="auto"/>
              <w:left w:val="single" w:sz="4" w:space="0" w:color="auto"/>
              <w:bottom w:val="single" w:sz="4" w:space="0" w:color="auto"/>
              <w:right w:val="single" w:sz="4" w:space="0" w:color="auto"/>
            </w:tcBorders>
            <w:vAlign w:val="center"/>
          </w:tcPr>
          <w:p w14:paraId="3A02C589" w14:textId="77777777" w:rsidR="00A4764C" w:rsidRPr="00A4764C" w:rsidRDefault="00A4764C" w:rsidP="00A4764C">
            <w:pPr>
              <w:tabs>
                <w:tab w:val="left" w:pos="0"/>
                <w:tab w:val="left" w:pos="426"/>
                <w:tab w:val="left" w:pos="1985"/>
                <w:tab w:val="left" w:pos="2835"/>
                <w:tab w:val="left" w:pos="3828"/>
                <w:tab w:val="left" w:pos="5245"/>
                <w:tab w:val="left" w:pos="6946"/>
              </w:tabs>
              <w:jc w:val="center"/>
              <w:rPr>
                <w:sz w:val="22"/>
                <w:szCs w:val="22"/>
              </w:rPr>
            </w:pPr>
            <w:r w:rsidRPr="00A4764C">
              <w:rPr>
                <w:sz w:val="22"/>
                <w:szCs w:val="22"/>
              </w:rPr>
              <w:t>kita variklio, pavarų dėžės ir tepamoji alyva</w:t>
            </w:r>
          </w:p>
        </w:tc>
        <w:tc>
          <w:tcPr>
            <w:tcW w:w="2411" w:type="dxa"/>
            <w:tcBorders>
              <w:top w:val="single" w:sz="4" w:space="0" w:color="auto"/>
              <w:left w:val="single" w:sz="4" w:space="0" w:color="auto"/>
              <w:bottom w:val="single" w:sz="4" w:space="0" w:color="auto"/>
              <w:right w:val="single" w:sz="4" w:space="0" w:color="auto"/>
            </w:tcBorders>
            <w:vAlign w:val="center"/>
          </w:tcPr>
          <w:p w14:paraId="1760EA5F" w14:textId="77777777" w:rsidR="00A4764C" w:rsidRPr="00A4764C" w:rsidRDefault="00A4764C" w:rsidP="00A4764C">
            <w:pPr>
              <w:jc w:val="center"/>
              <w:rPr>
                <w:sz w:val="22"/>
                <w:szCs w:val="22"/>
              </w:rPr>
            </w:pPr>
            <w:r w:rsidRPr="00A4764C">
              <w:rPr>
                <w:sz w:val="22"/>
                <w:szCs w:val="22"/>
              </w:rPr>
              <w:t>pavojingosios</w:t>
            </w:r>
          </w:p>
        </w:tc>
        <w:tc>
          <w:tcPr>
            <w:tcW w:w="4112" w:type="dxa"/>
            <w:tcBorders>
              <w:left w:val="single" w:sz="4" w:space="0" w:color="auto"/>
              <w:bottom w:val="single" w:sz="4" w:space="0" w:color="auto"/>
              <w:right w:val="single" w:sz="4" w:space="0" w:color="auto"/>
            </w:tcBorders>
            <w:vAlign w:val="center"/>
          </w:tcPr>
          <w:p w14:paraId="7C0BEA91" w14:textId="77777777" w:rsidR="00A4764C" w:rsidRPr="00A4764C" w:rsidRDefault="00A4764C" w:rsidP="003E701E">
            <w:pPr>
              <w:ind w:firstLine="567"/>
              <w:jc w:val="center"/>
              <w:rPr>
                <w:sz w:val="22"/>
                <w:szCs w:val="22"/>
              </w:rPr>
            </w:pPr>
            <w:r w:rsidRPr="00A4764C">
              <w:rPr>
                <w:sz w:val="22"/>
                <w:szCs w:val="22"/>
              </w:rPr>
              <w:t>0,</w:t>
            </w:r>
            <w:r w:rsidR="003E701E">
              <w:rPr>
                <w:sz w:val="22"/>
                <w:szCs w:val="22"/>
              </w:rPr>
              <w:t>2</w:t>
            </w:r>
          </w:p>
        </w:tc>
      </w:tr>
      <w:tr w:rsidR="00A4764C" w:rsidRPr="00A4764C" w14:paraId="020F550D" w14:textId="77777777" w:rsidTr="003E701E">
        <w:trPr>
          <w:cantSplit/>
          <w:trHeight w:val="243"/>
        </w:trPr>
        <w:tc>
          <w:tcPr>
            <w:tcW w:w="1952" w:type="dxa"/>
            <w:tcBorders>
              <w:top w:val="single" w:sz="4" w:space="0" w:color="auto"/>
              <w:left w:val="single" w:sz="4" w:space="0" w:color="auto"/>
              <w:bottom w:val="single" w:sz="4" w:space="0" w:color="auto"/>
              <w:right w:val="single" w:sz="4" w:space="0" w:color="auto"/>
            </w:tcBorders>
            <w:vAlign w:val="center"/>
          </w:tcPr>
          <w:p w14:paraId="6465626A" w14:textId="77777777" w:rsidR="00A4764C" w:rsidRPr="00A4764C" w:rsidRDefault="00A4764C" w:rsidP="00A4764C">
            <w:pPr>
              <w:jc w:val="center"/>
              <w:rPr>
                <w:sz w:val="22"/>
                <w:szCs w:val="22"/>
              </w:rPr>
            </w:pPr>
            <w:r w:rsidRPr="00A4764C">
              <w:rPr>
                <w:sz w:val="22"/>
                <w:szCs w:val="22"/>
              </w:rPr>
              <w:t>16 01 07*</w:t>
            </w:r>
          </w:p>
        </w:tc>
        <w:tc>
          <w:tcPr>
            <w:tcW w:w="3828" w:type="dxa"/>
            <w:tcBorders>
              <w:top w:val="single" w:sz="4" w:space="0" w:color="auto"/>
              <w:left w:val="single" w:sz="4" w:space="0" w:color="auto"/>
              <w:bottom w:val="single" w:sz="4" w:space="0" w:color="auto"/>
              <w:right w:val="single" w:sz="4" w:space="0" w:color="auto"/>
            </w:tcBorders>
            <w:vAlign w:val="center"/>
          </w:tcPr>
          <w:p w14:paraId="207D796A" w14:textId="77777777" w:rsidR="00A4764C" w:rsidRPr="00A4764C" w:rsidRDefault="00A4764C" w:rsidP="00A4764C">
            <w:pPr>
              <w:jc w:val="center"/>
              <w:rPr>
                <w:sz w:val="22"/>
                <w:szCs w:val="22"/>
              </w:rPr>
            </w:pPr>
            <w:r w:rsidRPr="00A4764C">
              <w:rPr>
                <w:sz w:val="22"/>
                <w:szCs w:val="22"/>
              </w:rPr>
              <w:t>tepalų filtrai</w:t>
            </w:r>
          </w:p>
        </w:tc>
        <w:tc>
          <w:tcPr>
            <w:tcW w:w="2411" w:type="dxa"/>
            <w:tcBorders>
              <w:top w:val="single" w:sz="4" w:space="0" w:color="auto"/>
              <w:left w:val="single" w:sz="4" w:space="0" w:color="auto"/>
              <w:bottom w:val="single" w:sz="4" w:space="0" w:color="auto"/>
              <w:right w:val="single" w:sz="4" w:space="0" w:color="auto"/>
            </w:tcBorders>
            <w:vAlign w:val="center"/>
          </w:tcPr>
          <w:p w14:paraId="08A7A97C" w14:textId="77777777" w:rsidR="00A4764C" w:rsidRPr="00A4764C" w:rsidRDefault="00A4764C" w:rsidP="00A4764C">
            <w:pPr>
              <w:tabs>
                <w:tab w:val="left" w:pos="0"/>
                <w:tab w:val="left" w:pos="426"/>
                <w:tab w:val="left" w:pos="1985"/>
                <w:tab w:val="left" w:pos="2835"/>
                <w:tab w:val="left" w:pos="3828"/>
                <w:tab w:val="left" w:pos="5245"/>
                <w:tab w:val="left" w:pos="6946"/>
              </w:tabs>
              <w:jc w:val="center"/>
              <w:rPr>
                <w:sz w:val="22"/>
                <w:szCs w:val="22"/>
              </w:rPr>
            </w:pPr>
            <w:r w:rsidRPr="00A4764C">
              <w:rPr>
                <w:sz w:val="22"/>
                <w:szCs w:val="22"/>
              </w:rPr>
              <w:t>tepalų filtrai</w:t>
            </w:r>
          </w:p>
        </w:tc>
        <w:tc>
          <w:tcPr>
            <w:tcW w:w="2411" w:type="dxa"/>
            <w:tcBorders>
              <w:top w:val="single" w:sz="4" w:space="0" w:color="auto"/>
              <w:left w:val="single" w:sz="4" w:space="0" w:color="auto"/>
              <w:bottom w:val="single" w:sz="4" w:space="0" w:color="auto"/>
              <w:right w:val="single" w:sz="4" w:space="0" w:color="auto"/>
            </w:tcBorders>
            <w:vAlign w:val="center"/>
          </w:tcPr>
          <w:p w14:paraId="231DA296" w14:textId="77777777" w:rsidR="00A4764C" w:rsidRPr="00A4764C" w:rsidRDefault="00A4764C" w:rsidP="00A4764C">
            <w:pPr>
              <w:jc w:val="center"/>
              <w:rPr>
                <w:sz w:val="22"/>
                <w:szCs w:val="22"/>
              </w:rPr>
            </w:pPr>
            <w:r w:rsidRPr="00A4764C">
              <w:rPr>
                <w:sz w:val="22"/>
                <w:szCs w:val="22"/>
              </w:rPr>
              <w:t>pavojingosios</w:t>
            </w:r>
          </w:p>
        </w:tc>
        <w:tc>
          <w:tcPr>
            <w:tcW w:w="4112" w:type="dxa"/>
            <w:tcBorders>
              <w:left w:val="single" w:sz="4" w:space="0" w:color="auto"/>
              <w:bottom w:val="single" w:sz="4" w:space="0" w:color="auto"/>
              <w:right w:val="single" w:sz="4" w:space="0" w:color="auto"/>
            </w:tcBorders>
            <w:vAlign w:val="center"/>
          </w:tcPr>
          <w:p w14:paraId="42F3123C" w14:textId="77777777" w:rsidR="00A4764C" w:rsidRPr="00A4764C" w:rsidRDefault="00A4764C" w:rsidP="003419FD">
            <w:pPr>
              <w:ind w:firstLine="567"/>
              <w:jc w:val="center"/>
              <w:rPr>
                <w:sz w:val="22"/>
                <w:szCs w:val="22"/>
              </w:rPr>
            </w:pPr>
            <w:r w:rsidRPr="00A4764C">
              <w:rPr>
                <w:sz w:val="22"/>
                <w:szCs w:val="22"/>
              </w:rPr>
              <w:t>0,0</w:t>
            </w:r>
            <w:r w:rsidR="003419FD">
              <w:rPr>
                <w:sz w:val="22"/>
                <w:szCs w:val="22"/>
              </w:rPr>
              <w:t>4</w:t>
            </w:r>
          </w:p>
        </w:tc>
      </w:tr>
      <w:tr w:rsidR="00A4764C" w:rsidRPr="00A4764C" w14:paraId="19837F82" w14:textId="77777777" w:rsidTr="003E701E">
        <w:trPr>
          <w:cantSplit/>
          <w:trHeight w:val="243"/>
        </w:trPr>
        <w:tc>
          <w:tcPr>
            <w:tcW w:w="1952" w:type="dxa"/>
            <w:tcBorders>
              <w:top w:val="single" w:sz="4" w:space="0" w:color="auto"/>
              <w:left w:val="single" w:sz="4" w:space="0" w:color="auto"/>
              <w:bottom w:val="single" w:sz="4" w:space="0" w:color="auto"/>
              <w:right w:val="single" w:sz="4" w:space="0" w:color="auto"/>
            </w:tcBorders>
            <w:vAlign w:val="center"/>
          </w:tcPr>
          <w:p w14:paraId="213E919E" w14:textId="77777777" w:rsidR="00A4764C" w:rsidRPr="00A4764C" w:rsidRDefault="00A4764C" w:rsidP="00A4764C">
            <w:pPr>
              <w:jc w:val="center"/>
              <w:rPr>
                <w:sz w:val="22"/>
                <w:szCs w:val="22"/>
              </w:rPr>
            </w:pPr>
            <w:r w:rsidRPr="00A4764C">
              <w:rPr>
                <w:sz w:val="22"/>
                <w:szCs w:val="22"/>
              </w:rPr>
              <w:t>15 02 02*</w:t>
            </w:r>
          </w:p>
        </w:tc>
        <w:tc>
          <w:tcPr>
            <w:tcW w:w="3828" w:type="dxa"/>
            <w:tcBorders>
              <w:top w:val="single" w:sz="4" w:space="0" w:color="auto"/>
              <w:left w:val="single" w:sz="4" w:space="0" w:color="auto"/>
              <w:bottom w:val="single" w:sz="4" w:space="0" w:color="auto"/>
              <w:right w:val="single" w:sz="4" w:space="0" w:color="auto"/>
            </w:tcBorders>
            <w:vAlign w:val="center"/>
          </w:tcPr>
          <w:p w14:paraId="78650F39" w14:textId="77777777" w:rsidR="00A4764C" w:rsidRPr="00A4764C" w:rsidRDefault="00A4764C" w:rsidP="00A4764C">
            <w:pPr>
              <w:jc w:val="center"/>
              <w:rPr>
                <w:sz w:val="22"/>
                <w:szCs w:val="22"/>
              </w:rPr>
            </w:pPr>
            <w:r w:rsidRPr="00A4764C">
              <w:rPr>
                <w:sz w:val="22"/>
                <w:szCs w:val="22"/>
              </w:rPr>
              <w:t>absorbentai, filtrų medžiagos (įskaitant kitaip neapibrėžtus tepalų filtrus), pašluostės, apsauginiai drabužiai, užteršti pavojingosiomis medžiagomis</w:t>
            </w:r>
          </w:p>
        </w:tc>
        <w:tc>
          <w:tcPr>
            <w:tcW w:w="2411" w:type="dxa"/>
            <w:tcBorders>
              <w:top w:val="single" w:sz="4" w:space="0" w:color="auto"/>
              <w:left w:val="single" w:sz="4" w:space="0" w:color="auto"/>
              <w:bottom w:val="single" w:sz="4" w:space="0" w:color="auto"/>
              <w:right w:val="single" w:sz="4" w:space="0" w:color="auto"/>
            </w:tcBorders>
            <w:vAlign w:val="center"/>
          </w:tcPr>
          <w:p w14:paraId="5805F0B9" w14:textId="77777777" w:rsidR="00A4764C" w:rsidRPr="00A4764C" w:rsidRDefault="00A4764C" w:rsidP="00A4764C">
            <w:pPr>
              <w:tabs>
                <w:tab w:val="left" w:pos="0"/>
                <w:tab w:val="left" w:pos="426"/>
                <w:tab w:val="left" w:pos="1985"/>
                <w:tab w:val="left" w:pos="2835"/>
                <w:tab w:val="left" w:pos="3828"/>
                <w:tab w:val="left" w:pos="5245"/>
                <w:tab w:val="left" w:pos="6946"/>
              </w:tabs>
              <w:jc w:val="center"/>
              <w:rPr>
                <w:sz w:val="22"/>
                <w:szCs w:val="22"/>
              </w:rPr>
            </w:pPr>
            <w:r w:rsidRPr="00A4764C">
              <w:rPr>
                <w:sz w:val="22"/>
                <w:szCs w:val="22"/>
              </w:rPr>
              <w:t>absorbentai, filtrų medžiagos (įskaitant kitaip neapibrėžtus tepalų filtrus), pašluostės, apsauginiai drabužiai, užteršti pavojingosiomis medžiagomis</w:t>
            </w:r>
          </w:p>
        </w:tc>
        <w:tc>
          <w:tcPr>
            <w:tcW w:w="2411" w:type="dxa"/>
            <w:tcBorders>
              <w:top w:val="single" w:sz="4" w:space="0" w:color="auto"/>
              <w:left w:val="single" w:sz="4" w:space="0" w:color="auto"/>
              <w:bottom w:val="single" w:sz="4" w:space="0" w:color="auto"/>
              <w:right w:val="single" w:sz="4" w:space="0" w:color="auto"/>
            </w:tcBorders>
            <w:vAlign w:val="center"/>
          </w:tcPr>
          <w:p w14:paraId="76F0BC26" w14:textId="77777777" w:rsidR="00A4764C" w:rsidRPr="00A4764C" w:rsidRDefault="00A4764C" w:rsidP="00A4764C">
            <w:pPr>
              <w:jc w:val="center"/>
              <w:rPr>
                <w:sz w:val="22"/>
                <w:szCs w:val="22"/>
              </w:rPr>
            </w:pPr>
            <w:r w:rsidRPr="00A4764C">
              <w:rPr>
                <w:sz w:val="22"/>
                <w:szCs w:val="22"/>
              </w:rPr>
              <w:t>pavojingosios</w:t>
            </w:r>
          </w:p>
        </w:tc>
        <w:tc>
          <w:tcPr>
            <w:tcW w:w="4112" w:type="dxa"/>
            <w:tcBorders>
              <w:left w:val="single" w:sz="4" w:space="0" w:color="auto"/>
              <w:right w:val="single" w:sz="4" w:space="0" w:color="auto"/>
            </w:tcBorders>
            <w:vAlign w:val="center"/>
          </w:tcPr>
          <w:p w14:paraId="0C6F00EF" w14:textId="77777777" w:rsidR="00A4764C" w:rsidRPr="00A4764C" w:rsidRDefault="003419FD" w:rsidP="00713120">
            <w:pPr>
              <w:ind w:firstLine="567"/>
              <w:jc w:val="center"/>
              <w:rPr>
                <w:sz w:val="22"/>
                <w:szCs w:val="22"/>
              </w:rPr>
            </w:pPr>
            <w:r>
              <w:rPr>
                <w:sz w:val="22"/>
                <w:szCs w:val="22"/>
              </w:rPr>
              <w:t>1,</w:t>
            </w:r>
            <w:r w:rsidR="00713120">
              <w:rPr>
                <w:sz w:val="22"/>
                <w:szCs w:val="22"/>
              </w:rPr>
              <w:t>0</w:t>
            </w:r>
          </w:p>
        </w:tc>
      </w:tr>
      <w:tr w:rsidR="00A4764C" w:rsidRPr="00A4764C" w14:paraId="57FA79E1" w14:textId="77777777" w:rsidTr="003E701E">
        <w:trPr>
          <w:cantSplit/>
          <w:trHeight w:val="243"/>
        </w:trPr>
        <w:tc>
          <w:tcPr>
            <w:tcW w:w="1952" w:type="dxa"/>
            <w:tcBorders>
              <w:top w:val="single" w:sz="4" w:space="0" w:color="auto"/>
              <w:left w:val="single" w:sz="4" w:space="0" w:color="auto"/>
              <w:bottom w:val="single" w:sz="4" w:space="0" w:color="auto"/>
              <w:right w:val="single" w:sz="4" w:space="0" w:color="auto"/>
            </w:tcBorders>
          </w:tcPr>
          <w:p w14:paraId="64BF57EB" w14:textId="77777777" w:rsidR="00A4764C" w:rsidRPr="00A4764C" w:rsidRDefault="00A4764C" w:rsidP="00A4764C">
            <w:pPr>
              <w:jc w:val="center"/>
              <w:rPr>
                <w:sz w:val="22"/>
                <w:szCs w:val="22"/>
              </w:rPr>
            </w:pPr>
            <w:r w:rsidRPr="00A4764C">
              <w:rPr>
                <w:sz w:val="22"/>
                <w:szCs w:val="22"/>
              </w:rPr>
              <w:t>15 01 10*</w:t>
            </w:r>
          </w:p>
        </w:tc>
        <w:tc>
          <w:tcPr>
            <w:tcW w:w="3828" w:type="dxa"/>
            <w:tcBorders>
              <w:top w:val="single" w:sz="4" w:space="0" w:color="auto"/>
              <w:left w:val="single" w:sz="4" w:space="0" w:color="auto"/>
              <w:bottom w:val="single" w:sz="4" w:space="0" w:color="auto"/>
              <w:right w:val="single" w:sz="4" w:space="0" w:color="auto"/>
            </w:tcBorders>
          </w:tcPr>
          <w:p w14:paraId="1B9CCD55" w14:textId="77777777" w:rsidR="00A4764C" w:rsidRPr="00A4764C" w:rsidRDefault="00A4764C" w:rsidP="00A4764C">
            <w:pPr>
              <w:jc w:val="center"/>
              <w:rPr>
                <w:sz w:val="22"/>
                <w:szCs w:val="22"/>
              </w:rPr>
            </w:pPr>
            <w:r w:rsidRPr="00A4764C">
              <w:rPr>
                <w:sz w:val="22"/>
                <w:szCs w:val="22"/>
              </w:rPr>
              <w:t>pakuotės, kuriose yra pavojingųjų medžiagų likučių arba kurios yra jomis užterštos</w:t>
            </w:r>
          </w:p>
        </w:tc>
        <w:tc>
          <w:tcPr>
            <w:tcW w:w="2411" w:type="dxa"/>
            <w:tcBorders>
              <w:top w:val="single" w:sz="4" w:space="0" w:color="auto"/>
              <w:left w:val="single" w:sz="4" w:space="0" w:color="auto"/>
              <w:bottom w:val="single" w:sz="4" w:space="0" w:color="auto"/>
              <w:right w:val="single" w:sz="4" w:space="0" w:color="auto"/>
            </w:tcBorders>
          </w:tcPr>
          <w:p w14:paraId="697DEC20" w14:textId="77777777" w:rsidR="00A4764C" w:rsidRPr="00A4764C" w:rsidRDefault="00A4764C" w:rsidP="00A4764C">
            <w:pPr>
              <w:tabs>
                <w:tab w:val="left" w:pos="0"/>
                <w:tab w:val="left" w:pos="426"/>
                <w:tab w:val="left" w:pos="1985"/>
                <w:tab w:val="left" w:pos="2835"/>
                <w:tab w:val="left" w:pos="3828"/>
                <w:tab w:val="left" w:pos="5245"/>
                <w:tab w:val="left" w:pos="6946"/>
              </w:tabs>
              <w:jc w:val="center"/>
              <w:rPr>
                <w:sz w:val="22"/>
                <w:szCs w:val="22"/>
              </w:rPr>
            </w:pPr>
            <w:r w:rsidRPr="00A4764C">
              <w:rPr>
                <w:sz w:val="22"/>
                <w:szCs w:val="22"/>
              </w:rPr>
              <w:t>pakuotės, kuriose yra pavojingųjų medžiagų likučių arba kurios yra jomis užterštos</w:t>
            </w:r>
          </w:p>
        </w:tc>
        <w:tc>
          <w:tcPr>
            <w:tcW w:w="2411" w:type="dxa"/>
            <w:tcBorders>
              <w:top w:val="single" w:sz="4" w:space="0" w:color="auto"/>
              <w:left w:val="single" w:sz="4" w:space="0" w:color="auto"/>
              <w:bottom w:val="single" w:sz="4" w:space="0" w:color="auto"/>
              <w:right w:val="single" w:sz="4" w:space="0" w:color="auto"/>
            </w:tcBorders>
            <w:vAlign w:val="center"/>
          </w:tcPr>
          <w:p w14:paraId="1ED874F3" w14:textId="77777777" w:rsidR="00A4764C" w:rsidRPr="00A4764C" w:rsidRDefault="00A4764C" w:rsidP="00A4764C">
            <w:pPr>
              <w:jc w:val="center"/>
              <w:rPr>
                <w:sz w:val="22"/>
                <w:szCs w:val="22"/>
              </w:rPr>
            </w:pPr>
            <w:r w:rsidRPr="00A4764C">
              <w:rPr>
                <w:sz w:val="22"/>
                <w:szCs w:val="22"/>
              </w:rPr>
              <w:t>pavojingosios</w:t>
            </w:r>
          </w:p>
        </w:tc>
        <w:tc>
          <w:tcPr>
            <w:tcW w:w="4112" w:type="dxa"/>
            <w:tcBorders>
              <w:left w:val="single" w:sz="4" w:space="0" w:color="auto"/>
              <w:right w:val="single" w:sz="4" w:space="0" w:color="auto"/>
            </w:tcBorders>
            <w:vAlign w:val="center"/>
          </w:tcPr>
          <w:p w14:paraId="710B4246" w14:textId="77777777" w:rsidR="00A4764C" w:rsidRPr="00A4764C" w:rsidRDefault="00A4764C" w:rsidP="000A3741">
            <w:pPr>
              <w:ind w:firstLine="567"/>
              <w:jc w:val="center"/>
              <w:rPr>
                <w:sz w:val="22"/>
                <w:szCs w:val="22"/>
              </w:rPr>
            </w:pPr>
            <w:r w:rsidRPr="00A4764C">
              <w:rPr>
                <w:sz w:val="22"/>
                <w:szCs w:val="22"/>
              </w:rPr>
              <w:t>0,</w:t>
            </w:r>
            <w:r w:rsidR="000A3741">
              <w:rPr>
                <w:sz w:val="22"/>
                <w:szCs w:val="22"/>
              </w:rPr>
              <w:t>25</w:t>
            </w:r>
          </w:p>
        </w:tc>
      </w:tr>
      <w:tr w:rsidR="00A4764C" w:rsidRPr="00A4764C" w14:paraId="6654DF69" w14:textId="77777777" w:rsidTr="003E701E">
        <w:trPr>
          <w:cantSplit/>
          <w:trHeight w:val="243"/>
        </w:trPr>
        <w:tc>
          <w:tcPr>
            <w:tcW w:w="1952" w:type="dxa"/>
            <w:tcBorders>
              <w:top w:val="single" w:sz="4" w:space="0" w:color="auto"/>
              <w:left w:val="single" w:sz="4" w:space="0" w:color="auto"/>
              <w:bottom w:val="single" w:sz="4" w:space="0" w:color="auto"/>
              <w:right w:val="single" w:sz="4" w:space="0" w:color="auto"/>
            </w:tcBorders>
          </w:tcPr>
          <w:p w14:paraId="3F228FB8" w14:textId="77777777" w:rsidR="00A4764C" w:rsidRPr="00A4764C" w:rsidRDefault="00A4764C" w:rsidP="00A4764C">
            <w:pPr>
              <w:ind w:right="-103"/>
              <w:jc w:val="center"/>
              <w:rPr>
                <w:sz w:val="22"/>
                <w:szCs w:val="22"/>
              </w:rPr>
            </w:pPr>
            <w:r w:rsidRPr="00A4764C">
              <w:rPr>
                <w:sz w:val="22"/>
                <w:szCs w:val="22"/>
              </w:rPr>
              <w:t>20 01 21*</w:t>
            </w:r>
          </w:p>
        </w:tc>
        <w:tc>
          <w:tcPr>
            <w:tcW w:w="3828" w:type="dxa"/>
            <w:tcBorders>
              <w:top w:val="single" w:sz="4" w:space="0" w:color="auto"/>
              <w:left w:val="single" w:sz="4" w:space="0" w:color="auto"/>
              <w:bottom w:val="single" w:sz="4" w:space="0" w:color="auto"/>
              <w:right w:val="single" w:sz="4" w:space="0" w:color="auto"/>
            </w:tcBorders>
          </w:tcPr>
          <w:p w14:paraId="2BF05DA9" w14:textId="77777777" w:rsidR="00A4764C" w:rsidRPr="00A4764C" w:rsidRDefault="00A4764C" w:rsidP="00A4764C">
            <w:pPr>
              <w:jc w:val="center"/>
              <w:rPr>
                <w:sz w:val="22"/>
                <w:szCs w:val="22"/>
              </w:rPr>
            </w:pPr>
            <w:r w:rsidRPr="00A4764C">
              <w:rPr>
                <w:sz w:val="22"/>
                <w:szCs w:val="22"/>
              </w:rPr>
              <w:t>dienos šviesos lempos ir kitos atliekos, kuriose yra gyvsidabrio</w:t>
            </w:r>
          </w:p>
        </w:tc>
        <w:tc>
          <w:tcPr>
            <w:tcW w:w="2411" w:type="dxa"/>
            <w:tcBorders>
              <w:top w:val="single" w:sz="4" w:space="0" w:color="auto"/>
              <w:left w:val="single" w:sz="4" w:space="0" w:color="auto"/>
              <w:bottom w:val="single" w:sz="4" w:space="0" w:color="auto"/>
              <w:right w:val="single" w:sz="4" w:space="0" w:color="auto"/>
            </w:tcBorders>
          </w:tcPr>
          <w:p w14:paraId="3F45F1BD" w14:textId="77777777" w:rsidR="00A4764C" w:rsidRPr="00A4764C" w:rsidRDefault="00A4764C" w:rsidP="00A4764C">
            <w:pPr>
              <w:tabs>
                <w:tab w:val="left" w:pos="0"/>
                <w:tab w:val="left" w:pos="426"/>
                <w:tab w:val="left" w:pos="1985"/>
                <w:tab w:val="left" w:pos="2835"/>
                <w:tab w:val="left" w:pos="3828"/>
                <w:tab w:val="left" w:pos="5245"/>
                <w:tab w:val="left" w:pos="6946"/>
              </w:tabs>
              <w:jc w:val="center"/>
              <w:rPr>
                <w:sz w:val="22"/>
                <w:szCs w:val="22"/>
              </w:rPr>
            </w:pPr>
            <w:r w:rsidRPr="00A4764C">
              <w:rPr>
                <w:sz w:val="22"/>
                <w:szCs w:val="22"/>
              </w:rPr>
              <w:t>dienos šviesos lempos ir kitos atliekos, kuriose yra gyvsidabrio</w:t>
            </w:r>
          </w:p>
        </w:tc>
        <w:tc>
          <w:tcPr>
            <w:tcW w:w="2411" w:type="dxa"/>
            <w:tcBorders>
              <w:top w:val="single" w:sz="4" w:space="0" w:color="auto"/>
              <w:left w:val="single" w:sz="4" w:space="0" w:color="auto"/>
              <w:bottom w:val="single" w:sz="4" w:space="0" w:color="auto"/>
              <w:right w:val="single" w:sz="4" w:space="0" w:color="auto"/>
            </w:tcBorders>
            <w:vAlign w:val="center"/>
          </w:tcPr>
          <w:p w14:paraId="7957B53A" w14:textId="77777777" w:rsidR="00A4764C" w:rsidRPr="00A4764C" w:rsidRDefault="00A4764C" w:rsidP="00A4764C">
            <w:pPr>
              <w:jc w:val="center"/>
              <w:rPr>
                <w:lang w:val="en-US" w:eastAsia="en-US"/>
              </w:rPr>
            </w:pPr>
            <w:r w:rsidRPr="00A4764C">
              <w:rPr>
                <w:sz w:val="6"/>
                <w:szCs w:val="6"/>
              </w:rPr>
              <w:br/>
              <w:t> </w:t>
            </w:r>
          </w:p>
          <w:p w14:paraId="34D05C8B" w14:textId="77777777" w:rsidR="00A4764C" w:rsidRPr="00A4764C" w:rsidRDefault="00A4764C" w:rsidP="00A4764C">
            <w:pPr>
              <w:jc w:val="center"/>
              <w:rPr>
                <w:sz w:val="22"/>
                <w:szCs w:val="22"/>
              </w:rPr>
            </w:pPr>
            <w:r w:rsidRPr="00A4764C">
              <w:rPr>
                <w:sz w:val="22"/>
                <w:szCs w:val="22"/>
              </w:rPr>
              <w:t>pavojingosios</w:t>
            </w:r>
          </w:p>
        </w:tc>
        <w:tc>
          <w:tcPr>
            <w:tcW w:w="4112" w:type="dxa"/>
            <w:tcBorders>
              <w:left w:val="single" w:sz="4" w:space="0" w:color="auto"/>
              <w:right w:val="single" w:sz="4" w:space="0" w:color="auto"/>
            </w:tcBorders>
            <w:vAlign w:val="center"/>
          </w:tcPr>
          <w:p w14:paraId="387B1EAF" w14:textId="77777777" w:rsidR="00A4764C" w:rsidRPr="00A4764C" w:rsidRDefault="00A4764C" w:rsidP="00E02B2F">
            <w:pPr>
              <w:ind w:firstLine="567"/>
              <w:jc w:val="center"/>
              <w:rPr>
                <w:sz w:val="22"/>
                <w:szCs w:val="22"/>
              </w:rPr>
            </w:pPr>
            <w:r w:rsidRPr="00A4764C">
              <w:rPr>
                <w:sz w:val="22"/>
                <w:szCs w:val="22"/>
              </w:rPr>
              <w:t>0,0</w:t>
            </w:r>
            <w:r w:rsidR="00E02B2F">
              <w:rPr>
                <w:sz w:val="22"/>
                <w:szCs w:val="22"/>
              </w:rPr>
              <w:t>2</w:t>
            </w:r>
          </w:p>
        </w:tc>
      </w:tr>
    </w:tbl>
    <w:p w14:paraId="0F88C197" w14:textId="77777777" w:rsidR="0026501A" w:rsidRDefault="0026501A" w:rsidP="006B3F97">
      <w:pPr>
        <w:suppressAutoHyphens/>
        <w:autoSpaceDE w:val="0"/>
        <w:adjustRightInd w:val="0"/>
        <w:jc w:val="both"/>
        <w:textAlignment w:val="baseline"/>
        <w:rPr>
          <w:b/>
          <w:lang w:eastAsia="ar-SA"/>
        </w:rPr>
      </w:pPr>
    </w:p>
    <w:p w14:paraId="01DB9452" w14:textId="77777777" w:rsidR="00C636D3" w:rsidRPr="00F345CF" w:rsidRDefault="00AB0DBD" w:rsidP="006B3F97">
      <w:pPr>
        <w:suppressAutoHyphens/>
        <w:autoSpaceDE w:val="0"/>
        <w:adjustRightInd w:val="0"/>
        <w:jc w:val="both"/>
        <w:textAlignment w:val="baseline"/>
        <w:rPr>
          <w:b/>
          <w:lang w:eastAsia="ar-SA"/>
        </w:rPr>
      </w:pPr>
      <w:r w:rsidRPr="00F345CF">
        <w:rPr>
          <w:b/>
          <w:lang w:eastAsia="ar-SA"/>
        </w:rPr>
        <w:t xml:space="preserve">9 lentelė. </w:t>
      </w:r>
      <w:r w:rsidR="00F345CF" w:rsidRPr="00F345CF">
        <w:rPr>
          <w:b/>
          <w:lang w:eastAsia="ar-SA"/>
        </w:rPr>
        <w:t>Leidžiamas laikyti atliekų kiekis.</w:t>
      </w:r>
    </w:p>
    <w:p w14:paraId="5FD5C456" w14:textId="77777777" w:rsidR="00AB0DBD" w:rsidRDefault="00AB0DBD" w:rsidP="006B3F97">
      <w:pPr>
        <w:suppressAutoHyphens/>
        <w:autoSpaceDE w:val="0"/>
        <w:adjustRightInd w:val="0"/>
        <w:jc w:val="both"/>
        <w:textAlignment w:val="baseline"/>
        <w:rPr>
          <w:lang w:eastAsia="ar-SA"/>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2410"/>
        <w:gridCol w:w="2410"/>
        <w:gridCol w:w="4031"/>
      </w:tblGrid>
      <w:tr w:rsidR="006A022B" w:rsidRPr="006A022B" w14:paraId="7643347F" w14:textId="77777777" w:rsidTr="00493770">
        <w:trPr>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14:paraId="26D9FA14" w14:textId="77777777" w:rsidR="006A022B" w:rsidRPr="006A022B" w:rsidRDefault="006A022B" w:rsidP="006A022B">
            <w:pPr>
              <w:jc w:val="center"/>
              <w:rPr>
                <w:b/>
                <w:vertAlign w:val="superscript"/>
              </w:rPr>
            </w:pPr>
            <w:r w:rsidRPr="006A022B">
              <w:rPr>
                <w:b/>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14:paraId="135B8BCA" w14:textId="77777777" w:rsidR="006A022B" w:rsidRPr="006A022B" w:rsidRDefault="006A022B" w:rsidP="006A022B">
            <w:pPr>
              <w:jc w:val="center"/>
              <w:rPr>
                <w:b/>
              </w:rPr>
            </w:pPr>
            <w:r w:rsidRPr="006A022B">
              <w:rPr>
                <w:b/>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3A0E728A" w14:textId="77777777" w:rsidR="006A022B" w:rsidRPr="006A022B" w:rsidRDefault="006A022B" w:rsidP="006A022B">
            <w:pPr>
              <w:jc w:val="center"/>
              <w:rPr>
                <w:b/>
              </w:rPr>
            </w:pPr>
            <w:r w:rsidRPr="006A022B">
              <w:rPr>
                <w:b/>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14:paraId="574CEDC6" w14:textId="77777777" w:rsidR="006A022B" w:rsidRPr="006A022B" w:rsidRDefault="006A022B" w:rsidP="006A022B">
            <w:pPr>
              <w:jc w:val="center"/>
              <w:rPr>
                <w:b/>
                <w:vertAlign w:val="superscript"/>
              </w:rPr>
            </w:pPr>
            <w:r w:rsidRPr="006A022B">
              <w:rPr>
                <w:b/>
              </w:rPr>
              <w:t>Atliekos pavojingumas</w:t>
            </w:r>
          </w:p>
        </w:tc>
        <w:tc>
          <w:tcPr>
            <w:tcW w:w="4031" w:type="dxa"/>
            <w:tcBorders>
              <w:top w:val="single" w:sz="4" w:space="0" w:color="auto"/>
              <w:left w:val="single" w:sz="4" w:space="0" w:color="auto"/>
              <w:bottom w:val="single" w:sz="4" w:space="0" w:color="auto"/>
              <w:right w:val="single" w:sz="4" w:space="0" w:color="auto"/>
            </w:tcBorders>
            <w:vAlign w:val="center"/>
          </w:tcPr>
          <w:p w14:paraId="3D4AB65F" w14:textId="77777777" w:rsidR="006A022B" w:rsidRPr="006A022B" w:rsidRDefault="006A022B" w:rsidP="006A022B">
            <w:pPr>
              <w:jc w:val="center"/>
              <w:rPr>
                <w:b/>
              </w:rPr>
            </w:pPr>
            <w:r w:rsidRPr="006A022B">
              <w:rPr>
                <w:b/>
              </w:rPr>
              <w:t>Didžiausias vienu metu leidžiamas laikyti atliekų kiekis, t</w:t>
            </w:r>
          </w:p>
        </w:tc>
      </w:tr>
      <w:tr w:rsidR="006A022B" w:rsidRPr="006A022B" w14:paraId="10649947"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B41F21D" w14:textId="77777777" w:rsidR="006A022B" w:rsidRPr="006A022B" w:rsidRDefault="006A022B" w:rsidP="006A022B">
            <w:pPr>
              <w:ind w:firstLine="567"/>
              <w:jc w:val="center"/>
              <w:rPr>
                <w:sz w:val="18"/>
                <w:szCs w:val="20"/>
              </w:rPr>
            </w:pPr>
            <w:r w:rsidRPr="006A022B">
              <w:rPr>
                <w:sz w:val="18"/>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14:paraId="7BF1ED51" w14:textId="77777777" w:rsidR="006A022B" w:rsidRPr="006A022B" w:rsidRDefault="006A022B" w:rsidP="006A022B">
            <w:pPr>
              <w:ind w:firstLine="567"/>
              <w:jc w:val="center"/>
              <w:rPr>
                <w:sz w:val="18"/>
                <w:szCs w:val="20"/>
              </w:rPr>
            </w:pPr>
            <w:r w:rsidRPr="006A022B">
              <w:rPr>
                <w:sz w:val="18"/>
                <w:szCs w:val="20"/>
              </w:rPr>
              <w:t>2</w:t>
            </w:r>
          </w:p>
        </w:tc>
        <w:tc>
          <w:tcPr>
            <w:tcW w:w="2410" w:type="dxa"/>
            <w:tcBorders>
              <w:top w:val="single" w:sz="4" w:space="0" w:color="auto"/>
              <w:left w:val="single" w:sz="4" w:space="0" w:color="auto"/>
              <w:bottom w:val="single" w:sz="4" w:space="0" w:color="auto"/>
              <w:right w:val="single" w:sz="4" w:space="0" w:color="auto"/>
            </w:tcBorders>
          </w:tcPr>
          <w:p w14:paraId="0B2A31C4" w14:textId="77777777" w:rsidR="006A022B" w:rsidRPr="006A022B" w:rsidRDefault="006A022B" w:rsidP="006A022B">
            <w:pPr>
              <w:ind w:firstLine="567"/>
              <w:jc w:val="center"/>
              <w:rPr>
                <w:sz w:val="18"/>
                <w:szCs w:val="20"/>
              </w:rPr>
            </w:pPr>
            <w:r w:rsidRPr="006A022B">
              <w:rPr>
                <w:sz w:val="18"/>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14:paraId="6CC3F10F" w14:textId="77777777" w:rsidR="006A022B" w:rsidRPr="006A022B" w:rsidRDefault="006A022B" w:rsidP="006A022B">
            <w:pPr>
              <w:ind w:firstLine="567"/>
              <w:jc w:val="center"/>
              <w:rPr>
                <w:sz w:val="18"/>
                <w:szCs w:val="20"/>
              </w:rPr>
            </w:pPr>
            <w:r w:rsidRPr="006A022B">
              <w:rPr>
                <w:sz w:val="18"/>
                <w:szCs w:val="20"/>
              </w:rPr>
              <w:t>4</w:t>
            </w:r>
          </w:p>
        </w:tc>
        <w:tc>
          <w:tcPr>
            <w:tcW w:w="4031" w:type="dxa"/>
            <w:tcBorders>
              <w:top w:val="single" w:sz="4" w:space="0" w:color="auto"/>
              <w:left w:val="single" w:sz="4" w:space="0" w:color="auto"/>
              <w:bottom w:val="single" w:sz="4" w:space="0" w:color="auto"/>
              <w:right w:val="single" w:sz="4" w:space="0" w:color="auto"/>
            </w:tcBorders>
            <w:vAlign w:val="center"/>
          </w:tcPr>
          <w:p w14:paraId="3403C9E1" w14:textId="77777777" w:rsidR="006A022B" w:rsidRPr="006A022B" w:rsidRDefault="006A022B" w:rsidP="006A022B">
            <w:pPr>
              <w:ind w:firstLine="567"/>
              <w:jc w:val="center"/>
              <w:rPr>
                <w:sz w:val="18"/>
                <w:szCs w:val="20"/>
              </w:rPr>
            </w:pPr>
            <w:r w:rsidRPr="006A022B">
              <w:rPr>
                <w:sz w:val="18"/>
                <w:szCs w:val="20"/>
              </w:rPr>
              <w:t xml:space="preserve"> 5</w:t>
            </w:r>
          </w:p>
        </w:tc>
      </w:tr>
      <w:tr w:rsidR="006A022B" w:rsidRPr="006A022B" w14:paraId="364CEF24" w14:textId="77777777" w:rsidTr="00493770">
        <w:trPr>
          <w:cantSplit/>
          <w:trHeight w:val="243"/>
        </w:trPr>
        <w:tc>
          <w:tcPr>
            <w:tcW w:w="14629" w:type="dxa"/>
            <w:gridSpan w:val="5"/>
            <w:tcBorders>
              <w:top w:val="single" w:sz="4" w:space="0" w:color="auto"/>
              <w:left w:val="single" w:sz="4" w:space="0" w:color="auto"/>
              <w:bottom w:val="single" w:sz="4" w:space="0" w:color="auto"/>
              <w:right w:val="single" w:sz="4" w:space="0" w:color="auto"/>
            </w:tcBorders>
            <w:vAlign w:val="center"/>
          </w:tcPr>
          <w:p w14:paraId="7E58F8C7" w14:textId="77777777" w:rsidR="006A022B" w:rsidRPr="006A022B" w:rsidRDefault="00014CD2" w:rsidP="00F02073">
            <w:pPr>
              <w:ind w:firstLine="567"/>
              <w:jc w:val="center"/>
              <w:rPr>
                <w:sz w:val="18"/>
                <w:szCs w:val="20"/>
              </w:rPr>
            </w:pPr>
            <w:r w:rsidRPr="008C0CD2">
              <w:rPr>
                <w:b/>
                <w:i/>
                <w:sz w:val="22"/>
                <w:szCs w:val="22"/>
              </w:rPr>
              <w:t xml:space="preserve">Komunalinių atliekų </w:t>
            </w:r>
            <w:r w:rsidRPr="006F5B79">
              <w:rPr>
                <w:b/>
                <w:i/>
                <w:sz w:val="22"/>
                <w:szCs w:val="22"/>
              </w:rPr>
              <w:t>mechaninio rūšiavimo įrenginy</w:t>
            </w:r>
            <w:r>
              <w:rPr>
                <w:b/>
                <w:i/>
                <w:sz w:val="22"/>
                <w:szCs w:val="22"/>
              </w:rPr>
              <w:t xml:space="preserve">je </w:t>
            </w:r>
            <w:r w:rsidR="00F02073">
              <w:rPr>
                <w:b/>
                <w:i/>
                <w:sz w:val="22"/>
                <w:szCs w:val="22"/>
              </w:rPr>
              <w:t>leidžiamos laikyti atliekos</w:t>
            </w:r>
          </w:p>
        </w:tc>
      </w:tr>
      <w:tr w:rsidR="006A022B" w:rsidRPr="006A022B" w14:paraId="6629F2AE" w14:textId="77777777" w:rsidTr="00493770">
        <w:trPr>
          <w:cantSplit/>
          <w:trHeight w:val="243"/>
        </w:trPr>
        <w:tc>
          <w:tcPr>
            <w:tcW w:w="14629" w:type="dxa"/>
            <w:gridSpan w:val="5"/>
            <w:tcBorders>
              <w:top w:val="single" w:sz="4" w:space="0" w:color="auto"/>
              <w:left w:val="single" w:sz="4" w:space="0" w:color="auto"/>
              <w:bottom w:val="single" w:sz="4" w:space="0" w:color="auto"/>
              <w:right w:val="single" w:sz="4" w:space="0" w:color="auto"/>
            </w:tcBorders>
            <w:vAlign w:val="center"/>
          </w:tcPr>
          <w:p w14:paraId="407F13DE" w14:textId="77777777" w:rsidR="006A022B" w:rsidRPr="00832024" w:rsidRDefault="00F02073" w:rsidP="006A022B">
            <w:pPr>
              <w:ind w:firstLine="567"/>
              <w:jc w:val="center"/>
              <w:rPr>
                <w:b/>
                <w:i/>
                <w:sz w:val="22"/>
                <w:szCs w:val="22"/>
              </w:rPr>
            </w:pPr>
            <w:r w:rsidRPr="00832024">
              <w:rPr>
                <w:b/>
                <w:i/>
                <w:sz w:val="22"/>
                <w:szCs w:val="22"/>
              </w:rPr>
              <w:t xml:space="preserve">a) </w:t>
            </w:r>
            <w:r w:rsidR="00CB0BB6" w:rsidRPr="00832024">
              <w:rPr>
                <w:b/>
                <w:i/>
                <w:sz w:val="22"/>
                <w:szCs w:val="22"/>
              </w:rPr>
              <w:t>dar neišrūšiuotos</w:t>
            </w:r>
            <w:r w:rsidR="00972CE2" w:rsidRPr="00832024">
              <w:rPr>
                <w:b/>
                <w:i/>
                <w:sz w:val="22"/>
                <w:szCs w:val="22"/>
              </w:rPr>
              <w:t xml:space="preserve"> atliekos</w:t>
            </w:r>
            <w:r w:rsidR="004764B4" w:rsidRPr="00832024">
              <w:rPr>
                <w:b/>
                <w:i/>
                <w:sz w:val="22"/>
                <w:szCs w:val="22"/>
              </w:rPr>
              <w:t>:</w:t>
            </w:r>
          </w:p>
        </w:tc>
      </w:tr>
      <w:tr w:rsidR="00DA3054" w:rsidRPr="006A022B" w14:paraId="07DAC4FC"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24FDE8A" w14:textId="77777777" w:rsidR="00DA3054" w:rsidRPr="006A022B" w:rsidRDefault="00DA3054" w:rsidP="006A022B">
            <w:pPr>
              <w:jc w:val="center"/>
              <w:rPr>
                <w:sz w:val="22"/>
                <w:szCs w:val="22"/>
              </w:rPr>
            </w:pPr>
            <w:r w:rsidRPr="006A022B">
              <w:rPr>
                <w:sz w:val="22"/>
                <w:szCs w:val="22"/>
              </w:rPr>
              <w:t>20 03 01</w:t>
            </w:r>
          </w:p>
        </w:tc>
        <w:tc>
          <w:tcPr>
            <w:tcW w:w="3827" w:type="dxa"/>
            <w:tcBorders>
              <w:top w:val="single" w:sz="4" w:space="0" w:color="auto"/>
              <w:left w:val="single" w:sz="4" w:space="0" w:color="auto"/>
              <w:bottom w:val="single" w:sz="4" w:space="0" w:color="auto"/>
              <w:right w:val="single" w:sz="4" w:space="0" w:color="auto"/>
            </w:tcBorders>
            <w:vAlign w:val="center"/>
          </w:tcPr>
          <w:p w14:paraId="7D195275" w14:textId="77777777" w:rsidR="00DA3054" w:rsidRPr="006A022B" w:rsidRDefault="00DA3054" w:rsidP="006A022B">
            <w:pPr>
              <w:ind w:firstLine="567"/>
              <w:jc w:val="center"/>
              <w:rPr>
                <w:sz w:val="22"/>
                <w:szCs w:val="22"/>
              </w:rPr>
            </w:pPr>
            <w:r w:rsidRPr="006A022B">
              <w:rPr>
                <w:sz w:val="22"/>
                <w:szCs w:val="22"/>
              </w:rPr>
              <w:t>mišrios komunalinės atliekos</w:t>
            </w:r>
          </w:p>
        </w:tc>
        <w:tc>
          <w:tcPr>
            <w:tcW w:w="2410" w:type="dxa"/>
            <w:tcBorders>
              <w:top w:val="single" w:sz="4" w:space="0" w:color="auto"/>
              <w:left w:val="single" w:sz="4" w:space="0" w:color="auto"/>
              <w:bottom w:val="single" w:sz="4" w:space="0" w:color="auto"/>
              <w:right w:val="single" w:sz="4" w:space="0" w:color="auto"/>
            </w:tcBorders>
          </w:tcPr>
          <w:p w14:paraId="4F7D5C4C" w14:textId="77777777" w:rsidR="00DA3054" w:rsidRPr="006A022B" w:rsidRDefault="00DA3054" w:rsidP="006A022B">
            <w:pPr>
              <w:jc w:val="center"/>
              <w:rPr>
                <w:sz w:val="22"/>
                <w:szCs w:val="22"/>
              </w:rPr>
            </w:pPr>
            <w:r w:rsidRPr="006A022B">
              <w:rPr>
                <w:sz w:val="22"/>
                <w:szCs w:val="22"/>
              </w:rPr>
              <w:t>mišrios komunalinės atliekos</w:t>
            </w:r>
          </w:p>
        </w:tc>
        <w:tc>
          <w:tcPr>
            <w:tcW w:w="2410" w:type="dxa"/>
            <w:tcBorders>
              <w:top w:val="single" w:sz="4" w:space="0" w:color="auto"/>
              <w:left w:val="single" w:sz="4" w:space="0" w:color="auto"/>
              <w:bottom w:val="single" w:sz="4" w:space="0" w:color="auto"/>
              <w:right w:val="single" w:sz="4" w:space="0" w:color="auto"/>
            </w:tcBorders>
            <w:vAlign w:val="center"/>
          </w:tcPr>
          <w:p w14:paraId="174AAAF3" w14:textId="77777777" w:rsidR="00DA3054" w:rsidRPr="00832024" w:rsidRDefault="00DA3054" w:rsidP="006A022B">
            <w:pPr>
              <w:jc w:val="center"/>
              <w:rPr>
                <w:sz w:val="22"/>
                <w:szCs w:val="22"/>
              </w:rPr>
            </w:pPr>
            <w:r w:rsidRPr="00832024">
              <w:rPr>
                <w:sz w:val="22"/>
                <w:szCs w:val="22"/>
              </w:rPr>
              <w:t>nepavojingosios</w:t>
            </w:r>
          </w:p>
        </w:tc>
        <w:tc>
          <w:tcPr>
            <w:tcW w:w="4031" w:type="dxa"/>
            <w:vMerge w:val="restart"/>
            <w:tcBorders>
              <w:top w:val="single" w:sz="4" w:space="0" w:color="auto"/>
              <w:left w:val="single" w:sz="4" w:space="0" w:color="auto"/>
              <w:right w:val="single" w:sz="4" w:space="0" w:color="auto"/>
            </w:tcBorders>
            <w:shd w:val="clear" w:color="auto" w:fill="auto"/>
            <w:vAlign w:val="center"/>
          </w:tcPr>
          <w:p w14:paraId="268CEFDD" w14:textId="77777777" w:rsidR="00DA3054" w:rsidRPr="006A022B" w:rsidRDefault="00DA3054" w:rsidP="006A022B">
            <w:pPr>
              <w:ind w:firstLine="567"/>
              <w:jc w:val="center"/>
              <w:rPr>
                <w:sz w:val="22"/>
                <w:szCs w:val="22"/>
              </w:rPr>
            </w:pPr>
            <w:r w:rsidRPr="006A022B">
              <w:rPr>
                <w:sz w:val="22"/>
                <w:szCs w:val="22"/>
              </w:rPr>
              <w:t>425</w:t>
            </w:r>
          </w:p>
        </w:tc>
      </w:tr>
      <w:tr w:rsidR="00DA3054" w:rsidRPr="006A022B" w14:paraId="5381A1E8"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EC3A6E6" w14:textId="77777777" w:rsidR="00DA3054" w:rsidRPr="006A022B" w:rsidRDefault="00DA3054" w:rsidP="006A022B">
            <w:pPr>
              <w:jc w:val="center"/>
              <w:rPr>
                <w:sz w:val="22"/>
                <w:szCs w:val="22"/>
              </w:rPr>
            </w:pPr>
            <w:r w:rsidRPr="006A022B">
              <w:rPr>
                <w:sz w:val="22"/>
                <w:szCs w:val="22"/>
              </w:rPr>
              <w:t>15 01 01</w:t>
            </w:r>
          </w:p>
        </w:tc>
        <w:tc>
          <w:tcPr>
            <w:tcW w:w="3827" w:type="dxa"/>
            <w:tcBorders>
              <w:top w:val="single" w:sz="4" w:space="0" w:color="auto"/>
              <w:left w:val="single" w:sz="4" w:space="0" w:color="auto"/>
              <w:bottom w:val="single" w:sz="4" w:space="0" w:color="auto"/>
              <w:right w:val="single" w:sz="4" w:space="0" w:color="auto"/>
            </w:tcBorders>
            <w:vAlign w:val="center"/>
          </w:tcPr>
          <w:p w14:paraId="62E6BDF6" w14:textId="77777777" w:rsidR="00DA3054" w:rsidRPr="006A022B" w:rsidRDefault="00DA3054" w:rsidP="006A022B">
            <w:pPr>
              <w:ind w:firstLine="567"/>
              <w:jc w:val="center"/>
              <w:rPr>
                <w:sz w:val="22"/>
                <w:szCs w:val="22"/>
              </w:rPr>
            </w:pPr>
            <w:r w:rsidRPr="006A022B">
              <w:rPr>
                <w:sz w:val="22"/>
                <w:szCs w:val="22"/>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491282AC" w14:textId="77777777" w:rsidR="00DA3054" w:rsidRPr="006A022B" w:rsidRDefault="00DA3054" w:rsidP="006A022B">
            <w:pPr>
              <w:jc w:val="center"/>
              <w:rPr>
                <w:sz w:val="22"/>
                <w:szCs w:val="22"/>
              </w:rPr>
            </w:pPr>
            <w:r w:rsidRPr="006A022B">
              <w:rPr>
                <w:sz w:val="22"/>
                <w:szCs w:val="22"/>
              </w:rPr>
              <w:t>parafinuotos popierinės juostos nuo etikečių, presuoto impregnuoto kartono skrituliai ir kitos pakuotės netinkamos perdirbimui</w:t>
            </w:r>
          </w:p>
        </w:tc>
        <w:tc>
          <w:tcPr>
            <w:tcW w:w="2410" w:type="dxa"/>
            <w:tcBorders>
              <w:top w:val="single" w:sz="4" w:space="0" w:color="auto"/>
              <w:left w:val="single" w:sz="4" w:space="0" w:color="auto"/>
              <w:bottom w:val="single" w:sz="4" w:space="0" w:color="auto"/>
              <w:right w:val="single" w:sz="4" w:space="0" w:color="auto"/>
            </w:tcBorders>
          </w:tcPr>
          <w:p w14:paraId="662BE76F"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3D5A7D31" w14:textId="77777777" w:rsidR="00DA3054" w:rsidRPr="006A022B" w:rsidRDefault="00DA3054" w:rsidP="006A022B">
            <w:pPr>
              <w:ind w:firstLine="567"/>
              <w:jc w:val="center"/>
              <w:rPr>
                <w:sz w:val="22"/>
                <w:szCs w:val="22"/>
              </w:rPr>
            </w:pPr>
          </w:p>
        </w:tc>
      </w:tr>
      <w:tr w:rsidR="00DA3054" w:rsidRPr="006A022B" w14:paraId="39779B23"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2F2D2AB5" w14:textId="77777777" w:rsidR="00DA3054" w:rsidRPr="006A022B" w:rsidRDefault="00DA3054" w:rsidP="006A022B">
            <w:pPr>
              <w:jc w:val="center"/>
              <w:rPr>
                <w:sz w:val="22"/>
                <w:szCs w:val="22"/>
              </w:rPr>
            </w:pPr>
            <w:r w:rsidRPr="006A022B">
              <w:rPr>
                <w:sz w:val="22"/>
                <w:szCs w:val="22"/>
              </w:rPr>
              <w:t>15 01 02</w:t>
            </w:r>
          </w:p>
        </w:tc>
        <w:tc>
          <w:tcPr>
            <w:tcW w:w="3827" w:type="dxa"/>
            <w:tcBorders>
              <w:top w:val="single" w:sz="4" w:space="0" w:color="auto"/>
              <w:left w:val="single" w:sz="4" w:space="0" w:color="auto"/>
              <w:bottom w:val="single" w:sz="4" w:space="0" w:color="auto"/>
              <w:right w:val="single" w:sz="4" w:space="0" w:color="auto"/>
            </w:tcBorders>
            <w:vAlign w:val="center"/>
          </w:tcPr>
          <w:p w14:paraId="72CC2B08" w14:textId="77777777" w:rsidR="00DA3054" w:rsidRPr="006A022B" w:rsidRDefault="00DA3054" w:rsidP="006A022B">
            <w:pPr>
              <w:jc w:val="center"/>
              <w:rPr>
                <w:sz w:val="22"/>
                <w:szCs w:val="22"/>
              </w:rPr>
            </w:pPr>
            <w:r w:rsidRPr="006A022B">
              <w:rPr>
                <w:sz w:val="22"/>
                <w:szCs w:val="22"/>
              </w:rPr>
              <w:t>plastikinės (kartu su PET (polietilentereftalatas))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1D9BC479" w14:textId="77777777" w:rsidR="00DA3054" w:rsidRPr="006A022B" w:rsidRDefault="00DA3054" w:rsidP="006A022B">
            <w:pPr>
              <w:jc w:val="center"/>
              <w:rPr>
                <w:sz w:val="22"/>
                <w:szCs w:val="22"/>
              </w:rPr>
            </w:pPr>
            <w:r w:rsidRPr="006A022B">
              <w:rPr>
                <w:sz w:val="22"/>
                <w:szCs w:val="22"/>
              </w:rPr>
              <w:t xml:space="preserve">plastikinės ritės nuo suvirinimo vielos, polipropileninė rišimo juosta ir kitos pakuotės netinkamos perdirbimui </w:t>
            </w:r>
          </w:p>
        </w:tc>
        <w:tc>
          <w:tcPr>
            <w:tcW w:w="2410" w:type="dxa"/>
            <w:tcBorders>
              <w:top w:val="single" w:sz="4" w:space="0" w:color="auto"/>
              <w:left w:val="single" w:sz="4" w:space="0" w:color="auto"/>
              <w:bottom w:val="single" w:sz="4" w:space="0" w:color="auto"/>
              <w:right w:val="single" w:sz="4" w:space="0" w:color="auto"/>
            </w:tcBorders>
          </w:tcPr>
          <w:p w14:paraId="7BCD2574"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0822C8A2" w14:textId="77777777" w:rsidR="00DA3054" w:rsidRPr="006A022B" w:rsidRDefault="00DA3054" w:rsidP="006A022B">
            <w:pPr>
              <w:ind w:firstLine="567"/>
              <w:jc w:val="center"/>
              <w:rPr>
                <w:sz w:val="22"/>
                <w:szCs w:val="22"/>
              </w:rPr>
            </w:pPr>
          </w:p>
        </w:tc>
      </w:tr>
      <w:tr w:rsidR="00DA3054" w:rsidRPr="006A022B" w14:paraId="1A44F37E"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C874E9A" w14:textId="77777777" w:rsidR="00DA3054" w:rsidRPr="006A022B" w:rsidRDefault="00DA3054" w:rsidP="006A022B">
            <w:pPr>
              <w:jc w:val="center"/>
              <w:rPr>
                <w:sz w:val="22"/>
                <w:szCs w:val="22"/>
              </w:rPr>
            </w:pPr>
            <w:r w:rsidRPr="006A022B">
              <w:rPr>
                <w:sz w:val="22"/>
                <w:szCs w:val="22"/>
              </w:rPr>
              <w:t>15 01 05</w:t>
            </w:r>
          </w:p>
        </w:tc>
        <w:tc>
          <w:tcPr>
            <w:tcW w:w="3827" w:type="dxa"/>
            <w:tcBorders>
              <w:top w:val="single" w:sz="4" w:space="0" w:color="auto"/>
              <w:left w:val="single" w:sz="4" w:space="0" w:color="auto"/>
              <w:bottom w:val="single" w:sz="4" w:space="0" w:color="auto"/>
              <w:right w:val="single" w:sz="4" w:space="0" w:color="auto"/>
            </w:tcBorders>
            <w:vAlign w:val="center"/>
          </w:tcPr>
          <w:p w14:paraId="2DDF4F53" w14:textId="77777777" w:rsidR="00DA3054" w:rsidRPr="006A022B" w:rsidRDefault="00DA3054" w:rsidP="006A022B">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kombinuotosios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6AF2F3C6" w14:textId="77777777" w:rsidR="00DA3054" w:rsidRPr="006A022B" w:rsidRDefault="00DA3054" w:rsidP="006A022B">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popieriaus, stiklo ir plastiko kombinuotosios pakuotės</w:t>
            </w:r>
          </w:p>
        </w:tc>
        <w:tc>
          <w:tcPr>
            <w:tcW w:w="2410" w:type="dxa"/>
            <w:tcBorders>
              <w:top w:val="single" w:sz="4" w:space="0" w:color="auto"/>
              <w:left w:val="single" w:sz="4" w:space="0" w:color="auto"/>
              <w:bottom w:val="single" w:sz="4" w:space="0" w:color="auto"/>
              <w:right w:val="single" w:sz="4" w:space="0" w:color="auto"/>
            </w:tcBorders>
          </w:tcPr>
          <w:p w14:paraId="057EDDDB"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6F11D5D3" w14:textId="77777777" w:rsidR="00DA3054" w:rsidRPr="006A022B" w:rsidRDefault="00DA3054" w:rsidP="006A022B">
            <w:pPr>
              <w:ind w:firstLine="567"/>
              <w:jc w:val="center"/>
              <w:rPr>
                <w:sz w:val="22"/>
                <w:szCs w:val="22"/>
              </w:rPr>
            </w:pPr>
          </w:p>
        </w:tc>
      </w:tr>
      <w:tr w:rsidR="00DA3054" w:rsidRPr="006A022B" w14:paraId="67EC0AD9"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23DFBB8" w14:textId="77777777" w:rsidR="00DA3054" w:rsidRPr="006A022B" w:rsidRDefault="00DA3054" w:rsidP="006A022B">
            <w:pPr>
              <w:jc w:val="center"/>
              <w:rPr>
                <w:sz w:val="22"/>
                <w:szCs w:val="22"/>
              </w:rPr>
            </w:pPr>
            <w:r w:rsidRPr="006A022B">
              <w:rPr>
                <w:sz w:val="22"/>
                <w:szCs w:val="22"/>
              </w:rPr>
              <w:t>15 01 06</w:t>
            </w:r>
          </w:p>
        </w:tc>
        <w:tc>
          <w:tcPr>
            <w:tcW w:w="3827" w:type="dxa"/>
            <w:tcBorders>
              <w:top w:val="single" w:sz="4" w:space="0" w:color="auto"/>
              <w:left w:val="single" w:sz="4" w:space="0" w:color="auto"/>
              <w:bottom w:val="single" w:sz="4" w:space="0" w:color="auto"/>
              <w:right w:val="single" w:sz="4" w:space="0" w:color="auto"/>
            </w:tcBorders>
            <w:vAlign w:val="center"/>
          </w:tcPr>
          <w:p w14:paraId="7EEE9E9A" w14:textId="77777777" w:rsidR="00DA3054" w:rsidRPr="006A022B" w:rsidRDefault="00DA3054" w:rsidP="006A022B">
            <w:pPr>
              <w:ind w:firstLine="567"/>
              <w:jc w:val="center"/>
              <w:rPr>
                <w:sz w:val="22"/>
                <w:szCs w:val="22"/>
              </w:rPr>
            </w:pPr>
            <w:r w:rsidRPr="006A022B">
              <w:rPr>
                <w:sz w:val="22"/>
                <w:szCs w:val="22"/>
              </w:rPr>
              <w:t>mišrios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23477534" w14:textId="77777777" w:rsidR="00DA3054" w:rsidRPr="006A022B" w:rsidRDefault="00DA3054" w:rsidP="006A022B">
            <w:pPr>
              <w:jc w:val="center"/>
              <w:rPr>
                <w:sz w:val="22"/>
                <w:szCs w:val="22"/>
              </w:rPr>
            </w:pPr>
            <w:r w:rsidRPr="006A022B">
              <w:rPr>
                <w:sz w:val="22"/>
                <w:szCs w:val="22"/>
              </w:rPr>
              <w:t>mišrios popieriaus, plastiko, metalinės pakuotės</w:t>
            </w:r>
          </w:p>
        </w:tc>
        <w:tc>
          <w:tcPr>
            <w:tcW w:w="2410" w:type="dxa"/>
            <w:tcBorders>
              <w:top w:val="single" w:sz="4" w:space="0" w:color="auto"/>
              <w:left w:val="single" w:sz="4" w:space="0" w:color="auto"/>
              <w:bottom w:val="single" w:sz="4" w:space="0" w:color="auto"/>
              <w:right w:val="single" w:sz="4" w:space="0" w:color="auto"/>
            </w:tcBorders>
          </w:tcPr>
          <w:p w14:paraId="07681E17"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405715CC" w14:textId="77777777" w:rsidR="00DA3054" w:rsidRPr="006A022B" w:rsidRDefault="00DA3054" w:rsidP="006A022B">
            <w:pPr>
              <w:ind w:firstLine="567"/>
              <w:jc w:val="center"/>
              <w:rPr>
                <w:sz w:val="22"/>
                <w:szCs w:val="22"/>
              </w:rPr>
            </w:pPr>
          </w:p>
        </w:tc>
      </w:tr>
      <w:tr w:rsidR="00DA3054" w:rsidRPr="006A022B" w14:paraId="04629787"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5691B91" w14:textId="77777777" w:rsidR="00DA3054" w:rsidRPr="006A022B" w:rsidRDefault="00DA3054" w:rsidP="006A022B">
            <w:pPr>
              <w:jc w:val="center"/>
              <w:rPr>
                <w:sz w:val="22"/>
                <w:szCs w:val="22"/>
              </w:rPr>
            </w:pPr>
            <w:r w:rsidRPr="006A022B">
              <w:rPr>
                <w:sz w:val="22"/>
                <w:szCs w:val="22"/>
              </w:rPr>
              <w:t>17 02 03</w:t>
            </w:r>
          </w:p>
        </w:tc>
        <w:tc>
          <w:tcPr>
            <w:tcW w:w="3827" w:type="dxa"/>
            <w:tcBorders>
              <w:top w:val="single" w:sz="4" w:space="0" w:color="auto"/>
              <w:left w:val="single" w:sz="4" w:space="0" w:color="auto"/>
              <w:bottom w:val="single" w:sz="4" w:space="0" w:color="auto"/>
              <w:right w:val="single" w:sz="4" w:space="0" w:color="auto"/>
            </w:tcBorders>
            <w:vAlign w:val="center"/>
          </w:tcPr>
          <w:p w14:paraId="0C5389BB" w14:textId="77777777" w:rsidR="00DA3054" w:rsidRPr="006A022B" w:rsidRDefault="00DA3054" w:rsidP="006A022B">
            <w:pPr>
              <w:ind w:firstLine="567"/>
              <w:jc w:val="center"/>
              <w:rPr>
                <w:sz w:val="22"/>
                <w:szCs w:val="22"/>
              </w:rPr>
            </w:pPr>
            <w:r w:rsidRPr="006A022B">
              <w:rPr>
                <w:sz w:val="22"/>
                <w:szCs w:val="22"/>
              </w:rPr>
              <w:t>plastikas</w:t>
            </w:r>
          </w:p>
        </w:tc>
        <w:tc>
          <w:tcPr>
            <w:tcW w:w="2410" w:type="dxa"/>
            <w:tcBorders>
              <w:top w:val="single" w:sz="4" w:space="0" w:color="auto"/>
              <w:left w:val="single" w:sz="4" w:space="0" w:color="auto"/>
              <w:bottom w:val="single" w:sz="4" w:space="0" w:color="auto"/>
              <w:right w:val="single" w:sz="4" w:space="0" w:color="auto"/>
            </w:tcBorders>
            <w:vAlign w:val="center"/>
          </w:tcPr>
          <w:p w14:paraId="7BD78EAA" w14:textId="77777777" w:rsidR="00DA3054" w:rsidRPr="006A022B" w:rsidRDefault="00DA3054" w:rsidP="006A022B">
            <w:pPr>
              <w:jc w:val="center"/>
              <w:rPr>
                <w:sz w:val="22"/>
                <w:szCs w:val="22"/>
              </w:rPr>
            </w:pPr>
            <w:r w:rsidRPr="006A022B">
              <w:rPr>
                <w:sz w:val="22"/>
                <w:szCs w:val="22"/>
              </w:rPr>
              <w:t>plastikas iš statybų</w:t>
            </w:r>
          </w:p>
        </w:tc>
        <w:tc>
          <w:tcPr>
            <w:tcW w:w="2410" w:type="dxa"/>
            <w:tcBorders>
              <w:top w:val="single" w:sz="4" w:space="0" w:color="auto"/>
              <w:left w:val="single" w:sz="4" w:space="0" w:color="auto"/>
              <w:bottom w:val="single" w:sz="4" w:space="0" w:color="auto"/>
              <w:right w:val="single" w:sz="4" w:space="0" w:color="auto"/>
            </w:tcBorders>
          </w:tcPr>
          <w:p w14:paraId="178917C1"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016114AB" w14:textId="77777777" w:rsidR="00DA3054" w:rsidRPr="006A022B" w:rsidRDefault="00DA3054" w:rsidP="006A022B">
            <w:pPr>
              <w:ind w:firstLine="567"/>
              <w:jc w:val="center"/>
              <w:rPr>
                <w:sz w:val="22"/>
                <w:szCs w:val="22"/>
              </w:rPr>
            </w:pPr>
          </w:p>
        </w:tc>
      </w:tr>
      <w:tr w:rsidR="00DA3054" w:rsidRPr="006A022B" w14:paraId="3A1754C7"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555BBA62" w14:textId="77777777" w:rsidR="00DA3054" w:rsidRPr="006A022B" w:rsidRDefault="00DA3054" w:rsidP="006A022B">
            <w:pPr>
              <w:jc w:val="center"/>
              <w:rPr>
                <w:sz w:val="22"/>
                <w:szCs w:val="22"/>
              </w:rPr>
            </w:pPr>
            <w:r w:rsidRPr="006A022B">
              <w:rPr>
                <w:sz w:val="22"/>
                <w:szCs w:val="22"/>
              </w:rPr>
              <w:t>19 12 01</w:t>
            </w:r>
          </w:p>
        </w:tc>
        <w:tc>
          <w:tcPr>
            <w:tcW w:w="3827" w:type="dxa"/>
            <w:tcBorders>
              <w:top w:val="single" w:sz="4" w:space="0" w:color="auto"/>
              <w:left w:val="single" w:sz="4" w:space="0" w:color="auto"/>
              <w:bottom w:val="single" w:sz="4" w:space="0" w:color="auto"/>
              <w:right w:val="single" w:sz="4" w:space="0" w:color="auto"/>
            </w:tcBorders>
            <w:vAlign w:val="center"/>
          </w:tcPr>
          <w:p w14:paraId="3B0A2A9C" w14:textId="77777777" w:rsidR="00DA3054" w:rsidRPr="006A022B" w:rsidRDefault="00DA3054" w:rsidP="006A022B">
            <w:pPr>
              <w:ind w:firstLine="567"/>
              <w:jc w:val="center"/>
              <w:rPr>
                <w:sz w:val="22"/>
                <w:szCs w:val="22"/>
              </w:rPr>
            </w:pPr>
            <w:r w:rsidRPr="006A022B">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14:paraId="10117792" w14:textId="77777777" w:rsidR="00DA3054" w:rsidRPr="006A022B" w:rsidRDefault="00DA3054" w:rsidP="006A022B">
            <w:pPr>
              <w:jc w:val="center"/>
              <w:rPr>
                <w:sz w:val="22"/>
                <w:szCs w:val="22"/>
              </w:rPr>
            </w:pPr>
            <w:r w:rsidRPr="006A022B">
              <w:rPr>
                <w:sz w:val="22"/>
                <w:szCs w:val="22"/>
              </w:rPr>
              <w:t>netinkamas perdirbimui popierius ir kartonas</w:t>
            </w:r>
          </w:p>
        </w:tc>
        <w:tc>
          <w:tcPr>
            <w:tcW w:w="2410" w:type="dxa"/>
            <w:tcBorders>
              <w:top w:val="single" w:sz="4" w:space="0" w:color="auto"/>
              <w:left w:val="single" w:sz="4" w:space="0" w:color="auto"/>
              <w:bottom w:val="single" w:sz="4" w:space="0" w:color="auto"/>
              <w:right w:val="single" w:sz="4" w:space="0" w:color="auto"/>
            </w:tcBorders>
          </w:tcPr>
          <w:p w14:paraId="0924C7CD"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6311B9F2" w14:textId="77777777" w:rsidR="00DA3054" w:rsidRPr="006A022B" w:rsidRDefault="00DA3054" w:rsidP="006A022B">
            <w:pPr>
              <w:ind w:firstLine="567"/>
              <w:jc w:val="center"/>
              <w:rPr>
                <w:sz w:val="22"/>
                <w:szCs w:val="22"/>
              </w:rPr>
            </w:pPr>
          </w:p>
        </w:tc>
      </w:tr>
      <w:tr w:rsidR="00DA3054" w:rsidRPr="006A022B" w14:paraId="10CC3157"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2C1C244B" w14:textId="77777777" w:rsidR="00DA3054" w:rsidRPr="006A022B" w:rsidRDefault="00DA3054" w:rsidP="006A022B">
            <w:pPr>
              <w:jc w:val="center"/>
              <w:rPr>
                <w:sz w:val="22"/>
                <w:szCs w:val="22"/>
              </w:rPr>
            </w:pPr>
            <w:r w:rsidRPr="006A022B">
              <w:rPr>
                <w:sz w:val="22"/>
                <w:szCs w:val="22"/>
              </w:rPr>
              <w:t>19 12 12</w:t>
            </w:r>
          </w:p>
        </w:tc>
        <w:tc>
          <w:tcPr>
            <w:tcW w:w="3827" w:type="dxa"/>
            <w:tcBorders>
              <w:top w:val="single" w:sz="4" w:space="0" w:color="auto"/>
              <w:left w:val="single" w:sz="4" w:space="0" w:color="auto"/>
              <w:bottom w:val="single" w:sz="4" w:space="0" w:color="auto"/>
              <w:right w:val="single" w:sz="4" w:space="0" w:color="auto"/>
            </w:tcBorders>
            <w:vAlign w:val="center"/>
          </w:tcPr>
          <w:p w14:paraId="4EA92E75" w14:textId="77777777" w:rsidR="00DA3054" w:rsidRPr="006A022B" w:rsidRDefault="00DA3054" w:rsidP="006A022B">
            <w:pPr>
              <w:ind w:firstLine="567"/>
              <w:jc w:val="center"/>
              <w:rPr>
                <w:sz w:val="22"/>
                <w:szCs w:val="22"/>
              </w:rPr>
            </w:pPr>
            <w:r w:rsidRPr="006A022B">
              <w:rPr>
                <w:sz w:val="22"/>
                <w:szCs w:val="22"/>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vAlign w:val="center"/>
          </w:tcPr>
          <w:p w14:paraId="4B6816D8" w14:textId="77777777" w:rsidR="00DA3054" w:rsidRPr="006A022B" w:rsidRDefault="00DA3054" w:rsidP="006A022B">
            <w:pPr>
              <w:jc w:val="center"/>
              <w:rPr>
                <w:sz w:val="22"/>
                <w:szCs w:val="22"/>
              </w:rPr>
            </w:pPr>
            <w:r w:rsidRPr="006A022B">
              <w:rPr>
                <w:sz w:val="22"/>
                <w:szCs w:val="22"/>
              </w:rPr>
              <w:t>rūšiavimo atliekos iš rūšiavimo įrenginių</w:t>
            </w:r>
          </w:p>
        </w:tc>
        <w:tc>
          <w:tcPr>
            <w:tcW w:w="2410" w:type="dxa"/>
            <w:tcBorders>
              <w:top w:val="single" w:sz="4" w:space="0" w:color="auto"/>
              <w:left w:val="single" w:sz="4" w:space="0" w:color="auto"/>
              <w:bottom w:val="single" w:sz="4" w:space="0" w:color="auto"/>
              <w:right w:val="single" w:sz="4" w:space="0" w:color="auto"/>
            </w:tcBorders>
          </w:tcPr>
          <w:p w14:paraId="73413C39"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28B05C28" w14:textId="77777777" w:rsidR="00DA3054" w:rsidRPr="006A022B" w:rsidRDefault="00DA3054" w:rsidP="006A022B">
            <w:pPr>
              <w:ind w:firstLine="567"/>
              <w:jc w:val="center"/>
              <w:rPr>
                <w:sz w:val="22"/>
                <w:szCs w:val="22"/>
              </w:rPr>
            </w:pPr>
          </w:p>
        </w:tc>
      </w:tr>
      <w:tr w:rsidR="00DA3054" w:rsidRPr="006A022B" w14:paraId="62173E4A"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48DA309" w14:textId="77777777" w:rsidR="00DA3054" w:rsidRPr="006A022B" w:rsidRDefault="00DA3054" w:rsidP="006A022B">
            <w:pPr>
              <w:jc w:val="center"/>
              <w:rPr>
                <w:sz w:val="22"/>
                <w:szCs w:val="22"/>
              </w:rPr>
            </w:pPr>
            <w:r w:rsidRPr="006A022B">
              <w:rPr>
                <w:sz w:val="22"/>
                <w:szCs w:val="22"/>
              </w:rPr>
              <w:t>19 12 04</w:t>
            </w:r>
          </w:p>
        </w:tc>
        <w:tc>
          <w:tcPr>
            <w:tcW w:w="3827" w:type="dxa"/>
            <w:tcBorders>
              <w:top w:val="single" w:sz="4" w:space="0" w:color="auto"/>
              <w:left w:val="single" w:sz="4" w:space="0" w:color="auto"/>
              <w:bottom w:val="single" w:sz="4" w:space="0" w:color="auto"/>
              <w:right w:val="single" w:sz="4" w:space="0" w:color="auto"/>
            </w:tcBorders>
            <w:vAlign w:val="center"/>
          </w:tcPr>
          <w:p w14:paraId="48B44E3C" w14:textId="77777777" w:rsidR="00DA3054" w:rsidRPr="006A022B" w:rsidRDefault="00DA3054" w:rsidP="006A022B">
            <w:pPr>
              <w:ind w:firstLine="567"/>
              <w:jc w:val="center"/>
              <w:rPr>
                <w:sz w:val="22"/>
                <w:szCs w:val="22"/>
              </w:rPr>
            </w:pPr>
            <w:r w:rsidRPr="006A022B">
              <w:rPr>
                <w:sz w:val="22"/>
                <w:szCs w:val="22"/>
              </w:rPr>
              <w:t>plastikai ir guma</w:t>
            </w:r>
          </w:p>
        </w:tc>
        <w:tc>
          <w:tcPr>
            <w:tcW w:w="2410" w:type="dxa"/>
            <w:tcBorders>
              <w:top w:val="single" w:sz="4" w:space="0" w:color="auto"/>
              <w:left w:val="single" w:sz="4" w:space="0" w:color="auto"/>
              <w:bottom w:val="single" w:sz="4" w:space="0" w:color="auto"/>
              <w:right w:val="single" w:sz="4" w:space="0" w:color="auto"/>
            </w:tcBorders>
            <w:vAlign w:val="center"/>
          </w:tcPr>
          <w:p w14:paraId="482A35F4" w14:textId="77777777" w:rsidR="00DA3054" w:rsidRPr="006A022B" w:rsidRDefault="00DA3054" w:rsidP="006A022B">
            <w:pPr>
              <w:jc w:val="center"/>
              <w:rPr>
                <w:sz w:val="22"/>
                <w:szCs w:val="22"/>
              </w:rPr>
            </w:pPr>
            <w:r w:rsidRPr="006A022B">
              <w:rPr>
                <w:sz w:val="22"/>
                <w:szCs w:val="22"/>
              </w:rPr>
              <w:t>neapibrėžtų atliekų mechaninio apdorojimo plastiko ir gumos atliekos</w:t>
            </w:r>
          </w:p>
        </w:tc>
        <w:tc>
          <w:tcPr>
            <w:tcW w:w="2410" w:type="dxa"/>
            <w:tcBorders>
              <w:top w:val="single" w:sz="4" w:space="0" w:color="auto"/>
              <w:left w:val="single" w:sz="4" w:space="0" w:color="auto"/>
              <w:bottom w:val="single" w:sz="4" w:space="0" w:color="auto"/>
              <w:right w:val="single" w:sz="4" w:space="0" w:color="auto"/>
            </w:tcBorders>
          </w:tcPr>
          <w:p w14:paraId="1664A989"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2EC8A2B8" w14:textId="77777777" w:rsidR="00DA3054" w:rsidRPr="006A022B" w:rsidRDefault="00DA3054" w:rsidP="006A022B">
            <w:pPr>
              <w:ind w:firstLine="567"/>
              <w:jc w:val="center"/>
              <w:rPr>
                <w:sz w:val="22"/>
                <w:szCs w:val="22"/>
              </w:rPr>
            </w:pPr>
          </w:p>
        </w:tc>
      </w:tr>
      <w:tr w:rsidR="00DA3054" w:rsidRPr="006A022B" w14:paraId="7D60EDE7"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0BD87BB" w14:textId="77777777" w:rsidR="00DA3054" w:rsidRPr="006A022B" w:rsidRDefault="00DA3054" w:rsidP="006A022B">
            <w:pPr>
              <w:jc w:val="center"/>
              <w:rPr>
                <w:sz w:val="22"/>
                <w:szCs w:val="22"/>
              </w:rPr>
            </w:pPr>
            <w:r w:rsidRPr="006A022B">
              <w:rPr>
                <w:sz w:val="22"/>
                <w:szCs w:val="22"/>
              </w:rPr>
              <w:t xml:space="preserve">20 01 01 </w:t>
            </w:r>
          </w:p>
        </w:tc>
        <w:tc>
          <w:tcPr>
            <w:tcW w:w="3827" w:type="dxa"/>
            <w:tcBorders>
              <w:top w:val="single" w:sz="4" w:space="0" w:color="auto"/>
              <w:left w:val="single" w:sz="4" w:space="0" w:color="auto"/>
              <w:bottom w:val="single" w:sz="4" w:space="0" w:color="auto"/>
              <w:right w:val="single" w:sz="4" w:space="0" w:color="auto"/>
            </w:tcBorders>
            <w:vAlign w:val="center"/>
          </w:tcPr>
          <w:p w14:paraId="720CEB85" w14:textId="77777777" w:rsidR="00DA3054" w:rsidRPr="006A022B" w:rsidRDefault="00DA3054" w:rsidP="006A022B">
            <w:pPr>
              <w:ind w:firstLine="567"/>
              <w:jc w:val="center"/>
              <w:rPr>
                <w:sz w:val="22"/>
                <w:szCs w:val="22"/>
              </w:rPr>
            </w:pPr>
            <w:r w:rsidRPr="006A022B">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14:paraId="74B43E4E" w14:textId="77777777" w:rsidR="00DA3054" w:rsidRPr="006A022B" w:rsidRDefault="00DA3054" w:rsidP="006A022B">
            <w:pPr>
              <w:jc w:val="center"/>
              <w:rPr>
                <w:sz w:val="22"/>
                <w:szCs w:val="22"/>
              </w:rPr>
            </w:pPr>
            <w:r w:rsidRPr="006A022B">
              <w:rPr>
                <w:sz w:val="22"/>
                <w:szCs w:val="22"/>
              </w:rPr>
              <w:t>popierius netinkamas antriniam perdirbimui</w:t>
            </w:r>
          </w:p>
        </w:tc>
        <w:tc>
          <w:tcPr>
            <w:tcW w:w="2410" w:type="dxa"/>
            <w:tcBorders>
              <w:top w:val="single" w:sz="4" w:space="0" w:color="auto"/>
              <w:left w:val="single" w:sz="4" w:space="0" w:color="auto"/>
              <w:bottom w:val="single" w:sz="4" w:space="0" w:color="auto"/>
              <w:right w:val="single" w:sz="4" w:space="0" w:color="auto"/>
            </w:tcBorders>
          </w:tcPr>
          <w:p w14:paraId="41C7333E"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1205A393" w14:textId="77777777" w:rsidR="00DA3054" w:rsidRPr="006A022B" w:rsidRDefault="00DA3054" w:rsidP="006A022B">
            <w:pPr>
              <w:ind w:firstLine="567"/>
              <w:jc w:val="center"/>
              <w:rPr>
                <w:sz w:val="22"/>
                <w:szCs w:val="22"/>
              </w:rPr>
            </w:pPr>
          </w:p>
        </w:tc>
      </w:tr>
      <w:tr w:rsidR="00DA3054" w:rsidRPr="006A022B" w14:paraId="300B8667"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A93BD45" w14:textId="77777777" w:rsidR="00DA3054" w:rsidRPr="006A022B" w:rsidRDefault="00DA3054" w:rsidP="006A022B">
            <w:pPr>
              <w:jc w:val="center"/>
              <w:rPr>
                <w:sz w:val="22"/>
                <w:szCs w:val="22"/>
              </w:rPr>
            </w:pPr>
            <w:r w:rsidRPr="006A022B">
              <w:rPr>
                <w:sz w:val="22"/>
                <w:szCs w:val="22"/>
              </w:rPr>
              <w:t>20 01 10</w:t>
            </w:r>
          </w:p>
        </w:tc>
        <w:tc>
          <w:tcPr>
            <w:tcW w:w="3827" w:type="dxa"/>
            <w:tcBorders>
              <w:top w:val="single" w:sz="4" w:space="0" w:color="auto"/>
              <w:left w:val="single" w:sz="4" w:space="0" w:color="auto"/>
              <w:bottom w:val="single" w:sz="4" w:space="0" w:color="auto"/>
              <w:right w:val="single" w:sz="4" w:space="0" w:color="auto"/>
            </w:tcBorders>
            <w:vAlign w:val="center"/>
          </w:tcPr>
          <w:p w14:paraId="60D0A767" w14:textId="77777777" w:rsidR="00DA3054" w:rsidRPr="006A022B" w:rsidRDefault="00DA3054" w:rsidP="006A022B">
            <w:pPr>
              <w:ind w:firstLine="567"/>
              <w:jc w:val="center"/>
              <w:rPr>
                <w:sz w:val="22"/>
                <w:szCs w:val="22"/>
              </w:rPr>
            </w:pPr>
            <w:r w:rsidRPr="006A022B">
              <w:rPr>
                <w:sz w:val="22"/>
                <w:szCs w:val="22"/>
              </w:rPr>
              <w:t>drabužiai</w:t>
            </w:r>
          </w:p>
        </w:tc>
        <w:tc>
          <w:tcPr>
            <w:tcW w:w="2410" w:type="dxa"/>
            <w:tcBorders>
              <w:top w:val="single" w:sz="4" w:space="0" w:color="auto"/>
              <w:left w:val="single" w:sz="4" w:space="0" w:color="auto"/>
              <w:bottom w:val="single" w:sz="4" w:space="0" w:color="auto"/>
              <w:right w:val="single" w:sz="4" w:space="0" w:color="auto"/>
            </w:tcBorders>
            <w:vAlign w:val="center"/>
          </w:tcPr>
          <w:p w14:paraId="3FB3021E" w14:textId="77777777" w:rsidR="00DA3054" w:rsidRPr="006A022B" w:rsidRDefault="00DA3054" w:rsidP="006A022B">
            <w:pPr>
              <w:jc w:val="center"/>
              <w:rPr>
                <w:sz w:val="22"/>
                <w:szCs w:val="22"/>
              </w:rPr>
            </w:pPr>
            <w:r w:rsidRPr="006A022B">
              <w:rPr>
                <w:sz w:val="22"/>
                <w:szCs w:val="22"/>
              </w:rPr>
              <w:t xml:space="preserve">drabužiai </w:t>
            </w:r>
          </w:p>
        </w:tc>
        <w:tc>
          <w:tcPr>
            <w:tcW w:w="2410" w:type="dxa"/>
            <w:tcBorders>
              <w:top w:val="single" w:sz="4" w:space="0" w:color="auto"/>
              <w:left w:val="single" w:sz="4" w:space="0" w:color="auto"/>
              <w:bottom w:val="single" w:sz="4" w:space="0" w:color="auto"/>
              <w:right w:val="single" w:sz="4" w:space="0" w:color="auto"/>
            </w:tcBorders>
          </w:tcPr>
          <w:p w14:paraId="516521B9"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2FCB9478" w14:textId="77777777" w:rsidR="00DA3054" w:rsidRPr="006A022B" w:rsidRDefault="00DA3054" w:rsidP="006A022B">
            <w:pPr>
              <w:ind w:firstLine="567"/>
              <w:jc w:val="center"/>
              <w:rPr>
                <w:sz w:val="22"/>
                <w:szCs w:val="22"/>
              </w:rPr>
            </w:pPr>
          </w:p>
        </w:tc>
      </w:tr>
      <w:tr w:rsidR="00DA3054" w:rsidRPr="006A022B" w14:paraId="55B38CDA"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52FE9D8" w14:textId="77777777" w:rsidR="00DA3054" w:rsidRPr="006A022B" w:rsidRDefault="00DA3054" w:rsidP="006A022B">
            <w:pPr>
              <w:jc w:val="center"/>
              <w:rPr>
                <w:sz w:val="22"/>
                <w:szCs w:val="22"/>
              </w:rPr>
            </w:pPr>
            <w:r w:rsidRPr="006A022B">
              <w:rPr>
                <w:sz w:val="22"/>
                <w:szCs w:val="22"/>
              </w:rPr>
              <w:t>20 01 11</w:t>
            </w:r>
          </w:p>
        </w:tc>
        <w:tc>
          <w:tcPr>
            <w:tcW w:w="3827" w:type="dxa"/>
            <w:tcBorders>
              <w:top w:val="single" w:sz="4" w:space="0" w:color="auto"/>
              <w:left w:val="single" w:sz="4" w:space="0" w:color="auto"/>
              <w:bottom w:val="single" w:sz="4" w:space="0" w:color="auto"/>
              <w:right w:val="single" w:sz="4" w:space="0" w:color="auto"/>
            </w:tcBorders>
            <w:vAlign w:val="center"/>
          </w:tcPr>
          <w:p w14:paraId="5A2AE7CC" w14:textId="77777777" w:rsidR="00DA3054" w:rsidRPr="006A022B" w:rsidRDefault="00DA3054" w:rsidP="006A022B">
            <w:pPr>
              <w:ind w:firstLine="567"/>
              <w:jc w:val="center"/>
              <w:rPr>
                <w:sz w:val="22"/>
                <w:szCs w:val="22"/>
              </w:rPr>
            </w:pPr>
            <w:r w:rsidRPr="006A022B">
              <w:rPr>
                <w:sz w:val="22"/>
                <w:szCs w:val="22"/>
              </w:rPr>
              <w:t>tekstilės gaminiai</w:t>
            </w:r>
          </w:p>
        </w:tc>
        <w:tc>
          <w:tcPr>
            <w:tcW w:w="2410" w:type="dxa"/>
            <w:tcBorders>
              <w:top w:val="single" w:sz="4" w:space="0" w:color="auto"/>
              <w:left w:val="single" w:sz="4" w:space="0" w:color="auto"/>
              <w:bottom w:val="single" w:sz="4" w:space="0" w:color="auto"/>
              <w:right w:val="single" w:sz="4" w:space="0" w:color="auto"/>
            </w:tcBorders>
            <w:vAlign w:val="center"/>
          </w:tcPr>
          <w:p w14:paraId="3B0B5F44" w14:textId="77777777" w:rsidR="00DA3054" w:rsidRPr="006A022B" w:rsidRDefault="00DA3054" w:rsidP="006A022B">
            <w:pPr>
              <w:jc w:val="center"/>
              <w:rPr>
                <w:sz w:val="22"/>
                <w:szCs w:val="22"/>
              </w:rPr>
            </w:pPr>
            <w:r w:rsidRPr="006A022B">
              <w:rPr>
                <w:sz w:val="22"/>
                <w:szCs w:val="22"/>
              </w:rPr>
              <w:t>buityje susidarantys tekstilės gaminiai</w:t>
            </w:r>
          </w:p>
        </w:tc>
        <w:tc>
          <w:tcPr>
            <w:tcW w:w="2410" w:type="dxa"/>
            <w:tcBorders>
              <w:top w:val="single" w:sz="4" w:space="0" w:color="auto"/>
              <w:left w:val="single" w:sz="4" w:space="0" w:color="auto"/>
              <w:bottom w:val="single" w:sz="4" w:space="0" w:color="auto"/>
              <w:right w:val="single" w:sz="4" w:space="0" w:color="auto"/>
            </w:tcBorders>
          </w:tcPr>
          <w:p w14:paraId="3E528B98"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7FC22287" w14:textId="77777777" w:rsidR="00DA3054" w:rsidRPr="006A022B" w:rsidRDefault="00DA3054" w:rsidP="006A022B">
            <w:pPr>
              <w:ind w:firstLine="567"/>
              <w:jc w:val="center"/>
              <w:rPr>
                <w:sz w:val="22"/>
                <w:szCs w:val="22"/>
              </w:rPr>
            </w:pPr>
          </w:p>
        </w:tc>
      </w:tr>
      <w:tr w:rsidR="00DA3054" w:rsidRPr="006A022B" w14:paraId="20ACFD02"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42F721E" w14:textId="77777777" w:rsidR="00DA3054" w:rsidRPr="006A022B" w:rsidRDefault="00DA3054" w:rsidP="006A022B">
            <w:pPr>
              <w:jc w:val="center"/>
              <w:rPr>
                <w:sz w:val="22"/>
                <w:szCs w:val="22"/>
              </w:rPr>
            </w:pPr>
            <w:r w:rsidRPr="006A022B">
              <w:rPr>
                <w:sz w:val="22"/>
                <w:szCs w:val="22"/>
              </w:rPr>
              <w:t>20 03 02</w:t>
            </w:r>
          </w:p>
        </w:tc>
        <w:tc>
          <w:tcPr>
            <w:tcW w:w="3827" w:type="dxa"/>
            <w:tcBorders>
              <w:top w:val="single" w:sz="4" w:space="0" w:color="auto"/>
              <w:left w:val="single" w:sz="4" w:space="0" w:color="auto"/>
              <w:bottom w:val="single" w:sz="4" w:space="0" w:color="auto"/>
              <w:right w:val="single" w:sz="4" w:space="0" w:color="auto"/>
            </w:tcBorders>
            <w:vAlign w:val="center"/>
          </w:tcPr>
          <w:p w14:paraId="0B39CA75" w14:textId="77777777" w:rsidR="00DA3054" w:rsidRPr="006A022B" w:rsidRDefault="00DA3054" w:rsidP="006A022B">
            <w:pPr>
              <w:ind w:firstLine="567"/>
              <w:jc w:val="center"/>
              <w:rPr>
                <w:sz w:val="22"/>
                <w:szCs w:val="22"/>
              </w:rPr>
            </w:pPr>
            <w:r w:rsidRPr="006A022B">
              <w:rPr>
                <w:sz w:val="22"/>
                <w:szCs w:val="22"/>
              </w:rPr>
              <w:t>turgaviečių atliekos</w:t>
            </w:r>
          </w:p>
        </w:tc>
        <w:tc>
          <w:tcPr>
            <w:tcW w:w="2410" w:type="dxa"/>
            <w:tcBorders>
              <w:top w:val="single" w:sz="4" w:space="0" w:color="auto"/>
              <w:left w:val="single" w:sz="4" w:space="0" w:color="auto"/>
              <w:bottom w:val="single" w:sz="4" w:space="0" w:color="auto"/>
              <w:right w:val="single" w:sz="4" w:space="0" w:color="auto"/>
            </w:tcBorders>
            <w:vAlign w:val="center"/>
          </w:tcPr>
          <w:p w14:paraId="4318B103" w14:textId="77777777" w:rsidR="00DA3054" w:rsidRPr="006A022B" w:rsidRDefault="00DA3054" w:rsidP="006A022B">
            <w:pPr>
              <w:jc w:val="center"/>
              <w:rPr>
                <w:sz w:val="22"/>
                <w:szCs w:val="22"/>
              </w:rPr>
            </w:pPr>
            <w:r w:rsidRPr="006A022B">
              <w:rPr>
                <w:sz w:val="22"/>
                <w:szCs w:val="22"/>
              </w:rPr>
              <w:t>popieriaus, kartono, polietileno pakuotės, teritorijos valymo atliekos</w:t>
            </w:r>
          </w:p>
        </w:tc>
        <w:tc>
          <w:tcPr>
            <w:tcW w:w="2410" w:type="dxa"/>
            <w:tcBorders>
              <w:top w:val="single" w:sz="4" w:space="0" w:color="auto"/>
              <w:left w:val="single" w:sz="4" w:space="0" w:color="auto"/>
              <w:bottom w:val="single" w:sz="4" w:space="0" w:color="auto"/>
              <w:right w:val="single" w:sz="4" w:space="0" w:color="auto"/>
            </w:tcBorders>
          </w:tcPr>
          <w:p w14:paraId="254B9702" w14:textId="77777777" w:rsidR="00DA3054" w:rsidRPr="006A022B" w:rsidRDefault="00DA3054" w:rsidP="006A022B">
            <w:pPr>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5FECF62D" w14:textId="77777777" w:rsidR="00DA3054" w:rsidRPr="006A022B" w:rsidRDefault="00DA3054" w:rsidP="006A022B">
            <w:pPr>
              <w:ind w:firstLine="567"/>
              <w:jc w:val="center"/>
              <w:rPr>
                <w:sz w:val="22"/>
                <w:szCs w:val="22"/>
              </w:rPr>
            </w:pPr>
          </w:p>
        </w:tc>
      </w:tr>
      <w:tr w:rsidR="00DA3054" w:rsidRPr="006A022B" w14:paraId="5DB96CE7" w14:textId="77777777" w:rsidTr="00B916E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952FA95" w14:textId="11AA9C76" w:rsidR="00DA3054" w:rsidRPr="00806862" w:rsidRDefault="00DA3054" w:rsidP="00DA3054">
            <w:pPr>
              <w:jc w:val="center"/>
              <w:rPr>
                <w:sz w:val="22"/>
                <w:szCs w:val="22"/>
              </w:rPr>
            </w:pPr>
            <w:r w:rsidRPr="00806862">
              <w:rPr>
                <w:sz w:val="22"/>
                <w:szCs w:val="22"/>
              </w:rPr>
              <w:t>20 01 39</w:t>
            </w:r>
          </w:p>
        </w:tc>
        <w:tc>
          <w:tcPr>
            <w:tcW w:w="3827" w:type="dxa"/>
            <w:tcBorders>
              <w:top w:val="single" w:sz="4" w:space="0" w:color="auto"/>
              <w:left w:val="single" w:sz="4" w:space="0" w:color="auto"/>
              <w:bottom w:val="single" w:sz="4" w:space="0" w:color="auto"/>
              <w:right w:val="single" w:sz="4" w:space="0" w:color="auto"/>
            </w:tcBorders>
            <w:vAlign w:val="center"/>
          </w:tcPr>
          <w:p w14:paraId="0F63F21C" w14:textId="59411409" w:rsidR="00DA3054" w:rsidRPr="00806862" w:rsidRDefault="00DA3054" w:rsidP="00DA3054">
            <w:pPr>
              <w:ind w:firstLine="567"/>
              <w:jc w:val="center"/>
              <w:rPr>
                <w:sz w:val="22"/>
                <w:szCs w:val="22"/>
              </w:rPr>
            </w:pPr>
            <w:r w:rsidRPr="00806862">
              <w:rPr>
                <w:sz w:val="22"/>
                <w:szCs w:val="22"/>
              </w:rPr>
              <w:t>plastikai</w:t>
            </w:r>
          </w:p>
        </w:tc>
        <w:tc>
          <w:tcPr>
            <w:tcW w:w="2410" w:type="dxa"/>
            <w:tcBorders>
              <w:top w:val="single" w:sz="4" w:space="0" w:color="auto"/>
              <w:left w:val="single" w:sz="4" w:space="0" w:color="auto"/>
              <w:bottom w:val="single" w:sz="4" w:space="0" w:color="auto"/>
              <w:right w:val="single" w:sz="4" w:space="0" w:color="auto"/>
            </w:tcBorders>
            <w:vAlign w:val="center"/>
          </w:tcPr>
          <w:p w14:paraId="084BD6B2" w14:textId="30AA8DD0" w:rsidR="00DA3054" w:rsidRPr="00806862" w:rsidRDefault="00DA3054" w:rsidP="00DA3054">
            <w:pPr>
              <w:jc w:val="center"/>
              <w:rPr>
                <w:sz w:val="22"/>
                <w:szCs w:val="22"/>
              </w:rPr>
            </w:pPr>
            <w:r w:rsidRPr="00806862">
              <w:rPr>
                <w:sz w:val="22"/>
                <w:szCs w:val="22"/>
              </w:rPr>
              <w:t>buityje susidarantis plastikas, (indai, žaislai ir kt.)</w:t>
            </w:r>
          </w:p>
        </w:tc>
        <w:tc>
          <w:tcPr>
            <w:tcW w:w="2410" w:type="dxa"/>
            <w:tcBorders>
              <w:top w:val="single" w:sz="4" w:space="0" w:color="auto"/>
              <w:left w:val="single" w:sz="4" w:space="0" w:color="auto"/>
              <w:bottom w:val="single" w:sz="4" w:space="0" w:color="auto"/>
              <w:right w:val="single" w:sz="4" w:space="0" w:color="auto"/>
            </w:tcBorders>
            <w:vAlign w:val="center"/>
          </w:tcPr>
          <w:p w14:paraId="607818D1" w14:textId="1A0F37A9" w:rsidR="00DA3054" w:rsidRPr="00806862" w:rsidRDefault="00DA3054" w:rsidP="00DA3054">
            <w:pPr>
              <w:jc w:val="center"/>
              <w:rPr>
                <w:sz w:val="22"/>
                <w:szCs w:val="22"/>
              </w:rPr>
            </w:pPr>
            <w:r w:rsidRPr="00806862">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7A5D05EE" w14:textId="77777777" w:rsidR="00DA3054" w:rsidRPr="006A022B" w:rsidRDefault="00DA3054" w:rsidP="00DA3054">
            <w:pPr>
              <w:ind w:firstLine="567"/>
              <w:jc w:val="center"/>
              <w:rPr>
                <w:sz w:val="22"/>
                <w:szCs w:val="22"/>
              </w:rPr>
            </w:pPr>
          </w:p>
        </w:tc>
      </w:tr>
      <w:tr w:rsidR="00DA3054" w:rsidRPr="006A022B" w14:paraId="003AEC9E" w14:textId="77777777" w:rsidTr="00493770">
        <w:trPr>
          <w:cantSplit/>
          <w:trHeight w:val="243"/>
        </w:trPr>
        <w:tc>
          <w:tcPr>
            <w:tcW w:w="14629" w:type="dxa"/>
            <w:gridSpan w:val="5"/>
            <w:tcBorders>
              <w:top w:val="single" w:sz="4" w:space="0" w:color="auto"/>
              <w:left w:val="single" w:sz="4" w:space="0" w:color="auto"/>
              <w:bottom w:val="single" w:sz="4" w:space="0" w:color="auto"/>
              <w:right w:val="single" w:sz="4" w:space="0" w:color="auto"/>
            </w:tcBorders>
            <w:vAlign w:val="center"/>
          </w:tcPr>
          <w:p w14:paraId="2772F558" w14:textId="77777777" w:rsidR="00DA3054" w:rsidRPr="00832024" w:rsidRDefault="00DA3054" w:rsidP="00DA3054">
            <w:pPr>
              <w:ind w:firstLine="567"/>
              <w:jc w:val="center"/>
              <w:rPr>
                <w:sz w:val="22"/>
                <w:szCs w:val="22"/>
              </w:rPr>
            </w:pPr>
            <w:r w:rsidRPr="00832024">
              <w:rPr>
                <w:b/>
                <w:i/>
                <w:sz w:val="22"/>
                <w:szCs w:val="22"/>
              </w:rPr>
              <w:t>b) išrūšiuotos atliekos:</w:t>
            </w:r>
          </w:p>
        </w:tc>
      </w:tr>
      <w:tr w:rsidR="00DA3054" w:rsidRPr="006A022B" w14:paraId="5F129DC2"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F940CFD"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 xml:space="preserve">19 12 02 </w:t>
            </w:r>
          </w:p>
          <w:p w14:paraId="1DC32A78"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15 01 04</w:t>
            </w:r>
          </w:p>
        </w:tc>
        <w:tc>
          <w:tcPr>
            <w:tcW w:w="3827" w:type="dxa"/>
            <w:tcBorders>
              <w:top w:val="single" w:sz="4" w:space="0" w:color="auto"/>
              <w:left w:val="single" w:sz="4" w:space="0" w:color="auto"/>
              <w:bottom w:val="single" w:sz="4" w:space="0" w:color="auto"/>
              <w:right w:val="single" w:sz="4" w:space="0" w:color="auto"/>
            </w:tcBorders>
            <w:vAlign w:val="center"/>
          </w:tcPr>
          <w:p w14:paraId="6340F650"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juodieji metalai</w:t>
            </w:r>
          </w:p>
          <w:p w14:paraId="4E364828"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137B125B"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juodieji metalai</w:t>
            </w:r>
          </w:p>
          <w:p w14:paraId="737BEF24"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74924038"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nepavojingosios</w:t>
            </w:r>
          </w:p>
        </w:tc>
        <w:tc>
          <w:tcPr>
            <w:tcW w:w="4031" w:type="dxa"/>
            <w:tcBorders>
              <w:left w:val="single" w:sz="4" w:space="0" w:color="auto"/>
              <w:right w:val="single" w:sz="4" w:space="0" w:color="auto"/>
            </w:tcBorders>
            <w:shd w:val="clear" w:color="auto" w:fill="auto"/>
            <w:vAlign w:val="center"/>
          </w:tcPr>
          <w:p w14:paraId="29B6A632" w14:textId="77777777" w:rsidR="00DA3054" w:rsidRPr="006A022B" w:rsidRDefault="00DA3054" w:rsidP="00DA3054">
            <w:pPr>
              <w:ind w:firstLine="567"/>
              <w:jc w:val="center"/>
              <w:rPr>
                <w:sz w:val="22"/>
                <w:szCs w:val="22"/>
              </w:rPr>
            </w:pPr>
            <w:r w:rsidRPr="006A022B">
              <w:rPr>
                <w:sz w:val="22"/>
                <w:szCs w:val="22"/>
              </w:rPr>
              <w:t>50</w:t>
            </w:r>
          </w:p>
        </w:tc>
      </w:tr>
      <w:tr w:rsidR="00DA3054" w:rsidRPr="006A022B" w14:paraId="20231EDF"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83B1442"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19 12 01</w:t>
            </w:r>
          </w:p>
          <w:p w14:paraId="3D8520B0"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15 01 01</w:t>
            </w:r>
          </w:p>
        </w:tc>
        <w:tc>
          <w:tcPr>
            <w:tcW w:w="3827" w:type="dxa"/>
            <w:tcBorders>
              <w:top w:val="single" w:sz="4" w:space="0" w:color="auto"/>
              <w:left w:val="single" w:sz="4" w:space="0" w:color="auto"/>
              <w:bottom w:val="single" w:sz="4" w:space="0" w:color="auto"/>
              <w:right w:val="single" w:sz="4" w:space="0" w:color="auto"/>
            </w:tcBorders>
            <w:vAlign w:val="center"/>
          </w:tcPr>
          <w:p w14:paraId="3743CB51"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popierius ir kartonas</w:t>
            </w:r>
          </w:p>
          <w:p w14:paraId="3EDBB1ED"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0D45A03A"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popierius ir kartonas</w:t>
            </w:r>
          </w:p>
          <w:p w14:paraId="43207D5A"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5075CCF2"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Nepavojingosios</w:t>
            </w:r>
          </w:p>
        </w:tc>
        <w:tc>
          <w:tcPr>
            <w:tcW w:w="4031" w:type="dxa"/>
            <w:tcBorders>
              <w:left w:val="single" w:sz="4" w:space="0" w:color="auto"/>
              <w:right w:val="single" w:sz="4" w:space="0" w:color="auto"/>
            </w:tcBorders>
            <w:shd w:val="clear" w:color="auto" w:fill="auto"/>
            <w:vAlign w:val="center"/>
          </w:tcPr>
          <w:p w14:paraId="5244454B" w14:textId="77777777" w:rsidR="00DA3054" w:rsidRPr="006A022B" w:rsidRDefault="00DA3054" w:rsidP="00DA3054">
            <w:pPr>
              <w:ind w:firstLine="567"/>
              <w:jc w:val="center"/>
              <w:rPr>
                <w:sz w:val="22"/>
                <w:szCs w:val="22"/>
              </w:rPr>
            </w:pPr>
            <w:r w:rsidRPr="006A022B">
              <w:rPr>
                <w:sz w:val="22"/>
                <w:szCs w:val="22"/>
              </w:rPr>
              <w:t>2</w:t>
            </w:r>
          </w:p>
        </w:tc>
      </w:tr>
      <w:tr w:rsidR="00DA3054" w:rsidRPr="006A022B" w14:paraId="2D628975"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E641591"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 xml:space="preserve">19 12 03 </w:t>
            </w:r>
          </w:p>
          <w:p w14:paraId="609C6398"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15 01 04</w:t>
            </w:r>
          </w:p>
        </w:tc>
        <w:tc>
          <w:tcPr>
            <w:tcW w:w="3827" w:type="dxa"/>
            <w:tcBorders>
              <w:top w:val="single" w:sz="4" w:space="0" w:color="auto"/>
              <w:left w:val="single" w:sz="4" w:space="0" w:color="auto"/>
              <w:bottom w:val="single" w:sz="4" w:space="0" w:color="auto"/>
              <w:right w:val="single" w:sz="4" w:space="0" w:color="auto"/>
            </w:tcBorders>
            <w:vAlign w:val="center"/>
          </w:tcPr>
          <w:p w14:paraId="6AA5AB3D"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spalvotieji metalai</w:t>
            </w:r>
          </w:p>
          <w:p w14:paraId="70A72803"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57B6E7A9"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spalvotieji metalai</w:t>
            </w:r>
          </w:p>
          <w:p w14:paraId="1EE21FE1"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63EDBA47"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nepavojingosios</w:t>
            </w:r>
          </w:p>
        </w:tc>
        <w:tc>
          <w:tcPr>
            <w:tcW w:w="4031" w:type="dxa"/>
            <w:tcBorders>
              <w:left w:val="single" w:sz="4" w:space="0" w:color="auto"/>
              <w:right w:val="single" w:sz="4" w:space="0" w:color="auto"/>
            </w:tcBorders>
            <w:shd w:val="clear" w:color="auto" w:fill="auto"/>
            <w:vAlign w:val="center"/>
          </w:tcPr>
          <w:p w14:paraId="321010D5" w14:textId="77777777" w:rsidR="00DA3054" w:rsidRPr="006A022B" w:rsidRDefault="00DA3054" w:rsidP="00DA3054">
            <w:pPr>
              <w:ind w:firstLine="567"/>
              <w:jc w:val="center"/>
              <w:rPr>
                <w:sz w:val="22"/>
                <w:szCs w:val="22"/>
              </w:rPr>
            </w:pPr>
            <w:r w:rsidRPr="006A022B">
              <w:rPr>
                <w:sz w:val="22"/>
                <w:szCs w:val="22"/>
              </w:rPr>
              <w:t>50</w:t>
            </w:r>
          </w:p>
        </w:tc>
      </w:tr>
      <w:tr w:rsidR="00DA3054" w:rsidRPr="006A022B" w14:paraId="2D760A62"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tcPr>
          <w:p w14:paraId="38400B52" w14:textId="77777777" w:rsidR="00DA3054" w:rsidRPr="00806862" w:rsidRDefault="00DA3054" w:rsidP="00DA3054">
            <w:pPr>
              <w:tabs>
                <w:tab w:val="left" w:pos="0"/>
                <w:tab w:val="left" w:pos="426"/>
                <w:tab w:val="left" w:pos="1985"/>
                <w:tab w:val="left" w:pos="2835"/>
                <w:tab w:val="left" w:pos="3828"/>
                <w:tab w:val="left" w:pos="5245"/>
                <w:tab w:val="left" w:pos="6946"/>
              </w:tabs>
              <w:jc w:val="center"/>
              <w:rPr>
                <w:sz w:val="22"/>
                <w:szCs w:val="22"/>
              </w:rPr>
            </w:pPr>
            <w:r w:rsidRPr="00806862">
              <w:rPr>
                <w:sz w:val="22"/>
                <w:szCs w:val="22"/>
              </w:rPr>
              <w:t>19 12 04</w:t>
            </w:r>
          </w:p>
          <w:p w14:paraId="0BFF1D03" w14:textId="77777777" w:rsidR="00DA3054" w:rsidRPr="00806862" w:rsidRDefault="00DA3054" w:rsidP="00DA3054">
            <w:pPr>
              <w:tabs>
                <w:tab w:val="left" w:pos="0"/>
                <w:tab w:val="left" w:pos="426"/>
                <w:tab w:val="left" w:pos="1985"/>
                <w:tab w:val="left" w:pos="2835"/>
                <w:tab w:val="left" w:pos="3828"/>
                <w:tab w:val="left" w:pos="5245"/>
                <w:tab w:val="left" w:pos="6946"/>
              </w:tabs>
              <w:jc w:val="center"/>
              <w:rPr>
                <w:sz w:val="22"/>
                <w:szCs w:val="22"/>
              </w:rPr>
            </w:pPr>
            <w:r w:rsidRPr="00806862">
              <w:rPr>
                <w:sz w:val="22"/>
                <w:szCs w:val="22"/>
              </w:rPr>
              <w:t>15 01 02</w:t>
            </w:r>
          </w:p>
        </w:tc>
        <w:tc>
          <w:tcPr>
            <w:tcW w:w="3827" w:type="dxa"/>
            <w:tcBorders>
              <w:top w:val="single" w:sz="4" w:space="0" w:color="auto"/>
              <w:left w:val="single" w:sz="4" w:space="0" w:color="auto"/>
              <w:bottom w:val="single" w:sz="4" w:space="0" w:color="auto"/>
              <w:right w:val="single" w:sz="4" w:space="0" w:color="auto"/>
            </w:tcBorders>
          </w:tcPr>
          <w:p w14:paraId="5508B5DC" w14:textId="77777777" w:rsidR="00DA3054" w:rsidRPr="00806862" w:rsidRDefault="00DA3054" w:rsidP="00DA3054">
            <w:pPr>
              <w:tabs>
                <w:tab w:val="left" w:pos="0"/>
                <w:tab w:val="left" w:pos="426"/>
                <w:tab w:val="left" w:pos="1985"/>
                <w:tab w:val="left" w:pos="2835"/>
                <w:tab w:val="left" w:pos="3828"/>
                <w:tab w:val="left" w:pos="5245"/>
                <w:tab w:val="left" w:pos="6946"/>
              </w:tabs>
              <w:jc w:val="center"/>
              <w:rPr>
                <w:sz w:val="22"/>
                <w:szCs w:val="22"/>
              </w:rPr>
            </w:pPr>
            <w:r w:rsidRPr="00806862">
              <w:rPr>
                <w:sz w:val="22"/>
                <w:szCs w:val="22"/>
              </w:rPr>
              <w:t>plastikai ir guma</w:t>
            </w:r>
          </w:p>
          <w:p w14:paraId="4A35947C" w14:textId="77777777" w:rsidR="00DA3054" w:rsidRPr="00806862" w:rsidRDefault="00DA3054" w:rsidP="00DA3054">
            <w:pPr>
              <w:tabs>
                <w:tab w:val="left" w:pos="0"/>
                <w:tab w:val="left" w:pos="426"/>
                <w:tab w:val="left" w:pos="1985"/>
                <w:tab w:val="left" w:pos="2835"/>
                <w:tab w:val="left" w:pos="3828"/>
                <w:tab w:val="left" w:pos="5245"/>
                <w:tab w:val="left" w:pos="6946"/>
              </w:tabs>
              <w:jc w:val="center"/>
              <w:rPr>
                <w:sz w:val="22"/>
                <w:szCs w:val="22"/>
              </w:rPr>
            </w:pPr>
            <w:r w:rsidRPr="00806862">
              <w:rPr>
                <w:sz w:val="22"/>
                <w:szCs w:val="22"/>
              </w:rPr>
              <w:t>plastikinės (kartu su PET (polietilentereftalatas)) pakuotės</w:t>
            </w:r>
          </w:p>
        </w:tc>
        <w:tc>
          <w:tcPr>
            <w:tcW w:w="2410" w:type="dxa"/>
            <w:tcBorders>
              <w:top w:val="single" w:sz="4" w:space="0" w:color="auto"/>
              <w:left w:val="single" w:sz="4" w:space="0" w:color="auto"/>
              <w:bottom w:val="single" w:sz="4" w:space="0" w:color="auto"/>
              <w:right w:val="single" w:sz="4" w:space="0" w:color="auto"/>
            </w:tcBorders>
          </w:tcPr>
          <w:p w14:paraId="048E318B" w14:textId="77777777" w:rsidR="00DA3054" w:rsidRPr="00806862" w:rsidRDefault="00DA3054" w:rsidP="00DA3054">
            <w:pPr>
              <w:tabs>
                <w:tab w:val="left" w:pos="0"/>
                <w:tab w:val="left" w:pos="426"/>
                <w:tab w:val="left" w:pos="1985"/>
                <w:tab w:val="left" w:pos="2835"/>
                <w:tab w:val="left" w:pos="3828"/>
                <w:tab w:val="left" w:pos="5245"/>
                <w:tab w:val="left" w:pos="6946"/>
              </w:tabs>
              <w:jc w:val="center"/>
              <w:rPr>
                <w:sz w:val="22"/>
                <w:szCs w:val="22"/>
              </w:rPr>
            </w:pPr>
            <w:r w:rsidRPr="00806862">
              <w:rPr>
                <w:sz w:val="22"/>
                <w:szCs w:val="22"/>
              </w:rPr>
              <w:t>plastikai</w:t>
            </w:r>
          </w:p>
          <w:p w14:paraId="5E0F4277" w14:textId="77777777" w:rsidR="00DA3054" w:rsidRPr="00806862" w:rsidRDefault="00DA3054" w:rsidP="00DA3054">
            <w:pPr>
              <w:tabs>
                <w:tab w:val="left" w:pos="0"/>
                <w:tab w:val="left" w:pos="426"/>
                <w:tab w:val="left" w:pos="1985"/>
                <w:tab w:val="left" w:pos="2835"/>
                <w:tab w:val="left" w:pos="3828"/>
                <w:tab w:val="left" w:pos="5245"/>
                <w:tab w:val="left" w:pos="6946"/>
              </w:tabs>
              <w:jc w:val="center"/>
              <w:rPr>
                <w:sz w:val="22"/>
                <w:szCs w:val="22"/>
              </w:rPr>
            </w:pPr>
            <w:r w:rsidRPr="00806862">
              <w:rPr>
                <w:sz w:val="22"/>
                <w:szCs w:val="22"/>
              </w:rPr>
              <w:t>plastikinės (kartu su PET (polietilentereftalatas))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0A75A613" w14:textId="77777777" w:rsidR="00DA3054" w:rsidRPr="00806862" w:rsidRDefault="00DA3054" w:rsidP="00DA3054">
            <w:pPr>
              <w:tabs>
                <w:tab w:val="left" w:pos="0"/>
                <w:tab w:val="left" w:pos="426"/>
                <w:tab w:val="left" w:pos="1985"/>
                <w:tab w:val="left" w:pos="2835"/>
                <w:tab w:val="left" w:pos="3828"/>
                <w:tab w:val="left" w:pos="5245"/>
                <w:tab w:val="left" w:pos="6946"/>
              </w:tabs>
              <w:jc w:val="center"/>
              <w:rPr>
                <w:sz w:val="22"/>
                <w:szCs w:val="22"/>
              </w:rPr>
            </w:pPr>
            <w:r w:rsidRPr="00806862">
              <w:rPr>
                <w:sz w:val="22"/>
                <w:szCs w:val="22"/>
              </w:rPr>
              <w:t>nepavojingosios</w:t>
            </w:r>
          </w:p>
        </w:tc>
        <w:tc>
          <w:tcPr>
            <w:tcW w:w="4031" w:type="dxa"/>
            <w:tcBorders>
              <w:left w:val="single" w:sz="4" w:space="0" w:color="auto"/>
              <w:right w:val="single" w:sz="4" w:space="0" w:color="auto"/>
            </w:tcBorders>
            <w:shd w:val="clear" w:color="auto" w:fill="auto"/>
            <w:vAlign w:val="center"/>
          </w:tcPr>
          <w:p w14:paraId="5E70EE62" w14:textId="5CB5FA94" w:rsidR="00DA3054" w:rsidRPr="006A022B" w:rsidRDefault="00DA3054" w:rsidP="00DA3054">
            <w:pPr>
              <w:ind w:firstLine="567"/>
              <w:jc w:val="center"/>
              <w:rPr>
                <w:sz w:val="22"/>
                <w:szCs w:val="22"/>
              </w:rPr>
            </w:pPr>
            <w:r w:rsidRPr="00806862">
              <w:rPr>
                <w:sz w:val="22"/>
                <w:szCs w:val="22"/>
              </w:rPr>
              <w:t>200</w:t>
            </w:r>
          </w:p>
        </w:tc>
      </w:tr>
      <w:tr w:rsidR="00DA3054" w:rsidRPr="006A022B" w14:paraId="1EE29F73"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247910D8"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19 12 09</w:t>
            </w:r>
          </w:p>
        </w:tc>
        <w:tc>
          <w:tcPr>
            <w:tcW w:w="3827" w:type="dxa"/>
            <w:tcBorders>
              <w:top w:val="single" w:sz="4" w:space="0" w:color="auto"/>
              <w:left w:val="single" w:sz="4" w:space="0" w:color="auto"/>
              <w:bottom w:val="single" w:sz="4" w:space="0" w:color="auto"/>
              <w:right w:val="single" w:sz="4" w:space="0" w:color="auto"/>
            </w:tcBorders>
            <w:vAlign w:val="center"/>
          </w:tcPr>
          <w:p w14:paraId="5387EDA2"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mineralinės medžiagos (pvz. smėlis, akmenys)</w:t>
            </w:r>
          </w:p>
        </w:tc>
        <w:tc>
          <w:tcPr>
            <w:tcW w:w="2410" w:type="dxa"/>
            <w:tcBorders>
              <w:top w:val="single" w:sz="4" w:space="0" w:color="auto"/>
              <w:left w:val="single" w:sz="4" w:space="0" w:color="auto"/>
              <w:bottom w:val="single" w:sz="4" w:space="0" w:color="auto"/>
              <w:right w:val="single" w:sz="4" w:space="0" w:color="auto"/>
            </w:tcBorders>
            <w:vAlign w:val="center"/>
          </w:tcPr>
          <w:p w14:paraId="20B43E6A"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smėlis, akmenys, žemė, smulkios bioskaidžios atliekos bei priemaišos</w:t>
            </w:r>
          </w:p>
          <w:p w14:paraId="3DCB24D3"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55094F6"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nepavojingosios</w:t>
            </w:r>
          </w:p>
        </w:tc>
        <w:tc>
          <w:tcPr>
            <w:tcW w:w="4031" w:type="dxa"/>
            <w:tcBorders>
              <w:left w:val="single" w:sz="4" w:space="0" w:color="auto"/>
              <w:right w:val="single" w:sz="4" w:space="0" w:color="auto"/>
            </w:tcBorders>
            <w:shd w:val="clear" w:color="auto" w:fill="auto"/>
            <w:vAlign w:val="center"/>
          </w:tcPr>
          <w:p w14:paraId="6F6F60D4" w14:textId="77777777" w:rsidR="00DA3054" w:rsidRPr="006A022B" w:rsidRDefault="00DA3054" w:rsidP="00DA3054">
            <w:pPr>
              <w:ind w:firstLine="567"/>
              <w:jc w:val="center"/>
              <w:rPr>
                <w:sz w:val="22"/>
                <w:szCs w:val="22"/>
              </w:rPr>
            </w:pPr>
            <w:r w:rsidRPr="006A022B">
              <w:rPr>
                <w:sz w:val="22"/>
                <w:szCs w:val="22"/>
              </w:rPr>
              <w:t>2</w:t>
            </w:r>
          </w:p>
        </w:tc>
      </w:tr>
      <w:tr w:rsidR="00DA3054" w:rsidRPr="006A022B" w14:paraId="5E72050A"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70BD11F" w14:textId="77777777" w:rsidR="00DA3054" w:rsidRPr="00806862" w:rsidRDefault="00DA3054" w:rsidP="00DA3054">
            <w:pPr>
              <w:tabs>
                <w:tab w:val="left" w:pos="0"/>
                <w:tab w:val="left" w:pos="426"/>
                <w:tab w:val="left" w:pos="1985"/>
                <w:tab w:val="left" w:pos="2835"/>
                <w:tab w:val="left" w:pos="3828"/>
                <w:tab w:val="left" w:pos="5245"/>
                <w:tab w:val="left" w:pos="6946"/>
              </w:tabs>
              <w:jc w:val="center"/>
              <w:rPr>
                <w:sz w:val="22"/>
                <w:szCs w:val="22"/>
              </w:rPr>
            </w:pPr>
            <w:r w:rsidRPr="00806862">
              <w:rPr>
                <w:sz w:val="22"/>
                <w:szCs w:val="22"/>
              </w:rPr>
              <w:t>19 12 10</w:t>
            </w:r>
          </w:p>
        </w:tc>
        <w:tc>
          <w:tcPr>
            <w:tcW w:w="3827" w:type="dxa"/>
            <w:tcBorders>
              <w:top w:val="single" w:sz="4" w:space="0" w:color="auto"/>
              <w:left w:val="single" w:sz="4" w:space="0" w:color="auto"/>
              <w:bottom w:val="single" w:sz="4" w:space="0" w:color="auto"/>
              <w:right w:val="single" w:sz="4" w:space="0" w:color="auto"/>
            </w:tcBorders>
            <w:vAlign w:val="center"/>
          </w:tcPr>
          <w:p w14:paraId="1B628401" w14:textId="77777777" w:rsidR="00DA3054" w:rsidRPr="00806862" w:rsidRDefault="00DA3054" w:rsidP="00DA3054">
            <w:pPr>
              <w:tabs>
                <w:tab w:val="left" w:pos="0"/>
                <w:tab w:val="left" w:pos="426"/>
                <w:tab w:val="left" w:pos="1985"/>
                <w:tab w:val="left" w:pos="2835"/>
                <w:tab w:val="left" w:pos="3828"/>
                <w:tab w:val="left" w:pos="5245"/>
                <w:tab w:val="left" w:pos="6946"/>
              </w:tabs>
              <w:jc w:val="center"/>
              <w:rPr>
                <w:sz w:val="22"/>
                <w:szCs w:val="22"/>
              </w:rPr>
            </w:pPr>
            <w:r w:rsidRPr="00806862">
              <w:rPr>
                <w:sz w:val="22"/>
                <w:szCs w:val="22"/>
              </w:rPr>
              <w:t>degiosios atliekos (iš atliekų gautas kuras)</w:t>
            </w:r>
          </w:p>
        </w:tc>
        <w:tc>
          <w:tcPr>
            <w:tcW w:w="2410" w:type="dxa"/>
            <w:tcBorders>
              <w:top w:val="single" w:sz="4" w:space="0" w:color="auto"/>
              <w:left w:val="single" w:sz="4" w:space="0" w:color="auto"/>
              <w:bottom w:val="single" w:sz="4" w:space="0" w:color="auto"/>
              <w:right w:val="single" w:sz="4" w:space="0" w:color="auto"/>
            </w:tcBorders>
          </w:tcPr>
          <w:p w14:paraId="2D6EEA03" w14:textId="77777777" w:rsidR="00DA3054" w:rsidRPr="00806862" w:rsidRDefault="00DA3054" w:rsidP="00DA3054">
            <w:pPr>
              <w:tabs>
                <w:tab w:val="left" w:pos="0"/>
                <w:tab w:val="left" w:pos="426"/>
                <w:tab w:val="left" w:pos="1985"/>
                <w:tab w:val="left" w:pos="2835"/>
                <w:tab w:val="left" w:pos="3828"/>
                <w:tab w:val="left" w:pos="5245"/>
                <w:tab w:val="left" w:pos="6946"/>
              </w:tabs>
              <w:jc w:val="center"/>
              <w:rPr>
                <w:sz w:val="22"/>
                <w:szCs w:val="22"/>
              </w:rPr>
            </w:pPr>
            <w:r w:rsidRPr="00806862">
              <w:rPr>
                <w:sz w:val="22"/>
                <w:szCs w:val="22"/>
              </w:rPr>
              <w:t>degiosios atliekos (skirtos KAK gamybai)</w:t>
            </w:r>
          </w:p>
        </w:tc>
        <w:tc>
          <w:tcPr>
            <w:tcW w:w="2410" w:type="dxa"/>
            <w:tcBorders>
              <w:top w:val="single" w:sz="4" w:space="0" w:color="auto"/>
              <w:left w:val="single" w:sz="4" w:space="0" w:color="auto"/>
              <w:bottom w:val="single" w:sz="4" w:space="0" w:color="auto"/>
              <w:right w:val="single" w:sz="4" w:space="0" w:color="auto"/>
            </w:tcBorders>
            <w:vAlign w:val="center"/>
          </w:tcPr>
          <w:p w14:paraId="13145227" w14:textId="77777777" w:rsidR="00DA3054" w:rsidRPr="00806862" w:rsidRDefault="00DA3054" w:rsidP="00DA3054">
            <w:pPr>
              <w:tabs>
                <w:tab w:val="left" w:pos="0"/>
                <w:tab w:val="left" w:pos="426"/>
                <w:tab w:val="left" w:pos="1985"/>
                <w:tab w:val="left" w:pos="2835"/>
                <w:tab w:val="left" w:pos="3828"/>
                <w:tab w:val="left" w:pos="5245"/>
                <w:tab w:val="left" w:pos="6946"/>
              </w:tabs>
              <w:jc w:val="center"/>
              <w:rPr>
                <w:sz w:val="22"/>
                <w:szCs w:val="22"/>
              </w:rPr>
            </w:pPr>
            <w:r w:rsidRPr="00806862">
              <w:rPr>
                <w:sz w:val="22"/>
                <w:szCs w:val="22"/>
              </w:rPr>
              <w:t>nepavojingosios</w:t>
            </w:r>
          </w:p>
        </w:tc>
        <w:tc>
          <w:tcPr>
            <w:tcW w:w="4031" w:type="dxa"/>
            <w:tcBorders>
              <w:left w:val="single" w:sz="4" w:space="0" w:color="auto"/>
              <w:right w:val="single" w:sz="4" w:space="0" w:color="auto"/>
            </w:tcBorders>
            <w:shd w:val="clear" w:color="auto" w:fill="auto"/>
            <w:vAlign w:val="center"/>
          </w:tcPr>
          <w:p w14:paraId="0DA06C93" w14:textId="73802A06" w:rsidR="00DA3054" w:rsidRPr="006A022B" w:rsidRDefault="00DA3054" w:rsidP="00DA3054">
            <w:pPr>
              <w:ind w:firstLine="567"/>
              <w:jc w:val="center"/>
              <w:rPr>
                <w:sz w:val="22"/>
                <w:szCs w:val="22"/>
              </w:rPr>
            </w:pPr>
            <w:r w:rsidRPr="00806862">
              <w:rPr>
                <w:sz w:val="22"/>
                <w:szCs w:val="22"/>
              </w:rPr>
              <w:t>2940</w:t>
            </w:r>
          </w:p>
        </w:tc>
      </w:tr>
      <w:tr w:rsidR="00DA3054" w:rsidRPr="006A022B" w14:paraId="6AC1D169"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57382EF7"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 xml:space="preserve">19 12 12 </w:t>
            </w:r>
          </w:p>
        </w:tc>
        <w:tc>
          <w:tcPr>
            <w:tcW w:w="3827" w:type="dxa"/>
            <w:tcBorders>
              <w:top w:val="single" w:sz="4" w:space="0" w:color="auto"/>
              <w:left w:val="single" w:sz="4" w:space="0" w:color="auto"/>
              <w:bottom w:val="single" w:sz="4" w:space="0" w:color="auto"/>
              <w:right w:val="single" w:sz="4" w:space="0" w:color="auto"/>
            </w:tcBorders>
            <w:vAlign w:val="center"/>
          </w:tcPr>
          <w:p w14:paraId="216EADDF"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tcPr>
          <w:p w14:paraId="2E110C52"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biologiškai skaidžios atliekos</w:t>
            </w:r>
          </w:p>
        </w:tc>
        <w:tc>
          <w:tcPr>
            <w:tcW w:w="2410" w:type="dxa"/>
            <w:tcBorders>
              <w:top w:val="single" w:sz="4" w:space="0" w:color="auto"/>
              <w:left w:val="single" w:sz="4" w:space="0" w:color="auto"/>
              <w:bottom w:val="single" w:sz="4" w:space="0" w:color="auto"/>
              <w:right w:val="single" w:sz="4" w:space="0" w:color="auto"/>
            </w:tcBorders>
            <w:vAlign w:val="center"/>
          </w:tcPr>
          <w:p w14:paraId="5F126421"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nepavojingosios</w:t>
            </w:r>
          </w:p>
        </w:tc>
        <w:tc>
          <w:tcPr>
            <w:tcW w:w="4031" w:type="dxa"/>
            <w:tcBorders>
              <w:left w:val="single" w:sz="4" w:space="0" w:color="auto"/>
              <w:right w:val="single" w:sz="4" w:space="0" w:color="auto"/>
            </w:tcBorders>
            <w:shd w:val="clear" w:color="auto" w:fill="auto"/>
            <w:vAlign w:val="center"/>
          </w:tcPr>
          <w:p w14:paraId="5F98249F" w14:textId="77777777" w:rsidR="00DA3054" w:rsidRPr="006A022B" w:rsidRDefault="00DA3054" w:rsidP="00DA3054">
            <w:pPr>
              <w:ind w:firstLine="567"/>
              <w:jc w:val="center"/>
              <w:rPr>
                <w:sz w:val="22"/>
                <w:szCs w:val="22"/>
              </w:rPr>
            </w:pPr>
            <w:r w:rsidRPr="006A022B">
              <w:rPr>
                <w:sz w:val="22"/>
                <w:szCs w:val="22"/>
              </w:rPr>
              <w:t>24</w:t>
            </w:r>
          </w:p>
        </w:tc>
      </w:tr>
      <w:tr w:rsidR="00DA3054" w:rsidRPr="006A022B" w14:paraId="452870E0"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288B8755"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 xml:space="preserve">20 03 07 </w:t>
            </w:r>
          </w:p>
        </w:tc>
        <w:tc>
          <w:tcPr>
            <w:tcW w:w="3827" w:type="dxa"/>
            <w:tcBorders>
              <w:top w:val="single" w:sz="4" w:space="0" w:color="auto"/>
              <w:left w:val="single" w:sz="4" w:space="0" w:color="auto"/>
              <w:bottom w:val="single" w:sz="4" w:space="0" w:color="auto"/>
              <w:right w:val="single" w:sz="4" w:space="0" w:color="auto"/>
            </w:tcBorders>
            <w:vAlign w:val="center"/>
          </w:tcPr>
          <w:p w14:paraId="0BD387B9"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didelių gabaritų atliekos</w:t>
            </w:r>
          </w:p>
        </w:tc>
        <w:tc>
          <w:tcPr>
            <w:tcW w:w="2410" w:type="dxa"/>
            <w:tcBorders>
              <w:top w:val="single" w:sz="4" w:space="0" w:color="auto"/>
              <w:left w:val="single" w:sz="4" w:space="0" w:color="auto"/>
              <w:bottom w:val="single" w:sz="4" w:space="0" w:color="auto"/>
              <w:right w:val="single" w:sz="4" w:space="0" w:color="auto"/>
            </w:tcBorders>
            <w:vAlign w:val="center"/>
          </w:tcPr>
          <w:p w14:paraId="4D0A6E64"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stambiagabaritės statybinės nedegios atliekos</w:t>
            </w:r>
          </w:p>
        </w:tc>
        <w:tc>
          <w:tcPr>
            <w:tcW w:w="2410" w:type="dxa"/>
            <w:tcBorders>
              <w:top w:val="single" w:sz="4" w:space="0" w:color="auto"/>
              <w:left w:val="single" w:sz="4" w:space="0" w:color="auto"/>
              <w:bottom w:val="single" w:sz="4" w:space="0" w:color="auto"/>
              <w:right w:val="single" w:sz="4" w:space="0" w:color="auto"/>
            </w:tcBorders>
            <w:vAlign w:val="center"/>
          </w:tcPr>
          <w:p w14:paraId="2439D649"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nepavojingosios</w:t>
            </w:r>
          </w:p>
        </w:tc>
        <w:tc>
          <w:tcPr>
            <w:tcW w:w="4031" w:type="dxa"/>
            <w:vMerge w:val="restart"/>
            <w:tcBorders>
              <w:left w:val="single" w:sz="4" w:space="0" w:color="auto"/>
              <w:right w:val="single" w:sz="4" w:space="0" w:color="auto"/>
            </w:tcBorders>
            <w:shd w:val="clear" w:color="auto" w:fill="auto"/>
            <w:vAlign w:val="center"/>
          </w:tcPr>
          <w:p w14:paraId="59DE6DD5" w14:textId="77777777" w:rsidR="00DA3054" w:rsidRPr="006A022B" w:rsidRDefault="00DA3054" w:rsidP="00DA3054">
            <w:pPr>
              <w:ind w:firstLine="567"/>
              <w:jc w:val="center"/>
              <w:rPr>
                <w:sz w:val="22"/>
                <w:szCs w:val="22"/>
              </w:rPr>
            </w:pPr>
            <w:r w:rsidRPr="006A022B">
              <w:rPr>
                <w:sz w:val="22"/>
                <w:szCs w:val="22"/>
              </w:rPr>
              <w:t>10</w:t>
            </w:r>
          </w:p>
        </w:tc>
      </w:tr>
      <w:tr w:rsidR="00DA3054" w:rsidRPr="006A022B" w14:paraId="0398A22E"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B7F1BD0"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17 09 04</w:t>
            </w:r>
          </w:p>
        </w:tc>
        <w:tc>
          <w:tcPr>
            <w:tcW w:w="3827" w:type="dxa"/>
            <w:tcBorders>
              <w:top w:val="single" w:sz="4" w:space="0" w:color="auto"/>
              <w:left w:val="single" w:sz="4" w:space="0" w:color="auto"/>
              <w:bottom w:val="single" w:sz="4" w:space="0" w:color="auto"/>
              <w:right w:val="single" w:sz="4" w:space="0" w:color="auto"/>
            </w:tcBorders>
            <w:vAlign w:val="center"/>
          </w:tcPr>
          <w:p w14:paraId="165ADD9F" w14:textId="77777777" w:rsidR="00DA3054" w:rsidRPr="006A022B" w:rsidRDefault="00DA3054" w:rsidP="00DA3054">
            <w:pPr>
              <w:tabs>
                <w:tab w:val="left" w:pos="0"/>
                <w:tab w:val="left" w:pos="426"/>
                <w:tab w:val="left" w:pos="1985"/>
                <w:tab w:val="left" w:pos="2835"/>
                <w:tab w:val="left" w:pos="3828"/>
                <w:tab w:val="left" w:pos="5245"/>
                <w:tab w:val="left" w:pos="6946"/>
              </w:tabs>
              <w:ind w:left="-108" w:right="-142" w:firstLine="108"/>
              <w:jc w:val="center"/>
              <w:rPr>
                <w:sz w:val="22"/>
                <w:szCs w:val="22"/>
              </w:rPr>
            </w:pPr>
            <w:r w:rsidRPr="006A022B">
              <w:rPr>
                <w:sz w:val="22"/>
                <w:szCs w:val="22"/>
              </w:rPr>
              <w:t xml:space="preserve">mišrios statybinės ir griovimo atliekos, nenurodytos 17 09 01, 17 09 02 ir 17 09 03 </w:t>
            </w:r>
          </w:p>
        </w:tc>
        <w:tc>
          <w:tcPr>
            <w:tcW w:w="2410" w:type="dxa"/>
            <w:tcBorders>
              <w:top w:val="single" w:sz="4" w:space="0" w:color="auto"/>
              <w:left w:val="single" w:sz="4" w:space="0" w:color="auto"/>
              <w:bottom w:val="single" w:sz="4" w:space="0" w:color="auto"/>
              <w:right w:val="single" w:sz="4" w:space="0" w:color="auto"/>
            </w:tcBorders>
            <w:vAlign w:val="center"/>
          </w:tcPr>
          <w:p w14:paraId="36F4D52F"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b/>
                <w:sz w:val="22"/>
                <w:szCs w:val="22"/>
              </w:rPr>
            </w:pPr>
            <w:r w:rsidRPr="006A022B">
              <w:rPr>
                <w:sz w:val="22"/>
                <w:szCs w:val="22"/>
              </w:rPr>
              <w:t>mišrios statybinės ir griovimo atliekos, nenurodytos 17 09 01, 17 09 02 ir 17 09 03</w:t>
            </w:r>
          </w:p>
        </w:tc>
        <w:tc>
          <w:tcPr>
            <w:tcW w:w="2410" w:type="dxa"/>
            <w:tcBorders>
              <w:top w:val="single" w:sz="4" w:space="0" w:color="auto"/>
              <w:left w:val="single" w:sz="4" w:space="0" w:color="auto"/>
              <w:bottom w:val="single" w:sz="4" w:space="0" w:color="auto"/>
              <w:right w:val="single" w:sz="4" w:space="0" w:color="auto"/>
            </w:tcBorders>
            <w:vAlign w:val="center"/>
          </w:tcPr>
          <w:p w14:paraId="69A33D4B" w14:textId="77777777" w:rsidR="00DA3054" w:rsidRPr="006A022B" w:rsidRDefault="00DA3054" w:rsidP="00DA3054">
            <w:pPr>
              <w:tabs>
                <w:tab w:val="left" w:pos="0"/>
                <w:tab w:val="left" w:pos="426"/>
                <w:tab w:val="left" w:pos="1985"/>
                <w:tab w:val="left" w:pos="2835"/>
                <w:tab w:val="left" w:pos="3828"/>
                <w:tab w:val="left" w:pos="5245"/>
                <w:tab w:val="left" w:pos="6946"/>
              </w:tabs>
              <w:jc w:val="center"/>
              <w:rPr>
                <w:sz w:val="22"/>
                <w:szCs w:val="22"/>
              </w:rPr>
            </w:pPr>
            <w:r w:rsidRPr="006A022B">
              <w:rPr>
                <w:sz w:val="22"/>
                <w:szCs w:val="22"/>
              </w:rPr>
              <w:t>nepavojingosios</w:t>
            </w:r>
          </w:p>
        </w:tc>
        <w:tc>
          <w:tcPr>
            <w:tcW w:w="4031" w:type="dxa"/>
            <w:vMerge/>
            <w:tcBorders>
              <w:left w:val="single" w:sz="4" w:space="0" w:color="auto"/>
              <w:right w:val="single" w:sz="4" w:space="0" w:color="auto"/>
            </w:tcBorders>
            <w:shd w:val="clear" w:color="auto" w:fill="auto"/>
            <w:vAlign w:val="center"/>
          </w:tcPr>
          <w:p w14:paraId="3673628E" w14:textId="77777777" w:rsidR="00DA3054" w:rsidRPr="006A022B" w:rsidRDefault="00DA3054" w:rsidP="00DA3054">
            <w:pPr>
              <w:ind w:firstLine="567"/>
              <w:jc w:val="center"/>
              <w:rPr>
                <w:sz w:val="22"/>
                <w:szCs w:val="22"/>
              </w:rPr>
            </w:pPr>
          </w:p>
        </w:tc>
      </w:tr>
      <w:tr w:rsidR="00DA3054" w:rsidRPr="006A022B" w14:paraId="535BB194" w14:textId="77777777" w:rsidTr="0049377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19261DB" w14:textId="77777777" w:rsidR="00DA3054" w:rsidRPr="001D638F" w:rsidRDefault="00DA3054" w:rsidP="00DA3054">
            <w:pPr>
              <w:tabs>
                <w:tab w:val="left" w:pos="0"/>
                <w:tab w:val="left" w:pos="426"/>
                <w:tab w:val="left" w:pos="1985"/>
                <w:tab w:val="left" w:pos="2835"/>
                <w:tab w:val="left" w:pos="3828"/>
                <w:tab w:val="left" w:pos="5245"/>
                <w:tab w:val="left" w:pos="6946"/>
              </w:tabs>
              <w:jc w:val="center"/>
              <w:rPr>
                <w:sz w:val="22"/>
                <w:szCs w:val="22"/>
              </w:rPr>
            </w:pPr>
            <w:r w:rsidRPr="001D638F">
              <w:rPr>
                <w:sz w:val="22"/>
                <w:szCs w:val="22"/>
              </w:rPr>
              <w:t>19 12 12</w:t>
            </w:r>
          </w:p>
        </w:tc>
        <w:tc>
          <w:tcPr>
            <w:tcW w:w="3827" w:type="dxa"/>
            <w:tcBorders>
              <w:top w:val="single" w:sz="4" w:space="0" w:color="auto"/>
              <w:left w:val="single" w:sz="4" w:space="0" w:color="auto"/>
              <w:bottom w:val="single" w:sz="4" w:space="0" w:color="auto"/>
              <w:right w:val="single" w:sz="4" w:space="0" w:color="auto"/>
            </w:tcBorders>
            <w:vAlign w:val="center"/>
          </w:tcPr>
          <w:p w14:paraId="37C0C94E" w14:textId="77777777" w:rsidR="00DA3054" w:rsidRPr="001D638F" w:rsidRDefault="00DA3054" w:rsidP="00DA3054">
            <w:pPr>
              <w:tabs>
                <w:tab w:val="left" w:pos="0"/>
                <w:tab w:val="left" w:pos="426"/>
                <w:tab w:val="left" w:pos="1985"/>
                <w:tab w:val="left" w:pos="2835"/>
                <w:tab w:val="left" w:pos="3828"/>
                <w:tab w:val="left" w:pos="5245"/>
                <w:tab w:val="left" w:pos="6946"/>
              </w:tabs>
              <w:jc w:val="center"/>
              <w:rPr>
                <w:sz w:val="22"/>
                <w:szCs w:val="22"/>
              </w:rPr>
            </w:pPr>
            <w:r w:rsidRPr="001D638F">
              <w:rPr>
                <w:sz w:val="22"/>
                <w:szCs w:val="22"/>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vAlign w:val="center"/>
          </w:tcPr>
          <w:p w14:paraId="79F77865" w14:textId="77777777" w:rsidR="00DA3054" w:rsidRPr="001D638F" w:rsidRDefault="00DA3054" w:rsidP="00DA3054">
            <w:pPr>
              <w:tabs>
                <w:tab w:val="left" w:pos="0"/>
                <w:tab w:val="left" w:pos="426"/>
                <w:tab w:val="left" w:pos="1985"/>
                <w:tab w:val="left" w:pos="2835"/>
                <w:tab w:val="left" w:pos="3828"/>
                <w:tab w:val="left" w:pos="5245"/>
                <w:tab w:val="left" w:pos="6946"/>
              </w:tabs>
              <w:jc w:val="center"/>
              <w:rPr>
                <w:sz w:val="22"/>
                <w:szCs w:val="22"/>
              </w:rPr>
            </w:pPr>
            <w:r w:rsidRPr="001D638F">
              <w:rPr>
                <w:sz w:val="22"/>
                <w:szCs w:val="22"/>
              </w:rPr>
              <w:t>rūšiavimo proceso liekanos</w:t>
            </w:r>
          </w:p>
        </w:tc>
        <w:tc>
          <w:tcPr>
            <w:tcW w:w="2410" w:type="dxa"/>
            <w:tcBorders>
              <w:top w:val="single" w:sz="4" w:space="0" w:color="auto"/>
              <w:left w:val="single" w:sz="4" w:space="0" w:color="auto"/>
              <w:bottom w:val="single" w:sz="4" w:space="0" w:color="auto"/>
              <w:right w:val="single" w:sz="4" w:space="0" w:color="auto"/>
            </w:tcBorders>
            <w:vAlign w:val="center"/>
          </w:tcPr>
          <w:p w14:paraId="25D2AA56" w14:textId="77777777" w:rsidR="00DA3054" w:rsidRPr="001D638F" w:rsidRDefault="00DA3054" w:rsidP="00DA3054">
            <w:pPr>
              <w:tabs>
                <w:tab w:val="left" w:pos="0"/>
                <w:tab w:val="left" w:pos="426"/>
                <w:tab w:val="left" w:pos="1985"/>
                <w:tab w:val="left" w:pos="2835"/>
                <w:tab w:val="left" w:pos="3828"/>
                <w:tab w:val="left" w:pos="5245"/>
                <w:tab w:val="left" w:pos="6946"/>
              </w:tabs>
              <w:jc w:val="center"/>
              <w:rPr>
                <w:sz w:val="22"/>
                <w:szCs w:val="22"/>
              </w:rPr>
            </w:pPr>
            <w:r w:rsidRPr="001D638F">
              <w:rPr>
                <w:sz w:val="22"/>
                <w:szCs w:val="22"/>
              </w:rPr>
              <w:t>nepavojingosios</w:t>
            </w:r>
          </w:p>
        </w:tc>
        <w:tc>
          <w:tcPr>
            <w:tcW w:w="4031" w:type="dxa"/>
            <w:tcBorders>
              <w:left w:val="single" w:sz="4" w:space="0" w:color="auto"/>
              <w:right w:val="single" w:sz="4" w:space="0" w:color="auto"/>
            </w:tcBorders>
            <w:shd w:val="clear" w:color="auto" w:fill="auto"/>
            <w:vAlign w:val="center"/>
          </w:tcPr>
          <w:p w14:paraId="1DDD7199" w14:textId="77777777" w:rsidR="00DA3054" w:rsidRPr="006A022B" w:rsidRDefault="00DA3054" w:rsidP="00DA3054">
            <w:pPr>
              <w:ind w:firstLine="567"/>
              <w:jc w:val="center"/>
              <w:rPr>
                <w:sz w:val="22"/>
                <w:szCs w:val="22"/>
              </w:rPr>
            </w:pPr>
            <w:r w:rsidRPr="001D638F">
              <w:rPr>
                <w:sz w:val="22"/>
                <w:szCs w:val="22"/>
              </w:rPr>
              <w:t>10</w:t>
            </w:r>
          </w:p>
        </w:tc>
      </w:tr>
    </w:tbl>
    <w:tbl>
      <w:tblPr>
        <w:tblpPr w:leftFromText="180" w:rightFromText="180" w:vertAnchor="text" w:tblpX="137"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27"/>
        <w:gridCol w:w="2410"/>
        <w:gridCol w:w="2410"/>
        <w:gridCol w:w="3945"/>
      </w:tblGrid>
      <w:tr w:rsidR="00E57EED" w:rsidRPr="00E57EED" w14:paraId="5F6FBA83" w14:textId="77777777" w:rsidTr="00686786">
        <w:trPr>
          <w:cantSplit/>
          <w:trHeight w:val="243"/>
        </w:trPr>
        <w:tc>
          <w:tcPr>
            <w:tcW w:w="14572" w:type="dxa"/>
            <w:gridSpan w:val="5"/>
            <w:tcBorders>
              <w:top w:val="single" w:sz="4" w:space="0" w:color="auto"/>
              <w:left w:val="single" w:sz="4" w:space="0" w:color="auto"/>
              <w:bottom w:val="single" w:sz="4" w:space="0" w:color="auto"/>
              <w:right w:val="single" w:sz="4" w:space="0" w:color="auto"/>
            </w:tcBorders>
            <w:vAlign w:val="center"/>
          </w:tcPr>
          <w:p w14:paraId="7FB8610A" w14:textId="77777777" w:rsidR="00E57EED" w:rsidRPr="00E57EED" w:rsidRDefault="0008696D" w:rsidP="0008696D">
            <w:pPr>
              <w:suppressAutoHyphens/>
              <w:autoSpaceDE w:val="0"/>
              <w:adjustRightInd w:val="0"/>
              <w:jc w:val="center"/>
              <w:textAlignment w:val="baseline"/>
              <w:rPr>
                <w:lang w:eastAsia="ar-SA"/>
              </w:rPr>
            </w:pPr>
            <w:r>
              <w:rPr>
                <w:b/>
                <w:i/>
                <w:sz w:val="22"/>
                <w:szCs w:val="22"/>
              </w:rPr>
              <w:t>Atliekos, laikomos a</w:t>
            </w:r>
            <w:r w:rsidR="00AE6239" w:rsidRPr="00574FC2">
              <w:rPr>
                <w:b/>
                <w:i/>
                <w:sz w:val="22"/>
                <w:szCs w:val="22"/>
              </w:rPr>
              <w:t>tliekų biologinio apdorojimo įrengini</w:t>
            </w:r>
            <w:r w:rsidR="00AE6239">
              <w:rPr>
                <w:b/>
                <w:i/>
                <w:sz w:val="22"/>
                <w:szCs w:val="22"/>
              </w:rPr>
              <w:t>uose, gaminančiuose energiją</w:t>
            </w:r>
            <w:r w:rsidR="00777045">
              <w:rPr>
                <w:b/>
                <w:i/>
                <w:sz w:val="22"/>
                <w:szCs w:val="22"/>
              </w:rPr>
              <w:t>:</w:t>
            </w:r>
          </w:p>
        </w:tc>
      </w:tr>
      <w:tr w:rsidR="00E57EED" w:rsidRPr="00E57EED" w14:paraId="711B7E3E"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5C53136C" w14:textId="77777777" w:rsidR="00E57EED" w:rsidRPr="00E57EED" w:rsidRDefault="00E57EED" w:rsidP="00686786">
            <w:pPr>
              <w:jc w:val="center"/>
              <w:rPr>
                <w:sz w:val="22"/>
                <w:szCs w:val="22"/>
              </w:rPr>
            </w:pPr>
            <w:r w:rsidRPr="00E57EED">
              <w:rPr>
                <w:sz w:val="22"/>
                <w:szCs w:val="22"/>
              </w:rPr>
              <w:t>19 12 12</w:t>
            </w:r>
          </w:p>
        </w:tc>
        <w:tc>
          <w:tcPr>
            <w:tcW w:w="3827" w:type="dxa"/>
            <w:tcBorders>
              <w:top w:val="single" w:sz="4" w:space="0" w:color="auto"/>
              <w:left w:val="single" w:sz="4" w:space="0" w:color="auto"/>
              <w:bottom w:val="single" w:sz="4" w:space="0" w:color="auto"/>
              <w:right w:val="single" w:sz="4" w:space="0" w:color="auto"/>
            </w:tcBorders>
            <w:vAlign w:val="center"/>
          </w:tcPr>
          <w:p w14:paraId="7A1CFC49" w14:textId="77777777" w:rsidR="00E57EED" w:rsidRPr="00E57EED" w:rsidRDefault="00E57EED" w:rsidP="00686786">
            <w:pPr>
              <w:jc w:val="center"/>
              <w:rPr>
                <w:sz w:val="22"/>
                <w:szCs w:val="22"/>
              </w:rPr>
            </w:pPr>
            <w:r w:rsidRPr="00E57EED">
              <w:rPr>
                <w:sz w:val="22"/>
                <w:szCs w:val="22"/>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vAlign w:val="center"/>
          </w:tcPr>
          <w:p w14:paraId="4507657E"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biologiškai skaidžios atliekos</w:t>
            </w:r>
          </w:p>
        </w:tc>
        <w:tc>
          <w:tcPr>
            <w:tcW w:w="2410" w:type="dxa"/>
            <w:tcBorders>
              <w:top w:val="single" w:sz="4" w:space="0" w:color="auto"/>
              <w:left w:val="single" w:sz="4" w:space="0" w:color="auto"/>
              <w:bottom w:val="single" w:sz="4" w:space="0" w:color="auto"/>
              <w:right w:val="single" w:sz="4" w:space="0" w:color="auto"/>
            </w:tcBorders>
            <w:vAlign w:val="center"/>
          </w:tcPr>
          <w:p w14:paraId="47CD7F0B" w14:textId="77777777" w:rsidR="00E57EED" w:rsidRPr="00E57EED" w:rsidRDefault="00E57EED" w:rsidP="00686786">
            <w:pPr>
              <w:jc w:val="center"/>
              <w:rPr>
                <w:sz w:val="22"/>
                <w:szCs w:val="22"/>
              </w:rPr>
            </w:pPr>
            <w:r w:rsidRPr="00E57EED">
              <w:rPr>
                <w:sz w:val="22"/>
                <w:szCs w:val="22"/>
              </w:rPr>
              <w:t>Nepavojingosios</w:t>
            </w:r>
          </w:p>
        </w:tc>
        <w:tc>
          <w:tcPr>
            <w:tcW w:w="3945" w:type="dxa"/>
            <w:vMerge w:val="restart"/>
            <w:tcBorders>
              <w:top w:val="single" w:sz="4" w:space="0" w:color="auto"/>
              <w:left w:val="single" w:sz="4" w:space="0" w:color="auto"/>
              <w:right w:val="single" w:sz="4" w:space="0" w:color="auto"/>
            </w:tcBorders>
            <w:shd w:val="clear" w:color="auto" w:fill="auto"/>
            <w:vAlign w:val="center"/>
          </w:tcPr>
          <w:p w14:paraId="318FB4E5" w14:textId="77777777" w:rsidR="00E57EED" w:rsidRPr="00E57EED" w:rsidRDefault="00E57EED" w:rsidP="00686786">
            <w:pPr>
              <w:ind w:firstLine="567"/>
              <w:jc w:val="center"/>
              <w:rPr>
                <w:sz w:val="22"/>
                <w:szCs w:val="22"/>
              </w:rPr>
            </w:pPr>
            <w:r w:rsidRPr="00E57EED">
              <w:rPr>
                <w:sz w:val="22"/>
                <w:szCs w:val="22"/>
              </w:rPr>
              <w:t>400</w:t>
            </w:r>
          </w:p>
        </w:tc>
      </w:tr>
      <w:tr w:rsidR="00E57EED" w:rsidRPr="00E57EED" w14:paraId="25FEEC0A"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46C7148C" w14:textId="77777777" w:rsidR="00E57EED" w:rsidRPr="00E57EED" w:rsidRDefault="00E57EED" w:rsidP="00686786">
            <w:pPr>
              <w:jc w:val="center"/>
              <w:rPr>
                <w:sz w:val="22"/>
                <w:szCs w:val="22"/>
              </w:rPr>
            </w:pPr>
            <w:r w:rsidRPr="00E57EED">
              <w:rPr>
                <w:color w:val="000000"/>
                <w:sz w:val="22"/>
                <w:szCs w:val="22"/>
              </w:rPr>
              <w:t>19 12 09</w:t>
            </w:r>
          </w:p>
        </w:tc>
        <w:tc>
          <w:tcPr>
            <w:tcW w:w="3827" w:type="dxa"/>
            <w:tcBorders>
              <w:top w:val="single" w:sz="4" w:space="0" w:color="auto"/>
              <w:left w:val="single" w:sz="4" w:space="0" w:color="auto"/>
              <w:bottom w:val="single" w:sz="4" w:space="0" w:color="auto"/>
              <w:right w:val="single" w:sz="4" w:space="0" w:color="auto"/>
            </w:tcBorders>
            <w:vAlign w:val="center"/>
          </w:tcPr>
          <w:p w14:paraId="5E6C1ACB" w14:textId="77777777" w:rsidR="00E57EED" w:rsidRPr="00E57EED" w:rsidRDefault="00E57EED" w:rsidP="00686786">
            <w:pPr>
              <w:jc w:val="center"/>
              <w:rPr>
                <w:sz w:val="22"/>
                <w:szCs w:val="22"/>
              </w:rPr>
            </w:pPr>
            <w:r w:rsidRPr="00E57EED">
              <w:rPr>
                <w:sz w:val="22"/>
                <w:szCs w:val="22"/>
              </w:rPr>
              <w:t>mineralinės medžiagos (pvz. smėlis, akmenys)</w:t>
            </w:r>
          </w:p>
        </w:tc>
        <w:tc>
          <w:tcPr>
            <w:tcW w:w="2410" w:type="dxa"/>
            <w:tcBorders>
              <w:top w:val="single" w:sz="4" w:space="0" w:color="auto"/>
              <w:left w:val="single" w:sz="4" w:space="0" w:color="auto"/>
              <w:bottom w:val="single" w:sz="4" w:space="0" w:color="auto"/>
              <w:right w:val="single" w:sz="4" w:space="0" w:color="auto"/>
            </w:tcBorders>
            <w:vAlign w:val="center"/>
          </w:tcPr>
          <w:p w14:paraId="744CD913"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smulkios bioskaidžios atliekos su smėlio, žemių bei kitomis priemaišomis</w:t>
            </w:r>
          </w:p>
        </w:tc>
        <w:tc>
          <w:tcPr>
            <w:tcW w:w="2410" w:type="dxa"/>
            <w:tcBorders>
              <w:top w:val="single" w:sz="4" w:space="0" w:color="auto"/>
              <w:left w:val="single" w:sz="4" w:space="0" w:color="auto"/>
              <w:bottom w:val="single" w:sz="4" w:space="0" w:color="auto"/>
              <w:right w:val="single" w:sz="4" w:space="0" w:color="auto"/>
            </w:tcBorders>
            <w:vAlign w:val="center"/>
          </w:tcPr>
          <w:p w14:paraId="4330AD5B"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3D7754D9" w14:textId="77777777" w:rsidR="00E57EED" w:rsidRPr="00E57EED" w:rsidRDefault="00E57EED" w:rsidP="00686786">
            <w:pPr>
              <w:ind w:firstLine="567"/>
              <w:jc w:val="center"/>
              <w:rPr>
                <w:sz w:val="22"/>
                <w:szCs w:val="22"/>
              </w:rPr>
            </w:pPr>
          </w:p>
        </w:tc>
      </w:tr>
      <w:tr w:rsidR="00E57EED" w:rsidRPr="00E57EED" w14:paraId="6660BE59"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3FB201FE" w14:textId="77777777" w:rsidR="00E57EED" w:rsidRPr="00E57EED" w:rsidRDefault="00E57EED" w:rsidP="00686786">
            <w:pPr>
              <w:jc w:val="center"/>
              <w:rPr>
                <w:color w:val="000000"/>
                <w:sz w:val="22"/>
                <w:szCs w:val="22"/>
              </w:rPr>
            </w:pPr>
            <w:r w:rsidRPr="00E57EED">
              <w:rPr>
                <w:color w:val="000000"/>
                <w:sz w:val="22"/>
                <w:szCs w:val="22"/>
              </w:rPr>
              <w:t xml:space="preserve">20 01 01 </w:t>
            </w:r>
          </w:p>
        </w:tc>
        <w:tc>
          <w:tcPr>
            <w:tcW w:w="3827" w:type="dxa"/>
            <w:tcBorders>
              <w:top w:val="single" w:sz="4" w:space="0" w:color="auto"/>
              <w:left w:val="single" w:sz="4" w:space="0" w:color="auto"/>
              <w:bottom w:val="single" w:sz="4" w:space="0" w:color="auto"/>
              <w:right w:val="single" w:sz="4" w:space="0" w:color="auto"/>
            </w:tcBorders>
            <w:vAlign w:val="center"/>
          </w:tcPr>
          <w:p w14:paraId="2B033641" w14:textId="77777777" w:rsidR="00E57EED" w:rsidRPr="00E57EED" w:rsidRDefault="00E57EED" w:rsidP="00686786">
            <w:pPr>
              <w:jc w:val="center"/>
              <w:rPr>
                <w:sz w:val="22"/>
                <w:szCs w:val="22"/>
              </w:rPr>
            </w:pPr>
            <w:r w:rsidRPr="00E57EED">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14:paraId="3545324E"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14:paraId="3AA7BA3F"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4FA0C98B" w14:textId="77777777" w:rsidR="00E57EED" w:rsidRPr="00E57EED" w:rsidRDefault="00E57EED" w:rsidP="00686786">
            <w:pPr>
              <w:ind w:firstLine="567"/>
              <w:jc w:val="center"/>
              <w:rPr>
                <w:sz w:val="22"/>
                <w:szCs w:val="22"/>
              </w:rPr>
            </w:pPr>
          </w:p>
        </w:tc>
      </w:tr>
      <w:tr w:rsidR="00E57EED" w:rsidRPr="00E57EED" w14:paraId="1D92C25A"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287348E8"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20 01 08</w:t>
            </w:r>
          </w:p>
        </w:tc>
        <w:tc>
          <w:tcPr>
            <w:tcW w:w="3827" w:type="dxa"/>
            <w:tcBorders>
              <w:top w:val="single" w:sz="4" w:space="0" w:color="auto"/>
              <w:left w:val="single" w:sz="4" w:space="0" w:color="auto"/>
              <w:bottom w:val="single" w:sz="4" w:space="0" w:color="auto"/>
              <w:right w:val="single" w:sz="4" w:space="0" w:color="auto"/>
            </w:tcBorders>
            <w:vAlign w:val="center"/>
          </w:tcPr>
          <w:p w14:paraId="69C0A753"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biologiškai skaidžios virtuvių ir valgyklų atliekos</w:t>
            </w:r>
          </w:p>
        </w:tc>
        <w:tc>
          <w:tcPr>
            <w:tcW w:w="2410" w:type="dxa"/>
            <w:tcBorders>
              <w:top w:val="single" w:sz="4" w:space="0" w:color="auto"/>
              <w:left w:val="single" w:sz="4" w:space="0" w:color="auto"/>
              <w:bottom w:val="single" w:sz="4" w:space="0" w:color="auto"/>
              <w:right w:val="single" w:sz="4" w:space="0" w:color="auto"/>
            </w:tcBorders>
            <w:vAlign w:val="center"/>
          </w:tcPr>
          <w:p w14:paraId="1EDFFA17"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biologiškai skaidžios virtuvių ir valgyklų atliekos</w:t>
            </w:r>
          </w:p>
        </w:tc>
        <w:tc>
          <w:tcPr>
            <w:tcW w:w="2410" w:type="dxa"/>
            <w:tcBorders>
              <w:top w:val="single" w:sz="4" w:space="0" w:color="auto"/>
              <w:left w:val="single" w:sz="4" w:space="0" w:color="auto"/>
              <w:bottom w:val="single" w:sz="4" w:space="0" w:color="auto"/>
              <w:right w:val="single" w:sz="4" w:space="0" w:color="auto"/>
            </w:tcBorders>
            <w:vAlign w:val="center"/>
          </w:tcPr>
          <w:p w14:paraId="1189FD27"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75C18EDE" w14:textId="77777777" w:rsidR="00E57EED" w:rsidRPr="00E57EED" w:rsidRDefault="00E57EED" w:rsidP="00686786">
            <w:pPr>
              <w:ind w:firstLine="567"/>
              <w:jc w:val="center"/>
              <w:rPr>
                <w:sz w:val="22"/>
                <w:szCs w:val="22"/>
              </w:rPr>
            </w:pPr>
          </w:p>
        </w:tc>
      </w:tr>
      <w:tr w:rsidR="00E57EED" w:rsidRPr="00E57EED" w14:paraId="14BC1508"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2236B929"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color w:val="000000"/>
                <w:sz w:val="22"/>
                <w:szCs w:val="22"/>
              </w:rPr>
            </w:pPr>
            <w:r w:rsidRPr="00E57EED">
              <w:rPr>
                <w:color w:val="000000"/>
                <w:sz w:val="22"/>
                <w:szCs w:val="22"/>
              </w:rPr>
              <w:t>20 02 01</w:t>
            </w:r>
          </w:p>
        </w:tc>
        <w:tc>
          <w:tcPr>
            <w:tcW w:w="3827" w:type="dxa"/>
            <w:tcBorders>
              <w:top w:val="single" w:sz="4" w:space="0" w:color="auto"/>
              <w:left w:val="single" w:sz="4" w:space="0" w:color="auto"/>
              <w:bottom w:val="single" w:sz="4" w:space="0" w:color="auto"/>
              <w:right w:val="single" w:sz="4" w:space="0" w:color="auto"/>
            </w:tcBorders>
            <w:vAlign w:val="center"/>
          </w:tcPr>
          <w:p w14:paraId="286A11CB"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biologiškai skaidžios atliekos</w:t>
            </w:r>
          </w:p>
        </w:tc>
        <w:tc>
          <w:tcPr>
            <w:tcW w:w="2410" w:type="dxa"/>
            <w:tcBorders>
              <w:top w:val="single" w:sz="4" w:space="0" w:color="auto"/>
              <w:left w:val="single" w:sz="4" w:space="0" w:color="auto"/>
              <w:bottom w:val="single" w:sz="4" w:space="0" w:color="auto"/>
              <w:right w:val="single" w:sz="4" w:space="0" w:color="auto"/>
            </w:tcBorders>
            <w:vAlign w:val="center"/>
          </w:tcPr>
          <w:p w14:paraId="08395F8F"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biologiškai skaidžios atliekos</w:t>
            </w:r>
          </w:p>
        </w:tc>
        <w:tc>
          <w:tcPr>
            <w:tcW w:w="2410" w:type="dxa"/>
            <w:tcBorders>
              <w:top w:val="single" w:sz="4" w:space="0" w:color="auto"/>
              <w:left w:val="single" w:sz="4" w:space="0" w:color="auto"/>
              <w:bottom w:val="single" w:sz="4" w:space="0" w:color="auto"/>
              <w:right w:val="single" w:sz="4" w:space="0" w:color="auto"/>
            </w:tcBorders>
            <w:vAlign w:val="center"/>
          </w:tcPr>
          <w:p w14:paraId="1C139704"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3695326B" w14:textId="77777777" w:rsidR="00E57EED" w:rsidRPr="00E57EED" w:rsidRDefault="00E57EED" w:rsidP="00686786">
            <w:pPr>
              <w:ind w:firstLine="567"/>
              <w:jc w:val="center"/>
              <w:rPr>
                <w:sz w:val="22"/>
                <w:szCs w:val="22"/>
              </w:rPr>
            </w:pPr>
          </w:p>
        </w:tc>
      </w:tr>
      <w:tr w:rsidR="00E57EED" w:rsidRPr="00E57EED" w14:paraId="7D117729"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0E7F8570"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02 01 03</w:t>
            </w:r>
          </w:p>
        </w:tc>
        <w:tc>
          <w:tcPr>
            <w:tcW w:w="3827" w:type="dxa"/>
            <w:tcBorders>
              <w:top w:val="single" w:sz="4" w:space="0" w:color="auto"/>
              <w:left w:val="single" w:sz="4" w:space="0" w:color="auto"/>
              <w:bottom w:val="single" w:sz="4" w:space="0" w:color="auto"/>
              <w:right w:val="single" w:sz="4" w:space="0" w:color="auto"/>
            </w:tcBorders>
            <w:vAlign w:val="center"/>
          </w:tcPr>
          <w:p w14:paraId="4D2ECFA3"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augalų audinių atliekos</w:t>
            </w:r>
          </w:p>
        </w:tc>
        <w:tc>
          <w:tcPr>
            <w:tcW w:w="2410" w:type="dxa"/>
            <w:tcBorders>
              <w:top w:val="single" w:sz="4" w:space="0" w:color="auto"/>
              <w:left w:val="single" w:sz="4" w:space="0" w:color="auto"/>
              <w:bottom w:val="single" w:sz="4" w:space="0" w:color="auto"/>
              <w:right w:val="single" w:sz="4" w:space="0" w:color="auto"/>
            </w:tcBorders>
            <w:vAlign w:val="center"/>
          </w:tcPr>
          <w:p w14:paraId="17E071AA"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augalų audinių atliekos</w:t>
            </w:r>
          </w:p>
        </w:tc>
        <w:tc>
          <w:tcPr>
            <w:tcW w:w="2410" w:type="dxa"/>
            <w:tcBorders>
              <w:top w:val="single" w:sz="4" w:space="0" w:color="auto"/>
              <w:left w:val="single" w:sz="4" w:space="0" w:color="auto"/>
              <w:bottom w:val="single" w:sz="4" w:space="0" w:color="auto"/>
              <w:right w:val="single" w:sz="4" w:space="0" w:color="auto"/>
            </w:tcBorders>
            <w:vAlign w:val="center"/>
          </w:tcPr>
          <w:p w14:paraId="18754B3F"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66D4641C" w14:textId="77777777" w:rsidR="00E57EED" w:rsidRPr="00E57EED" w:rsidRDefault="00E57EED" w:rsidP="00686786">
            <w:pPr>
              <w:ind w:firstLine="567"/>
              <w:jc w:val="center"/>
              <w:rPr>
                <w:sz w:val="22"/>
                <w:szCs w:val="22"/>
              </w:rPr>
            </w:pPr>
          </w:p>
        </w:tc>
      </w:tr>
      <w:tr w:rsidR="00E57EED" w:rsidRPr="00E57EED" w14:paraId="5CC39FA2"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22155CCD"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02 01 99</w:t>
            </w:r>
          </w:p>
        </w:tc>
        <w:tc>
          <w:tcPr>
            <w:tcW w:w="3827" w:type="dxa"/>
            <w:tcBorders>
              <w:top w:val="single" w:sz="4" w:space="0" w:color="auto"/>
              <w:left w:val="single" w:sz="4" w:space="0" w:color="auto"/>
              <w:bottom w:val="single" w:sz="4" w:space="0" w:color="auto"/>
              <w:right w:val="single" w:sz="4" w:space="0" w:color="auto"/>
            </w:tcBorders>
            <w:vAlign w:val="center"/>
          </w:tcPr>
          <w:p w14:paraId="2895F685"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kitaip neapibrėžtos atliekos</w:t>
            </w:r>
          </w:p>
        </w:tc>
        <w:tc>
          <w:tcPr>
            <w:tcW w:w="2410" w:type="dxa"/>
            <w:tcBorders>
              <w:top w:val="single" w:sz="4" w:space="0" w:color="auto"/>
              <w:left w:val="single" w:sz="4" w:space="0" w:color="auto"/>
              <w:bottom w:val="single" w:sz="4" w:space="0" w:color="auto"/>
              <w:right w:val="single" w:sz="4" w:space="0" w:color="auto"/>
            </w:tcBorders>
            <w:vAlign w:val="center"/>
          </w:tcPr>
          <w:p w14:paraId="1C1F2230"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biologiškai skaidžios žemės ūkio, sodininkystės, akvakultūros, miškininkystės, medžioklės ir žūklės atliekos</w:t>
            </w:r>
          </w:p>
        </w:tc>
        <w:tc>
          <w:tcPr>
            <w:tcW w:w="2410" w:type="dxa"/>
            <w:tcBorders>
              <w:top w:val="single" w:sz="4" w:space="0" w:color="auto"/>
              <w:left w:val="single" w:sz="4" w:space="0" w:color="auto"/>
              <w:bottom w:val="single" w:sz="4" w:space="0" w:color="auto"/>
              <w:right w:val="single" w:sz="4" w:space="0" w:color="auto"/>
            </w:tcBorders>
            <w:vAlign w:val="center"/>
          </w:tcPr>
          <w:p w14:paraId="716F450E"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54B91E13" w14:textId="77777777" w:rsidR="00E57EED" w:rsidRPr="00E57EED" w:rsidRDefault="00E57EED" w:rsidP="00686786">
            <w:pPr>
              <w:ind w:firstLine="567"/>
              <w:jc w:val="center"/>
              <w:rPr>
                <w:sz w:val="22"/>
                <w:szCs w:val="22"/>
              </w:rPr>
            </w:pPr>
          </w:p>
        </w:tc>
      </w:tr>
      <w:tr w:rsidR="00E57EED" w:rsidRPr="00E57EED" w14:paraId="253540E2"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57CFF6CC"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02 03 99</w:t>
            </w:r>
          </w:p>
        </w:tc>
        <w:tc>
          <w:tcPr>
            <w:tcW w:w="3827" w:type="dxa"/>
            <w:tcBorders>
              <w:top w:val="single" w:sz="4" w:space="0" w:color="auto"/>
              <w:left w:val="single" w:sz="4" w:space="0" w:color="auto"/>
              <w:bottom w:val="single" w:sz="4" w:space="0" w:color="auto"/>
              <w:right w:val="single" w:sz="4" w:space="0" w:color="auto"/>
            </w:tcBorders>
            <w:vAlign w:val="center"/>
          </w:tcPr>
          <w:p w14:paraId="603BCDFE"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kitaip neapibrėžtos atliekos</w:t>
            </w:r>
          </w:p>
        </w:tc>
        <w:tc>
          <w:tcPr>
            <w:tcW w:w="2410" w:type="dxa"/>
            <w:tcBorders>
              <w:top w:val="single" w:sz="4" w:space="0" w:color="auto"/>
              <w:left w:val="single" w:sz="4" w:space="0" w:color="auto"/>
              <w:bottom w:val="single" w:sz="4" w:space="0" w:color="auto"/>
              <w:right w:val="single" w:sz="4" w:space="0" w:color="auto"/>
            </w:tcBorders>
            <w:vAlign w:val="center"/>
          </w:tcPr>
          <w:p w14:paraId="715A79F7"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biologiškai skaidžios vaisių, daržovių, grūdų, kakavos, kavos, arbatos ir tabako paruošimo ir perdirbimo atliekos; konservų gamybos atliekos; mielių ir mielių ekstrakto gamybos, melasos gamybos ir fermentavimo atliekos</w:t>
            </w:r>
          </w:p>
        </w:tc>
        <w:tc>
          <w:tcPr>
            <w:tcW w:w="2410" w:type="dxa"/>
            <w:tcBorders>
              <w:top w:val="single" w:sz="4" w:space="0" w:color="auto"/>
              <w:left w:val="single" w:sz="4" w:space="0" w:color="auto"/>
              <w:bottom w:val="single" w:sz="4" w:space="0" w:color="auto"/>
              <w:right w:val="single" w:sz="4" w:space="0" w:color="auto"/>
            </w:tcBorders>
            <w:vAlign w:val="center"/>
          </w:tcPr>
          <w:p w14:paraId="3705D9C3"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767FF05E" w14:textId="77777777" w:rsidR="00E57EED" w:rsidRPr="00E57EED" w:rsidRDefault="00E57EED" w:rsidP="00686786">
            <w:pPr>
              <w:ind w:firstLine="567"/>
              <w:jc w:val="center"/>
              <w:rPr>
                <w:sz w:val="22"/>
                <w:szCs w:val="22"/>
              </w:rPr>
            </w:pPr>
          </w:p>
        </w:tc>
      </w:tr>
      <w:tr w:rsidR="00E57EED" w:rsidRPr="00E57EED" w14:paraId="53D3C1A5"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0706E5F6"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02 04 99</w:t>
            </w:r>
          </w:p>
        </w:tc>
        <w:tc>
          <w:tcPr>
            <w:tcW w:w="3827" w:type="dxa"/>
            <w:tcBorders>
              <w:top w:val="single" w:sz="4" w:space="0" w:color="auto"/>
              <w:left w:val="single" w:sz="4" w:space="0" w:color="auto"/>
              <w:bottom w:val="single" w:sz="4" w:space="0" w:color="auto"/>
              <w:right w:val="single" w:sz="4" w:space="0" w:color="auto"/>
            </w:tcBorders>
            <w:vAlign w:val="center"/>
          </w:tcPr>
          <w:p w14:paraId="2EB0C943"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kitaip neapibrėžtos atliekos</w:t>
            </w:r>
          </w:p>
        </w:tc>
        <w:tc>
          <w:tcPr>
            <w:tcW w:w="2410" w:type="dxa"/>
            <w:tcBorders>
              <w:top w:val="single" w:sz="4" w:space="0" w:color="auto"/>
              <w:left w:val="single" w:sz="4" w:space="0" w:color="auto"/>
              <w:bottom w:val="single" w:sz="4" w:space="0" w:color="auto"/>
              <w:right w:val="single" w:sz="4" w:space="0" w:color="auto"/>
            </w:tcBorders>
            <w:vAlign w:val="center"/>
          </w:tcPr>
          <w:p w14:paraId="4F25E056"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biologiškai skaidžios cukraus gamybos atliekos</w:t>
            </w:r>
          </w:p>
        </w:tc>
        <w:tc>
          <w:tcPr>
            <w:tcW w:w="2410" w:type="dxa"/>
            <w:tcBorders>
              <w:top w:val="single" w:sz="4" w:space="0" w:color="auto"/>
              <w:left w:val="single" w:sz="4" w:space="0" w:color="auto"/>
              <w:bottom w:val="single" w:sz="4" w:space="0" w:color="auto"/>
              <w:right w:val="single" w:sz="4" w:space="0" w:color="auto"/>
            </w:tcBorders>
            <w:vAlign w:val="center"/>
          </w:tcPr>
          <w:p w14:paraId="7B1C2AA4"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029CC8E6" w14:textId="77777777" w:rsidR="00E57EED" w:rsidRPr="00E57EED" w:rsidRDefault="00E57EED" w:rsidP="00686786">
            <w:pPr>
              <w:ind w:firstLine="567"/>
              <w:jc w:val="center"/>
              <w:rPr>
                <w:sz w:val="22"/>
                <w:szCs w:val="22"/>
              </w:rPr>
            </w:pPr>
          </w:p>
        </w:tc>
      </w:tr>
      <w:tr w:rsidR="00E57EED" w:rsidRPr="00E57EED" w14:paraId="62354679"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7DB8C995"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color w:val="000000"/>
                <w:sz w:val="22"/>
                <w:szCs w:val="22"/>
              </w:rPr>
            </w:pPr>
            <w:r w:rsidRPr="00E57EED">
              <w:rPr>
                <w:color w:val="000000"/>
                <w:sz w:val="22"/>
                <w:szCs w:val="22"/>
              </w:rPr>
              <w:t>02 03 04</w:t>
            </w:r>
          </w:p>
        </w:tc>
        <w:tc>
          <w:tcPr>
            <w:tcW w:w="3827" w:type="dxa"/>
            <w:tcBorders>
              <w:top w:val="single" w:sz="4" w:space="0" w:color="auto"/>
              <w:left w:val="single" w:sz="4" w:space="0" w:color="auto"/>
              <w:bottom w:val="single" w:sz="4" w:space="0" w:color="auto"/>
              <w:right w:val="single" w:sz="4" w:space="0" w:color="auto"/>
            </w:tcBorders>
            <w:vAlign w:val="center"/>
          </w:tcPr>
          <w:p w14:paraId="351A4686"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medžiagos, netinkamos vartoti ar perdirbti</w:t>
            </w:r>
          </w:p>
        </w:tc>
        <w:tc>
          <w:tcPr>
            <w:tcW w:w="2410" w:type="dxa"/>
            <w:tcBorders>
              <w:top w:val="single" w:sz="4" w:space="0" w:color="auto"/>
              <w:left w:val="single" w:sz="4" w:space="0" w:color="auto"/>
              <w:bottom w:val="single" w:sz="4" w:space="0" w:color="auto"/>
              <w:right w:val="single" w:sz="4" w:space="0" w:color="auto"/>
            </w:tcBorders>
            <w:vAlign w:val="center"/>
          </w:tcPr>
          <w:p w14:paraId="4C106403"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medžiagos, netinkamos vartoti ar perdirbti</w:t>
            </w:r>
          </w:p>
        </w:tc>
        <w:tc>
          <w:tcPr>
            <w:tcW w:w="2410" w:type="dxa"/>
            <w:tcBorders>
              <w:top w:val="single" w:sz="4" w:space="0" w:color="auto"/>
              <w:left w:val="single" w:sz="4" w:space="0" w:color="auto"/>
              <w:bottom w:val="single" w:sz="4" w:space="0" w:color="auto"/>
              <w:right w:val="single" w:sz="4" w:space="0" w:color="auto"/>
            </w:tcBorders>
            <w:vAlign w:val="center"/>
          </w:tcPr>
          <w:p w14:paraId="2BD99F0F"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56B7BF5D" w14:textId="77777777" w:rsidR="00E57EED" w:rsidRPr="00E57EED" w:rsidRDefault="00E57EED" w:rsidP="00686786">
            <w:pPr>
              <w:ind w:firstLine="567"/>
              <w:jc w:val="center"/>
              <w:rPr>
                <w:sz w:val="22"/>
                <w:szCs w:val="22"/>
              </w:rPr>
            </w:pPr>
          </w:p>
        </w:tc>
      </w:tr>
      <w:tr w:rsidR="00E57EED" w:rsidRPr="00E57EED" w14:paraId="055D592A"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30DD7B2E"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color w:val="000000"/>
                <w:sz w:val="22"/>
                <w:szCs w:val="22"/>
              </w:rPr>
            </w:pPr>
            <w:r w:rsidRPr="00E57EED">
              <w:rPr>
                <w:color w:val="000000"/>
                <w:sz w:val="22"/>
                <w:szCs w:val="22"/>
              </w:rPr>
              <w:t>02 06 01</w:t>
            </w:r>
          </w:p>
        </w:tc>
        <w:tc>
          <w:tcPr>
            <w:tcW w:w="3827" w:type="dxa"/>
            <w:tcBorders>
              <w:top w:val="single" w:sz="4" w:space="0" w:color="auto"/>
              <w:left w:val="single" w:sz="4" w:space="0" w:color="auto"/>
              <w:bottom w:val="single" w:sz="4" w:space="0" w:color="auto"/>
              <w:right w:val="single" w:sz="4" w:space="0" w:color="auto"/>
            </w:tcBorders>
            <w:vAlign w:val="center"/>
          </w:tcPr>
          <w:p w14:paraId="3BCB6AC7"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medžiagos, netinkamos vartoti ar perdirbti</w:t>
            </w:r>
          </w:p>
        </w:tc>
        <w:tc>
          <w:tcPr>
            <w:tcW w:w="2410" w:type="dxa"/>
            <w:tcBorders>
              <w:top w:val="single" w:sz="4" w:space="0" w:color="auto"/>
              <w:left w:val="single" w:sz="4" w:space="0" w:color="auto"/>
              <w:bottom w:val="single" w:sz="4" w:space="0" w:color="auto"/>
              <w:right w:val="single" w:sz="4" w:space="0" w:color="auto"/>
            </w:tcBorders>
            <w:vAlign w:val="center"/>
          </w:tcPr>
          <w:p w14:paraId="05CC30AF"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medžiagos, netinkamos vartoti ar perdirbti</w:t>
            </w:r>
          </w:p>
        </w:tc>
        <w:tc>
          <w:tcPr>
            <w:tcW w:w="2410" w:type="dxa"/>
            <w:tcBorders>
              <w:top w:val="single" w:sz="4" w:space="0" w:color="auto"/>
              <w:left w:val="single" w:sz="4" w:space="0" w:color="auto"/>
              <w:bottom w:val="single" w:sz="4" w:space="0" w:color="auto"/>
              <w:right w:val="single" w:sz="4" w:space="0" w:color="auto"/>
            </w:tcBorders>
            <w:vAlign w:val="center"/>
          </w:tcPr>
          <w:p w14:paraId="05745BA1"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5BEBEFDA" w14:textId="77777777" w:rsidR="00E57EED" w:rsidRPr="00E57EED" w:rsidRDefault="00E57EED" w:rsidP="00686786">
            <w:pPr>
              <w:ind w:firstLine="567"/>
              <w:jc w:val="center"/>
              <w:rPr>
                <w:sz w:val="22"/>
                <w:szCs w:val="22"/>
              </w:rPr>
            </w:pPr>
          </w:p>
        </w:tc>
      </w:tr>
      <w:tr w:rsidR="00E57EED" w:rsidRPr="00E57EED" w14:paraId="285C3371"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69324100"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color w:val="000000"/>
                <w:sz w:val="22"/>
                <w:szCs w:val="22"/>
              </w:rPr>
            </w:pPr>
            <w:r w:rsidRPr="00E57EED">
              <w:rPr>
                <w:color w:val="000000"/>
                <w:sz w:val="22"/>
                <w:szCs w:val="22"/>
              </w:rPr>
              <w:t>02 07 01</w:t>
            </w:r>
          </w:p>
        </w:tc>
        <w:tc>
          <w:tcPr>
            <w:tcW w:w="3827" w:type="dxa"/>
            <w:tcBorders>
              <w:top w:val="single" w:sz="4" w:space="0" w:color="auto"/>
              <w:left w:val="single" w:sz="4" w:space="0" w:color="auto"/>
              <w:bottom w:val="single" w:sz="4" w:space="0" w:color="auto"/>
              <w:right w:val="single" w:sz="4" w:space="0" w:color="auto"/>
            </w:tcBorders>
            <w:vAlign w:val="center"/>
          </w:tcPr>
          <w:p w14:paraId="47F4854D"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color w:val="FF0000"/>
                <w:sz w:val="22"/>
                <w:szCs w:val="22"/>
              </w:rPr>
            </w:pPr>
            <w:r w:rsidRPr="00E57EED">
              <w:rPr>
                <w:sz w:val="22"/>
                <w:szCs w:val="22"/>
              </w:rPr>
              <w:t>žaliavų plovimo, valymo ir mechaninio smulkinimo atliekos</w:t>
            </w:r>
          </w:p>
        </w:tc>
        <w:tc>
          <w:tcPr>
            <w:tcW w:w="2410" w:type="dxa"/>
            <w:tcBorders>
              <w:top w:val="single" w:sz="4" w:space="0" w:color="auto"/>
              <w:left w:val="single" w:sz="4" w:space="0" w:color="auto"/>
              <w:bottom w:val="single" w:sz="4" w:space="0" w:color="auto"/>
              <w:right w:val="single" w:sz="4" w:space="0" w:color="auto"/>
            </w:tcBorders>
            <w:vAlign w:val="center"/>
          </w:tcPr>
          <w:p w14:paraId="0AAAAED2"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color w:val="FF0000"/>
                <w:sz w:val="22"/>
                <w:szCs w:val="22"/>
              </w:rPr>
            </w:pPr>
            <w:r w:rsidRPr="00E57EED">
              <w:rPr>
                <w:sz w:val="22"/>
                <w:szCs w:val="22"/>
              </w:rPr>
              <w:t>žaliavų plovimo, valymo ir mechaninio smulkinimo atliekos</w:t>
            </w:r>
          </w:p>
        </w:tc>
        <w:tc>
          <w:tcPr>
            <w:tcW w:w="2410" w:type="dxa"/>
            <w:tcBorders>
              <w:top w:val="single" w:sz="4" w:space="0" w:color="auto"/>
              <w:left w:val="single" w:sz="4" w:space="0" w:color="auto"/>
              <w:bottom w:val="single" w:sz="4" w:space="0" w:color="auto"/>
              <w:right w:val="single" w:sz="4" w:space="0" w:color="auto"/>
            </w:tcBorders>
            <w:vAlign w:val="center"/>
          </w:tcPr>
          <w:p w14:paraId="51016B94"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3E88FCEF" w14:textId="77777777" w:rsidR="00E57EED" w:rsidRPr="00E57EED" w:rsidRDefault="00E57EED" w:rsidP="00686786">
            <w:pPr>
              <w:ind w:firstLine="567"/>
              <w:jc w:val="center"/>
              <w:rPr>
                <w:sz w:val="22"/>
                <w:szCs w:val="22"/>
              </w:rPr>
            </w:pPr>
          </w:p>
        </w:tc>
      </w:tr>
      <w:tr w:rsidR="00E57EED" w:rsidRPr="00E57EED" w14:paraId="41ACD89C"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742E4EFD"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color w:val="000000"/>
                <w:sz w:val="22"/>
                <w:szCs w:val="22"/>
              </w:rPr>
            </w:pPr>
            <w:r w:rsidRPr="00E57EED">
              <w:rPr>
                <w:color w:val="000000"/>
                <w:sz w:val="22"/>
                <w:szCs w:val="22"/>
              </w:rPr>
              <w:t>02 07 04</w:t>
            </w:r>
          </w:p>
        </w:tc>
        <w:tc>
          <w:tcPr>
            <w:tcW w:w="3827" w:type="dxa"/>
            <w:tcBorders>
              <w:top w:val="single" w:sz="4" w:space="0" w:color="auto"/>
              <w:left w:val="single" w:sz="4" w:space="0" w:color="auto"/>
              <w:bottom w:val="single" w:sz="4" w:space="0" w:color="auto"/>
              <w:right w:val="single" w:sz="4" w:space="0" w:color="auto"/>
            </w:tcBorders>
            <w:vAlign w:val="center"/>
          </w:tcPr>
          <w:p w14:paraId="2F99310E"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 xml:space="preserve">medžiagos, netinkamos vartoti ar perdirbti </w:t>
            </w:r>
          </w:p>
        </w:tc>
        <w:tc>
          <w:tcPr>
            <w:tcW w:w="2410" w:type="dxa"/>
            <w:tcBorders>
              <w:top w:val="single" w:sz="4" w:space="0" w:color="auto"/>
              <w:left w:val="single" w:sz="4" w:space="0" w:color="auto"/>
              <w:bottom w:val="single" w:sz="4" w:space="0" w:color="auto"/>
              <w:right w:val="single" w:sz="4" w:space="0" w:color="auto"/>
            </w:tcBorders>
            <w:vAlign w:val="center"/>
          </w:tcPr>
          <w:p w14:paraId="22FBA45A"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 xml:space="preserve">medžiagos, netinkamos vartoti ar perdirbti </w:t>
            </w:r>
          </w:p>
        </w:tc>
        <w:tc>
          <w:tcPr>
            <w:tcW w:w="2410" w:type="dxa"/>
            <w:tcBorders>
              <w:top w:val="single" w:sz="4" w:space="0" w:color="auto"/>
              <w:left w:val="single" w:sz="4" w:space="0" w:color="auto"/>
              <w:bottom w:val="single" w:sz="4" w:space="0" w:color="auto"/>
              <w:right w:val="single" w:sz="4" w:space="0" w:color="auto"/>
            </w:tcBorders>
            <w:vAlign w:val="center"/>
          </w:tcPr>
          <w:p w14:paraId="2ADCE85D"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77CAFF30" w14:textId="77777777" w:rsidR="00E57EED" w:rsidRPr="00E57EED" w:rsidRDefault="00E57EED" w:rsidP="00686786">
            <w:pPr>
              <w:ind w:firstLine="567"/>
              <w:jc w:val="center"/>
              <w:rPr>
                <w:sz w:val="22"/>
                <w:szCs w:val="22"/>
              </w:rPr>
            </w:pPr>
          </w:p>
        </w:tc>
      </w:tr>
      <w:tr w:rsidR="00E57EED" w:rsidRPr="00E57EED" w14:paraId="26F8D486"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1EFEC266"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color w:val="000000"/>
                <w:sz w:val="22"/>
                <w:szCs w:val="22"/>
              </w:rPr>
            </w:pPr>
            <w:r w:rsidRPr="00E57EED">
              <w:rPr>
                <w:color w:val="000000"/>
                <w:sz w:val="22"/>
                <w:szCs w:val="22"/>
              </w:rPr>
              <w:t>15 01 01</w:t>
            </w:r>
          </w:p>
        </w:tc>
        <w:tc>
          <w:tcPr>
            <w:tcW w:w="3827" w:type="dxa"/>
            <w:tcBorders>
              <w:top w:val="single" w:sz="4" w:space="0" w:color="auto"/>
              <w:left w:val="single" w:sz="4" w:space="0" w:color="auto"/>
              <w:bottom w:val="single" w:sz="4" w:space="0" w:color="auto"/>
              <w:right w:val="single" w:sz="4" w:space="0" w:color="auto"/>
            </w:tcBorders>
            <w:vAlign w:val="center"/>
          </w:tcPr>
          <w:p w14:paraId="2E7481D9"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46A61D8D"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netinkamos naudoti  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6DC87B25"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3F291AE0" w14:textId="77777777" w:rsidR="00E57EED" w:rsidRPr="00E57EED" w:rsidRDefault="00E57EED" w:rsidP="00686786">
            <w:pPr>
              <w:ind w:firstLine="567"/>
              <w:jc w:val="center"/>
              <w:rPr>
                <w:sz w:val="22"/>
                <w:szCs w:val="22"/>
              </w:rPr>
            </w:pPr>
          </w:p>
        </w:tc>
      </w:tr>
      <w:tr w:rsidR="00E57EED" w:rsidRPr="00E57EED" w14:paraId="2A0C20A6"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32FDE7A8"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color w:val="000000"/>
                <w:sz w:val="22"/>
                <w:szCs w:val="22"/>
              </w:rPr>
            </w:pPr>
            <w:r w:rsidRPr="00E57EED">
              <w:rPr>
                <w:color w:val="000000"/>
                <w:sz w:val="22"/>
                <w:szCs w:val="22"/>
              </w:rPr>
              <w:t>15 01 03</w:t>
            </w:r>
          </w:p>
        </w:tc>
        <w:tc>
          <w:tcPr>
            <w:tcW w:w="3827" w:type="dxa"/>
            <w:tcBorders>
              <w:top w:val="single" w:sz="4" w:space="0" w:color="auto"/>
              <w:left w:val="single" w:sz="4" w:space="0" w:color="auto"/>
              <w:bottom w:val="single" w:sz="4" w:space="0" w:color="auto"/>
              <w:right w:val="single" w:sz="4" w:space="0" w:color="auto"/>
            </w:tcBorders>
            <w:vAlign w:val="center"/>
          </w:tcPr>
          <w:p w14:paraId="51ACDCBD"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medinės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6F9D2E27"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medinės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7C0072CB"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3840D3DA" w14:textId="77777777" w:rsidR="00E57EED" w:rsidRPr="00E57EED" w:rsidRDefault="00E57EED" w:rsidP="00686786">
            <w:pPr>
              <w:ind w:firstLine="567"/>
              <w:jc w:val="center"/>
              <w:rPr>
                <w:sz w:val="22"/>
                <w:szCs w:val="22"/>
              </w:rPr>
            </w:pPr>
          </w:p>
        </w:tc>
      </w:tr>
      <w:tr w:rsidR="00E57EED" w:rsidRPr="00E57EED" w14:paraId="23286D85"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2E4D3A9A" w14:textId="77777777" w:rsidR="00E57EED" w:rsidRPr="00E57EED" w:rsidRDefault="00E57EED" w:rsidP="00686786">
            <w:pPr>
              <w:jc w:val="center"/>
              <w:rPr>
                <w:sz w:val="22"/>
                <w:szCs w:val="22"/>
              </w:rPr>
            </w:pPr>
            <w:r w:rsidRPr="00E57EED">
              <w:rPr>
                <w:sz w:val="22"/>
                <w:szCs w:val="22"/>
              </w:rPr>
              <w:t>20 01 25</w:t>
            </w:r>
          </w:p>
        </w:tc>
        <w:tc>
          <w:tcPr>
            <w:tcW w:w="3827" w:type="dxa"/>
            <w:tcBorders>
              <w:top w:val="single" w:sz="4" w:space="0" w:color="auto"/>
              <w:left w:val="single" w:sz="4" w:space="0" w:color="auto"/>
              <w:bottom w:val="single" w:sz="4" w:space="0" w:color="auto"/>
              <w:right w:val="single" w:sz="4" w:space="0" w:color="auto"/>
            </w:tcBorders>
            <w:vAlign w:val="center"/>
          </w:tcPr>
          <w:p w14:paraId="63CDE58F" w14:textId="77777777" w:rsidR="00E57EED" w:rsidRPr="00E57EED" w:rsidRDefault="00E57EED" w:rsidP="00686786">
            <w:pPr>
              <w:ind w:firstLine="567"/>
              <w:jc w:val="center"/>
              <w:rPr>
                <w:sz w:val="22"/>
                <w:szCs w:val="22"/>
              </w:rPr>
            </w:pPr>
            <w:r w:rsidRPr="00E57EED">
              <w:rPr>
                <w:sz w:val="22"/>
                <w:szCs w:val="22"/>
              </w:rPr>
              <w:t>maistinis aliejus ir riebalai</w:t>
            </w:r>
          </w:p>
        </w:tc>
        <w:tc>
          <w:tcPr>
            <w:tcW w:w="2410" w:type="dxa"/>
            <w:tcBorders>
              <w:top w:val="single" w:sz="4" w:space="0" w:color="auto"/>
              <w:left w:val="single" w:sz="4" w:space="0" w:color="auto"/>
              <w:bottom w:val="single" w:sz="4" w:space="0" w:color="auto"/>
              <w:right w:val="single" w:sz="4" w:space="0" w:color="auto"/>
            </w:tcBorders>
            <w:vAlign w:val="center"/>
          </w:tcPr>
          <w:p w14:paraId="6CEC80F4" w14:textId="77777777" w:rsidR="00E57EED" w:rsidRPr="00E57EED" w:rsidRDefault="00E57EED" w:rsidP="00686786">
            <w:pPr>
              <w:jc w:val="center"/>
              <w:rPr>
                <w:sz w:val="22"/>
                <w:szCs w:val="22"/>
              </w:rPr>
            </w:pPr>
            <w:r w:rsidRPr="00E57EED">
              <w:rPr>
                <w:sz w:val="22"/>
                <w:szCs w:val="22"/>
              </w:rPr>
              <w:t>maistinis aliejus ir riebalai</w:t>
            </w:r>
          </w:p>
        </w:tc>
        <w:tc>
          <w:tcPr>
            <w:tcW w:w="2410" w:type="dxa"/>
            <w:tcBorders>
              <w:top w:val="single" w:sz="4" w:space="0" w:color="auto"/>
              <w:left w:val="single" w:sz="4" w:space="0" w:color="auto"/>
              <w:bottom w:val="single" w:sz="4" w:space="0" w:color="auto"/>
              <w:right w:val="single" w:sz="4" w:space="0" w:color="auto"/>
            </w:tcBorders>
            <w:vAlign w:val="center"/>
          </w:tcPr>
          <w:p w14:paraId="481C00F5"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755D9BA1" w14:textId="77777777" w:rsidR="00E57EED" w:rsidRPr="00E57EED" w:rsidRDefault="00E57EED" w:rsidP="00686786">
            <w:pPr>
              <w:ind w:firstLine="567"/>
              <w:jc w:val="center"/>
              <w:rPr>
                <w:sz w:val="22"/>
                <w:szCs w:val="22"/>
              </w:rPr>
            </w:pPr>
          </w:p>
        </w:tc>
      </w:tr>
      <w:tr w:rsidR="00E57EED" w:rsidRPr="00E57EED" w14:paraId="27ED81DE"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60FE4EDF" w14:textId="77777777" w:rsidR="00E57EED" w:rsidRPr="00E57EED" w:rsidRDefault="00E57EED" w:rsidP="00686786">
            <w:pPr>
              <w:jc w:val="center"/>
              <w:rPr>
                <w:sz w:val="22"/>
                <w:szCs w:val="22"/>
              </w:rPr>
            </w:pPr>
            <w:r w:rsidRPr="00E57EED">
              <w:rPr>
                <w:sz w:val="22"/>
                <w:szCs w:val="22"/>
              </w:rPr>
              <w:t>19 12 01</w:t>
            </w:r>
          </w:p>
        </w:tc>
        <w:tc>
          <w:tcPr>
            <w:tcW w:w="3827" w:type="dxa"/>
            <w:tcBorders>
              <w:top w:val="single" w:sz="4" w:space="0" w:color="auto"/>
              <w:left w:val="single" w:sz="4" w:space="0" w:color="auto"/>
              <w:bottom w:val="single" w:sz="4" w:space="0" w:color="auto"/>
              <w:right w:val="single" w:sz="4" w:space="0" w:color="auto"/>
            </w:tcBorders>
            <w:vAlign w:val="center"/>
          </w:tcPr>
          <w:p w14:paraId="1724ACC3" w14:textId="77777777" w:rsidR="00E57EED" w:rsidRPr="00E57EED" w:rsidRDefault="00E57EED" w:rsidP="00686786">
            <w:pPr>
              <w:ind w:firstLine="567"/>
              <w:jc w:val="center"/>
              <w:rPr>
                <w:sz w:val="22"/>
                <w:szCs w:val="22"/>
              </w:rPr>
            </w:pPr>
            <w:r w:rsidRPr="00E57EED">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14:paraId="75046FF5" w14:textId="77777777" w:rsidR="00E57EED" w:rsidRPr="00E57EED" w:rsidRDefault="00E57EED" w:rsidP="00686786">
            <w:pPr>
              <w:jc w:val="center"/>
              <w:rPr>
                <w:sz w:val="22"/>
                <w:szCs w:val="22"/>
              </w:rPr>
            </w:pPr>
            <w:r w:rsidRPr="00E57EED">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14:paraId="4647EFE8"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50CB7252" w14:textId="77777777" w:rsidR="00E57EED" w:rsidRPr="00E57EED" w:rsidRDefault="00E57EED" w:rsidP="00686786">
            <w:pPr>
              <w:ind w:firstLine="567"/>
              <w:jc w:val="center"/>
              <w:rPr>
                <w:sz w:val="22"/>
                <w:szCs w:val="22"/>
              </w:rPr>
            </w:pPr>
          </w:p>
        </w:tc>
      </w:tr>
      <w:tr w:rsidR="00F8668D" w:rsidRPr="00E57EED" w14:paraId="3FD8AC73" w14:textId="77777777" w:rsidTr="00E83CFB">
        <w:trPr>
          <w:cantSplit/>
          <w:trHeight w:val="479"/>
        </w:trPr>
        <w:tc>
          <w:tcPr>
            <w:tcW w:w="14572" w:type="dxa"/>
            <w:gridSpan w:val="5"/>
            <w:tcBorders>
              <w:top w:val="single" w:sz="4" w:space="0" w:color="auto"/>
              <w:left w:val="single" w:sz="4" w:space="0" w:color="auto"/>
              <w:right w:val="single" w:sz="4" w:space="0" w:color="auto"/>
            </w:tcBorders>
            <w:vAlign w:val="center"/>
          </w:tcPr>
          <w:p w14:paraId="5D9BDF76" w14:textId="77777777" w:rsidR="00F8668D" w:rsidRPr="00E57EED" w:rsidRDefault="00157C65" w:rsidP="00E83CFB">
            <w:pPr>
              <w:ind w:firstLine="567"/>
              <w:jc w:val="center"/>
              <w:rPr>
                <w:sz w:val="22"/>
                <w:szCs w:val="22"/>
              </w:rPr>
            </w:pPr>
            <w:r>
              <w:rPr>
                <w:b/>
                <w:i/>
                <w:sz w:val="22"/>
                <w:szCs w:val="22"/>
              </w:rPr>
              <w:t xml:space="preserve">Atliekos, laikomos </w:t>
            </w:r>
            <w:r w:rsidR="00862CE2" w:rsidRPr="00574FC2">
              <w:rPr>
                <w:b/>
                <w:i/>
                <w:sz w:val="22"/>
                <w:szCs w:val="22"/>
              </w:rPr>
              <w:t>biologinio apdorojimo įrengini</w:t>
            </w:r>
            <w:r w:rsidR="00862CE2">
              <w:rPr>
                <w:b/>
                <w:i/>
                <w:sz w:val="22"/>
                <w:szCs w:val="22"/>
              </w:rPr>
              <w:t>uose</w:t>
            </w:r>
            <w:r w:rsidR="00862CE2" w:rsidRPr="00BB402D">
              <w:rPr>
                <w:b/>
                <w:i/>
                <w:sz w:val="20"/>
                <w:szCs w:val="20"/>
              </w:rPr>
              <w:t xml:space="preserve"> </w:t>
            </w:r>
            <w:r w:rsidR="00F8668D" w:rsidRPr="00BB402D">
              <w:rPr>
                <w:b/>
                <w:i/>
                <w:sz w:val="20"/>
                <w:szCs w:val="20"/>
              </w:rPr>
              <w:t>atliekas apdorojan</w:t>
            </w:r>
            <w:r w:rsidR="00E83CFB">
              <w:rPr>
                <w:b/>
                <w:i/>
                <w:sz w:val="20"/>
                <w:szCs w:val="20"/>
              </w:rPr>
              <w:t>t džiovinimo</w:t>
            </w:r>
            <w:r w:rsidR="00F8668D" w:rsidRPr="00BB402D">
              <w:rPr>
                <w:b/>
                <w:i/>
                <w:sz w:val="20"/>
                <w:szCs w:val="20"/>
              </w:rPr>
              <w:t xml:space="preserve"> būdu</w:t>
            </w:r>
            <w:r w:rsidR="00E83CFB">
              <w:rPr>
                <w:b/>
                <w:i/>
                <w:sz w:val="20"/>
                <w:szCs w:val="20"/>
              </w:rPr>
              <w:t>:</w:t>
            </w:r>
            <w:r w:rsidR="00F8668D" w:rsidRPr="00364CC1">
              <w:rPr>
                <w:i/>
                <w:sz w:val="20"/>
                <w:szCs w:val="20"/>
              </w:rPr>
              <w:t>:</w:t>
            </w:r>
          </w:p>
        </w:tc>
      </w:tr>
      <w:tr w:rsidR="00E57EED" w:rsidRPr="00E57EED" w14:paraId="4B8960E6"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tcPr>
          <w:p w14:paraId="765C97E8"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19 12 12</w:t>
            </w:r>
          </w:p>
        </w:tc>
        <w:tc>
          <w:tcPr>
            <w:tcW w:w="3827" w:type="dxa"/>
            <w:tcBorders>
              <w:top w:val="single" w:sz="4" w:space="0" w:color="auto"/>
              <w:left w:val="single" w:sz="4" w:space="0" w:color="auto"/>
              <w:bottom w:val="single" w:sz="4" w:space="0" w:color="auto"/>
              <w:right w:val="single" w:sz="4" w:space="0" w:color="auto"/>
            </w:tcBorders>
          </w:tcPr>
          <w:p w14:paraId="593CA135"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tcPr>
          <w:p w14:paraId="060146E6"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vAlign w:val="center"/>
          </w:tcPr>
          <w:p w14:paraId="7A099475" w14:textId="77777777" w:rsidR="00E57EED" w:rsidRPr="00E57EED" w:rsidRDefault="00E57EED" w:rsidP="00686786">
            <w:pPr>
              <w:jc w:val="center"/>
              <w:rPr>
                <w:sz w:val="22"/>
                <w:szCs w:val="22"/>
              </w:rPr>
            </w:pPr>
            <w:r w:rsidRPr="00E57EED">
              <w:rPr>
                <w:sz w:val="22"/>
                <w:szCs w:val="22"/>
              </w:rPr>
              <w:t>nepavojingosios</w:t>
            </w:r>
          </w:p>
        </w:tc>
        <w:tc>
          <w:tcPr>
            <w:tcW w:w="3945" w:type="dxa"/>
            <w:vMerge w:val="restart"/>
            <w:tcBorders>
              <w:left w:val="single" w:sz="4" w:space="0" w:color="auto"/>
              <w:right w:val="single" w:sz="4" w:space="0" w:color="auto"/>
            </w:tcBorders>
            <w:shd w:val="clear" w:color="auto" w:fill="auto"/>
            <w:vAlign w:val="center"/>
          </w:tcPr>
          <w:p w14:paraId="5C914177" w14:textId="77777777" w:rsidR="00E57EED" w:rsidRPr="00E57EED" w:rsidRDefault="00E57EED" w:rsidP="00686786">
            <w:pPr>
              <w:ind w:firstLine="567"/>
              <w:jc w:val="center"/>
              <w:rPr>
                <w:sz w:val="22"/>
                <w:szCs w:val="22"/>
              </w:rPr>
            </w:pPr>
            <w:r w:rsidRPr="00E57EED">
              <w:rPr>
                <w:sz w:val="22"/>
                <w:szCs w:val="22"/>
              </w:rPr>
              <w:t>500</w:t>
            </w:r>
          </w:p>
        </w:tc>
      </w:tr>
      <w:tr w:rsidR="00E57EED" w:rsidRPr="00E57EED" w14:paraId="23391139" w14:textId="77777777" w:rsidTr="00686786">
        <w:trPr>
          <w:cantSplit/>
          <w:trHeight w:val="243"/>
        </w:trPr>
        <w:tc>
          <w:tcPr>
            <w:tcW w:w="1980" w:type="dxa"/>
            <w:tcBorders>
              <w:top w:val="single" w:sz="4" w:space="0" w:color="auto"/>
              <w:left w:val="single" w:sz="4" w:space="0" w:color="auto"/>
              <w:bottom w:val="single" w:sz="4" w:space="0" w:color="auto"/>
              <w:right w:val="single" w:sz="4" w:space="0" w:color="auto"/>
            </w:tcBorders>
            <w:vAlign w:val="center"/>
          </w:tcPr>
          <w:p w14:paraId="70573C41"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19 12 10</w:t>
            </w:r>
          </w:p>
        </w:tc>
        <w:tc>
          <w:tcPr>
            <w:tcW w:w="3827" w:type="dxa"/>
            <w:tcBorders>
              <w:top w:val="single" w:sz="4" w:space="0" w:color="auto"/>
              <w:left w:val="single" w:sz="4" w:space="0" w:color="auto"/>
              <w:bottom w:val="single" w:sz="4" w:space="0" w:color="auto"/>
              <w:right w:val="single" w:sz="4" w:space="0" w:color="auto"/>
            </w:tcBorders>
            <w:vAlign w:val="center"/>
          </w:tcPr>
          <w:p w14:paraId="5DAF8E9C" w14:textId="77777777" w:rsidR="00E57EED" w:rsidRPr="00E57EED" w:rsidRDefault="00E57EED" w:rsidP="00686786">
            <w:pPr>
              <w:tabs>
                <w:tab w:val="left" w:pos="0"/>
                <w:tab w:val="left" w:pos="426"/>
                <w:tab w:val="left" w:pos="1985"/>
                <w:tab w:val="left" w:pos="2835"/>
                <w:tab w:val="left" w:pos="3828"/>
                <w:tab w:val="left" w:pos="5245"/>
                <w:tab w:val="left" w:pos="6946"/>
              </w:tabs>
              <w:jc w:val="center"/>
              <w:rPr>
                <w:sz w:val="22"/>
                <w:szCs w:val="22"/>
              </w:rPr>
            </w:pPr>
            <w:r w:rsidRPr="00E57EED">
              <w:rPr>
                <w:sz w:val="22"/>
                <w:szCs w:val="22"/>
              </w:rPr>
              <w:t>degiosios atliekos (iš atliekų gautas kuras)</w:t>
            </w:r>
          </w:p>
        </w:tc>
        <w:tc>
          <w:tcPr>
            <w:tcW w:w="2410" w:type="dxa"/>
            <w:tcBorders>
              <w:top w:val="single" w:sz="4" w:space="0" w:color="auto"/>
              <w:left w:val="single" w:sz="4" w:space="0" w:color="auto"/>
              <w:bottom w:val="single" w:sz="4" w:space="0" w:color="auto"/>
              <w:right w:val="single" w:sz="4" w:space="0" w:color="auto"/>
            </w:tcBorders>
            <w:vAlign w:val="center"/>
          </w:tcPr>
          <w:p w14:paraId="32FEE066" w14:textId="77777777" w:rsidR="00E57EED" w:rsidRPr="00E57EED" w:rsidRDefault="00E57EED" w:rsidP="00686786">
            <w:pPr>
              <w:jc w:val="center"/>
              <w:rPr>
                <w:sz w:val="22"/>
                <w:szCs w:val="22"/>
              </w:rPr>
            </w:pPr>
            <w:r w:rsidRPr="00E57EED">
              <w:rPr>
                <w:sz w:val="22"/>
                <w:szCs w:val="22"/>
              </w:rPr>
              <w:t>degiosios atliekos (iš atliekų gautas kuras)</w:t>
            </w:r>
          </w:p>
        </w:tc>
        <w:tc>
          <w:tcPr>
            <w:tcW w:w="2410" w:type="dxa"/>
            <w:tcBorders>
              <w:top w:val="single" w:sz="4" w:space="0" w:color="auto"/>
              <w:left w:val="single" w:sz="4" w:space="0" w:color="auto"/>
              <w:bottom w:val="single" w:sz="4" w:space="0" w:color="auto"/>
              <w:right w:val="single" w:sz="4" w:space="0" w:color="auto"/>
            </w:tcBorders>
            <w:vAlign w:val="center"/>
          </w:tcPr>
          <w:p w14:paraId="76F367D7" w14:textId="77777777" w:rsidR="00E57EED" w:rsidRPr="00E57EED" w:rsidRDefault="00E57EED" w:rsidP="00686786">
            <w:pPr>
              <w:jc w:val="center"/>
              <w:rPr>
                <w:sz w:val="22"/>
                <w:szCs w:val="22"/>
              </w:rPr>
            </w:pPr>
            <w:r w:rsidRPr="00E57EED">
              <w:rPr>
                <w:sz w:val="22"/>
                <w:szCs w:val="22"/>
              </w:rPr>
              <w:t>nepavojingosios</w:t>
            </w:r>
          </w:p>
        </w:tc>
        <w:tc>
          <w:tcPr>
            <w:tcW w:w="3945" w:type="dxa"/>
            <w:vMerge/>
            <w:tcBorders>
              <w:left w:val="single" w:sz="4" w:space="0" w:color="auto"/>
              <w:right w:val="single" w:sz="4" w:space="0" w:color="auto"/>
            </w:tcBorders>
            <w:shd w:val="clear" w:color="auto" w:fill="auto"/>
            <w:vAlign w:val="center"/>
          </w:tcPr>
          <w:p w14:paraId="72E3AB8C" w14:textId="77777777" w:rsidR="00E57EED" w:rsidRPr="00E57EED" w:rsidRDefault="00E57EED" w:rsidP="00686786">
            <w:pPr>
              <w:ind w:firstLine="567"/>
              <w:jc w:val="center"/>
              <w:rPr>
                <w:sz w:val="22"/>
                <w:szCs w:val="22"/>
              </w:rPr>
            </w:pPr>
          </w:p>
        </w:tc>
      </w:tr>
    </w:tbl>
    <w:p w14:paraId="5F5678D1" w14:textId="77777777" w:rsidR="00AB0DBD" w:rsidRDefault="00AB0DBD" w:rsidP="006B3F97">
      <w:pPr>
        <w:suppressAutoHyphens/>
        <w:autoSpaceDE w:val="0"/>
        <w:adjustRightInd w:val="0"/>
        <w:jc w:val="both"/>
        <w:textAlignment w:val="baseline"/>
        <w:rPr>
          <w:lang w:eastAsia="ar-SA"/>
        </w:rPr>
      </w:pPr>
    </w:p>
    <w:p w14:paraId="1365E436" w14:textId="77777777" w:rsidR="00C25EE0" w:rsidRDefault="001D638F" w:rsidP="00DB4E7B">
      <w:pPr>
        <w:numPr>
          <w:ilvl w:val="12"/>
          <w:numId w:val="0"/>
        </w:numPr>
        <w:jc w:val="both"/>
        <w:rPr>
          <w:b/>
          <w:sz w:val="22"/>
        </w:rPr>
      </w:pPr>
      <w:r>
        <w:rPr>
          <w:b/>
          <w:sz w:val="22"/>
        </w:rPr>
        <w:t xml:space="preserve">12. </w:t>
      </w:r>
      <w:r w:rsidR="00C25EE0" w:rsidRPr="00C25EE0">
        <w:rPr>
          <w:b/>
          <w:sz w:val="22"/>
        </w:rPr>
        <w:t>Papildom</w:t>
      </w:r>
      <w:r w:rsidR="00767287">
        <w:rPr>
          <w:b/>
          <w:sz w:val="22"/>
        </w:rPr>
        <w:t>os sąlygos</w:t>
      </w:r>
      <w:r w:rsidR="00C25EE0" w:rsidRPr="00C25EE0">
        <w:rPr>
          <w:b/>
          <w:sz w:val="22"/>
        </w:rPr>
        <w:t xml:space="preserve"> pagal Atliekų deginimo aplinkosauginių reikalavimų, patvirtintų Lietuvos Respublikos aplinkos ministro 2002 m. gruodžio 31 d. įsakymu Nr. 699 (Žin., 2003, Nr. 31-1290; 2005, Nr. 147-566; </w:t>
      </w:r>
      <w:r w:rsidR="00C25EE0" w:rsidRPr="00C25EE0">
        <w:rPr>
          <w:b/>
          <w:color w:val="000000"/>
          <w:sz w:val="22"/>
        </w:rPr>
        <w:t>2006, Nr. 135-5116</w:t>
      </w:r>
      <w:r w:rsidR="00C25EE0" w:rsidRPr="00C25EE0">
        <w:rPr>
          <w:b/>
          <w:i/>
          <w:color w:val="000000"/>
          <w:sz w:val="22"/>
        </w:rPr>
        <w:t xml:space="preserve">; </w:t>
      </w:r>
      <w:r w:rsidR="00C25EE0" w:rsidRPr="00C25EE0">
        <w:rPr>
          <w:b/>
          <w:sz w:val="22"/>
        </w:rPr>
        <w:t>2008, Nr. 111-4253; 2010, Nr. 121-6185; 2013, Nr. 42-2082), 8, 8</w:t>
      </w:r>
      <w:r w:rsidR="00C25EE0" w:rsidRPr="00C25EE0">
        <w:rPr>
          <w:b/>
          <w:sz w:val="22"/>
          <w:vertAlign w:val="superscript"/>
        </w:rPr>
        <w:t xml:space="preserve">1 </w:t>
      </w:r>
      <w:r w:rsidR="00C25EE0" w:rsidRPr="00C25EE0">
        <w:rPr>
          <w:b/>
          <w:sz w:val="22"/>
        </w:rPr>
        <w:t xml:space="preserve">punktuose. </w:t>
      </w:r>
    </w:p>
    <w:p w14:paraId="46F0AFE0" w14:textId="77777777" w:rsidR="00767287" w:rsidRPr="00C25EE0" w:rsidRDefault="00767287" w:rsidP="00C25EE0">
      <w:pPr>
        <w:numPr>
          <w:ilvl w:val="12"/>
          <w:numId w:val="0"/>
        </w:numPr>
        <w:ind w:firstLine="567"/>
        <w:jc w:val="both"/>
        <w:rPr>
          <w:b/>
          <w:sz w:val="22"/>
        </w:rPr>
      </w:pPr>
    </w:p>
    <w:p w14:paraId="1A98106D" w14:textId="77777777" w:rsidR="00C25EE0" w:rsidRDefault="00047250" w:rsidP="00C25EE0">
      <w:pPr>
        <w:numPr>
          <w:ilvl w:val="12"/>
          <w:numId w:val="0"/>
        </w:numPr>
        <w:jc w:val="both"/>
      </w:pPr>
      <w:r>
        <w:t>Įrenginio operatoriui</w:t>
      </w:r>
      <w:r w:rsidR="00767287">
        <w:t xml:space="preserve"> nesuteikta teisė deginti bet kokias atliekas.</w:t>
      </w:r>
    </w:p>
    <w:p w14:paraId="759E27EB" w14:textId="77777777" w:rsidR="00AA3484" w:rsidRPr="00C25EE0" w:rsidRDefault="00AA3484" w:rsidP="00C25EE0">
      <w:pPr>
        <w:numPr>
          <w:ilvl w:val="12"/>
          <w:numId w:val="0"/>
        </w:numPr>
        <w:jc w:val="both"/>
      </w:pPr>
    </w:p>
    <w:p w14:paraId="56BAD63A" w14:textId="77777777" w:rsidR="00B44758" w:rsidRDefault="00B44758" w:rsidP="00DB4E7B">
      <w:pPr>
        <w:jc w:val="both"/>
        <w:rPr>
          <w:b/>
          <w:sz w:val="22"/>
        </w:rPr>
      </w:pPr>
      <w:r>
        <w:rPr>
          <w:b/>
          <w:sz w:val="22"/>
        </w:rPr>
        <w:t>13.</w:t>
      </w:r>
      <w:r w:rsidRPr="00B44758">
        <w:rPr>
          <w:b/>
          <w:sz w:val="22"/>
        </w:rPr>
        <w:t xml:space="preserve"> Papildomi duomenys pagal Atliekų sąvartynų įrengimo, eksploatavimo, uždarymo ir priežiūros po uždarymo taisyklių, patvirtintų Lietuvos Respublikos aplinkos ministro 2000 m. spalio 18 d. įsakymu Nr. 444 (Žin., 2000, Nr. 96-3051), 50, 51 ir 52 punktų reikalavimus.</w:t>
      </w:r>
    </w:p>
    <w:p w14:paraId="4F6E4AAC" w14:textId="77777777" w:rsidR="00AA3484" w:rsidRPr="00B44758" w:rsidRDefault="00AA3484" w:rsidP="00DB4E7B">
      <w:pPr>
        <w:jc w:val="both"/>
        <w:rPr>
          <w:b/>
          <w:sz w:val="22"/>
        </w:rPr>
      </w:pPr>
    </w:p>
    <w:p w14:paraId="58B9447D" w14:textId="77777777" w:rsidR="00B44758" w:rsidRDefault="00047250" w:rsidP="00047250">
      <w:pPr>
        <w:numPr>
          <w:ilvl w:val="12"/>
          <w:numId w:val="0"/>
        </w:numPr>
        <w:jc w:val="both"/>
        <w:rPr>
          <w:lang w:eastAsia="ar-SA"/>
        </w:rPr>
      </w:pPr>
      <w:r>
        <w:t>Įrenginio operatoriui nesuteikta teisė užsiimti atliekų šalinimo sąvartyne veikla.</w:t>
      </w:r>
    </w:p>
    <w:p w14:paraId="56854BF2" w14:textId="77777777" w:rsidR="00B44758" w:rsidRDefault="00B44758" w:rsidP="006B3F97">
      <w:pPr>
        <w:suppressAutoHyphens/>
        <w:autoSpaceDE w:val="0"/>
        <w:adjustRightInd w:val="0"/>
        <w:jc w:val="both"/>
        <w:textAlignment w:val="baseline"/>
        <w:rPr>
          <w:lang w:eastAsia="ar-SA"/>
        </w:rPr>
      </w:pPr>
    </w:p>
    <w:p w14:paraId="2C9BC7A7" w14:textId="77777777" w:rsidR="00D762E8" w:rsidRDefault="00D762E8" w:rsidP="006B3F97">
      <w:pPr>
        <w:suppressAutoHyphens/>
        <w:autoSpaceDE w:val="0"/>
        <w:adjustRightInd w:val="0"/>
        <w:jc w:val="both"/>
        <w:textAlignment w:val="baseline"/>
        <w:rPr>
          <w:lang w:eastAsia="ar-SA"/>
        </w:rPr>
      </w:pPr>
    </w:p>
    <w:p w14:paraId="52BF6944" w14:textId="77777777" w:rsidR="00EC35D4" w:rsidRPr="00EC35D4" w:rsidRDefault="00EC35D4" w:rsidP="00EC35D4">
      <w:pPr>
        <w:suppressAutoHyphens/>
        <w:autoSpaceDE w:val="0"/>
        <w:autoSpaceDN w:val="0"/>
        <w:adjustRightInd w:val="0"/>
        <w:ind w:left="567" w:hanging="567"/>
        <w:jc w:val="both"/>
        <w:textAlignment w:val="baseline"/>
        <w:rPr>
          <w:b/>
          <w:lang w:eastAsia="ar-SA"/>
        </w:rPr>
      </w:pPr>
      <w:r w:rsidRPr="00EC35D4">
        <w:rPr>
          <w:b/>
          <w:lang w:eastAsia="ar-SA"/>
        </w:rPr>
        <w:t>14. Atliekų stebėsenos priemonės.</w:t>
      </w:r>
    </w:p>
    <w:p w14:paraId="14363431" w14:textId="77777777" w:rsidR="0007433D" w:rsidRDefault="0007433D" w:rsidP="00EC35D4">
      <w:pPr>
        <w:suppressAutoHyphens/>
        <w:autoSpaceDE w:val="0"/>
        <w:autoSpaceDN w:val="0"/>
        <w:adjustRightInd w:val="0"/>
        <w:jc w:val="both"/>
        <w:textAlignment w:val="baseline"/>
        <w:rPr>
          <w:lang w:eastAsia="ar-SA"/>
        </w:rPr>
      </w:pPr>
    </w:p>
    <w:p w14:paraId="7E7CF125" w14:textId="77777777" w:rsidR="00EC35D4" w:rsidRPr="00EC35D4" w:rsidRDefault="00EC35D4" w:rsidP="00EC35D4">
      <w:pPr>
        <w:suppressAutoHyphens/>
        <w:autoSpaceDE w:val="0"/>
        <w:autoSpaceDN w:val="0"/>
        <w:adjustRightInd w:val="0"/>
        <w:jc w:val="both"/>
        <w:textAlignment w:val="baseline"/>
        <w:rPr>
          <w:lang w:eastAsia="ar-SA"/>
        </w:rPr>
      </w:pPr>
      <w:r w:rsidRPr="00EC35D4">
        <w:rPr>
          <w:lang w:eastAsia="ar-SA"/>
        </w:rPr>
        <w:t>Atliekų stebėsen</w:t>
      </w:r>
      <w:r>
        <w:rPr>
          <w:lang w:eastAsia="ar-SA"/>
        </w:rPr>
        <w:t>os priemonės nenustatomos.</w:t>
      </w:r>
    </w:p>
    <w:p w14:paraId="1A3C253C" w14:textId="77777777" w:rsidR="00EC35D4" w:rsidRDefault="00EC35D4" w:rsidP="006B3F97">
      <w:pPr>
        <w:suppressAutoHyphens/>
        <w:autoSpaceDE w:val="0"/>
        <w:adjustRightInd w:val="0"/>
        <w:jc w:val="both"/>
        <w:textAlignment w:val="baseline"/>
        <w:rPr>
          <w:lang w:eastAsia="ar-SA"/>
        </w:rPr>
      </w:pPr>
    </w:p>
    <w:p w14:paraId="106D2DF7" w14:textId="77777777" w:rsidR="00A81C15" w:rsidRPr="007D1498" w:rsidRDefault="00A81C15" w:rsidP="00E7478D">
      <w:pPr>
        <w:suppressAutoHyphens/>
        <w:autoSpaceDE w:val="0"/>
        <w:autoSpaceDN w:val="0"/>
        <w:adjustRightInd w:val="0"/>
        <w:ind w:left="567" w:hanging="567"/>
        <w:jc w:val="both"/>
        <w:textAlignment w:val="baseline"/>
        <w:rPr>
          <w:b/>
          <w:lang w:eastAsia="ar-SA"/>
        </w:rPr>
      </w:pPr>
      <w:r w:rsidRPr="007D1498">
        <w:rPr>
          <w:b/>
          <w:lang w:eastAsia="ar-SA"/>
        </w:rPr>
        <w:t>1</w:t>
      </w:r>
      <w:r w:rsidR="0007433D">
        <w:rPr>
          <w:b/>
          <w:lang w:eastAsia="ar-SA"/>
        </w:rPr>
        <w:t>5</w:t>
      </w:r>
      <w:r w:rsidRPr="007D1498">
        <w:rPr>
          <w:b/>
          <w:lang w:eastAsia="ar-SA"/>
        </w:rPr>
        <w:t>. Reikalavimai ūkio subjektų aplinkos monitoringui ( stebėsenai), ūkio subjekto monitoringo programai vykdyti.</w:t>
      </w:r>
    </w:p>
    <w:p w14:paraId="478914ED" w14:textId="77777777" w:rsidR="00A81C15" w:rsidRPr="00A81C15" w:rsidRDefault="00A81C15" w:rsidP="009F1238">
      <w:pPr>
        <w:suppressAutoHyphens/>
        <w:autoSpaceDE w:val="0"/>
        <w:autoSpaceDN w:val="0"/>
        <w:adjustRightInd w:val="0"/>
        <w:jc w:val="both"/>
        <w:textAlignment w:val="baseline"/>
        <w:rPr>
          <w:b/>
          <w:lang w:eastAsia="ar-SA"/>
        </w:rPr>
      </w:pPr>
    </w:p>
    <w:p w14:paraId="70F4AAC7" w14:textId="77777777" w:rsidR="00A81C15" w:rsidRPr="00A81C15" w:rsidRDefault="00E7478D" w:rsidP="00E7478D">
      <w:pPr>
        <w:suppressAutoHyphens/>
        <w:autoSpaceDE w:val="0"/>
        <w:autoSpaceDN w:val="0"/>
        <w:adjustRightInd w:val="0"/>
        <w:jc w:val="both"/>
        <w:textAlignment w:val="baseline"/>
        <w:rPr>
          <w:lang w:eastAsia="ar-SA"/>
        </w:rPr>
      </w:pPr>
      <w:r>
        <w:rPr>
          <w:lang w:eastAsia="ar-SA"/>
        </w:rPr>
        <w:t>Aplinkos monitoringas turi būti vykdomas</w:t>
      </w:r>
      <w:r w:rsidR="00A81C15" w:rsidRPr="00A81C15">
        <w:rPr>
          <w:lang w:eastAsia="ar-SA"/>
        </w:rPr>
        <w:t xml:space="preserve"> pagal Aplinkos apsaugos agentūros suderintą ūkio subjekto aplinkos monitoringo programą, kuri </w:t>
      </w:r>
      <w:r w:rsidR="007D1498">
        <w:rPr>
          <w:lang w:eastAsia="ar-SA"/>
        </w:rPr>
        <w:t>laikoma leidimo priedu.</w:t>
      </w:r>
    </w:p>
    <w:p w14:paraId="75487699" w14:textId="77777777" w:rsidR="00B44758" w:rsidRDefault="00B44758" w:rsidP="006B3F97">
      <w:pPr>
        <w:suppressAutoHyphens/>
        <w:autoSpaceDE w:val="0"/>
        <w:adjustRightInd w:val="0"/>
        <w:jc w:val="both"/>
        <w:textAlignment w:val="baseline"/>
        <w:rPr>
          <w:lang w:eastAsia="ar-SA"/>
        </w:rPr>
      </w:pPr>
    </w:p>
    <w:p w14:paraId="77FAB168" w14:textId="77777777" w:rsidR="00B44758" w:rsidRPr="009F1238" w:rsidRDefault="007D1498" w:rsidP="006B3F97">
      <w:pPr>
        <w:suppressAutoHyphens/>
        <w:autoSpaceDE w:val="0"/>
        <w:adjustRightInd w:val="0"/>
        <w:jc w:val="both"/>
        <w:textAlignment w:val="baseline"/>
        <w:rPr>
          <w:b/>
          <w:lang w:eastAsia="ar-SA"/>
        </w:rPr>
      </w:pPr>
      <w:r w:rsidRPr="009F1238">
        <w:rPr>
          <w:b/>
          <w:lang w:eastAsia="ar-SA"/>
        </w:rPr>
        <w:t>1</w:t>
      </w:r>
      <w:r w:rsidR="0007433D" w:rsidRPr="009F1238">
        <w:rPr>
          <w:b/>
          <w:lang w:eastAsia="ar-SA"/>
        </w:rPr>
        <w:t>6.</w:t>
      </w:r>
      <w:r w:rsidRPr="009F1238">
        <w:rPr>
          <w:b/>
          <w:lang w:eastAsia="ar-SA"/>
        </w:rPr>
        <w:t xml:space="preserve"> </w:t>
      </w:r>
      <w:r w:rsidR="0007433D" w:rsidRPr="009F1238">
        <w:rPr>
          <w:b/>
          <w:lang w:eastAsia="ar-SA"/>
        </w:rPr>
        <w:t>Reikalavimai triukšmui valdyti, triukšmo mažinimo priemonės.</w:t>
      </w:r>
    </w:p>
    <w:p w14:paraId="6774DD49" w14:textId="77777777" w:rsidR="007D1498" w:rsidRDefault="007D1498" w:rsidP="006B3F97">
      <w:pPr>
        <w:suppressAutoHyphens/>
        <w:autoSpaceDE w:val="0"/>
        <w:adjustRightInd w:val="0"/>
        <w:jc w:val="both"/>
        <w:textAlignment w:val="baseline"/>
        <w:rPr>
          <w:lang w:eastAsia="ar-SA"/>
        </w:rPr>
      </w:pPr>
    </w:p>
    <w:p w14:paraId="095A3920" w14:textId="77777777" w:rsidR="005E2C4E" w:rsidRPr="005E2C4E" w:rsidRDefault="005E2C4E" w:rsidP="005E2C4E">
      <w:pPr>
        <w:suppressAutoHyphens/>
        <w:autoSpaceDE w:val="0"/>
        <w:autoSpaceDN w:val="0"/>
        <w:adjustRightInd w:val="0"/>
        <w:jc w:val="both"/>
        <w:textAlignment w:val="baseline"/>
        <w:rPr>
          <w:lang w:eastAsia="ar-SA"/>
        </w:rPr>
      </w:pPr>
      <w:r w:rsidRPr="005E2C4E">
        <w:rPr>
          <w:lang w:eastAsia="ar-SA"/>
        </w:rPr>
        <w:t>Visa mišrių komunalinių atliekų tvarkymo veikla vykdoma mišrių komunalinių atliekų rūšiavimo pastate. O rūšiavimo įrenginyje atskirtos atliekų frakcijos (išskyrus biologiškai skaidžias atliekas, kurio iš karto pervežamos į biologinio apdorojimo įrenginius) laikomos atrūšiuotų atliekų laikinojo laikymo aikštelėje po stogu bei 3300 kv. m. ploto aikštelėje</w:t>
      </w:r>
      <w:r w:rsidR="00212BC8">
        <w:rPr>
          <w:lang w:eastAsia="ar-SA"/>
        </w:rPr>
        <w:t xml:space="preserve">. </w:t>
      </w:r>
      <w:r w:rsidRPr="005E2C4E">
        <w:rPr>
          <w:lang w:eastAsia="ar-SA"/>
        </w:rPr>
        <w:t>Pagrindinėje gamybos ir pramonės pastato darbo patalpoje garso lygis ne</w:t>
      </w:r>
      <w:r w:rsidR="006A32A1">
        <w:rPr>
          <w:lang w:eastAsia="ar-SA"/>
        </w:rPr>
        <w:t>turėtų viršyti</w:t>
      </w:r>
      <w:r w:rsidRPr="005E2C4E">
        <w:rPr>
          <w:lang w:eastAsia="ar-SA"/>
        </w:rPr>
        <w:t xml:space="preserve"> 85-87 dBA. Kitose (operatoriaus, buitinėse) patalpose garso lygis sumažintas naudojant daugiasluoksnes plokštes </w:t>
      </w:r>
      <w:r w:rsidR="00726614">
        <w:rPr>
          <w:lang w:eastAsia="ar-SA"/>
        </w:rPr>
        <w:t>s</w:t>
      </w:r>
      <w:r w:rsidRPr="005E2C4E">
        <w:rPr>
          <w:lang w:eastAsia="ar-SA"/>
        </w:rPr>
        <w:t xml:space="preserve">u mineralinės vatos užpildu, kurios sumažins 32 – 34 decibelais (dBA) sklindantį garsą nuo technologinių įrenginių. </w:t>
      </w:r>
    </w:p>
    <w:p w14:paraId="654E40E9" w14:textId="77777777" w:rsidR="005E2C4E" w:rsidRPr="005E2C4E" w:rsidRDefault="005E2C4E" w:rsidP="005E2C4E">
      <w:pPr>
        <w:suppressAutoHyphens/>
        <w:autoSpaceDE w:val="0"/>
        <w:autoSpaceDN w:val="0"/>
        <w:adjustRightInd w:val="0"/>
        <w:ind w:left="360" w:hanging="360"/>
        <w:jc w:val="both"/>
        <w:textAlignment w:val="baseline"/>
        <w:rPr>
          <w:b/>
          <w:lang w:eastAsia="ar-SA"/>
        </w:rPr>
      </w:pPr>
      <w:r w:rsidRPr="005E2C4E">
        <w:rPr>
          <w:b/>
          <w:lang w:eastAsia="ar-SA"/>
        </w:rPr>
        <w:t>Biologinio apdorojimo įrenginiai</w:t>
      </w:r>
      <w:r w:rsidR="00726614">
        <w:rPr>
          <w:b/>
          <w:lang w:eastAsia="ar-SA"/>
        </w:rPr>
        <w:t>.</w:t>
      </w:r>
    </w:p>
    <w:p w14:paraId="061D2502" w14:textId="3BFB715E" w:rsidR="005E2C4E" w:rsidRPr="005E2C4E" w:rsidRDefault="005E2C4E" w:rsidP="005E2C4E">
      <w:pPr>
        <w:suppressAutoHyphens/>
        <w:autoSpaceDE w:val="0"/>
        <w:autoSpaceDN w:val="0"/>
        <w:adjustRightInd w:val="0"/>
        <w:jc w:val="both"/>
        <w:textAlignment w:val="baseline"/>
        <w:rPr>
          <w:lang w:eastAsia="ar-SA"/>
        </w:rPr>
      </w:pPr>
      <w:r w:rsidRPr="005E2C4E">
        <w:rPr>
          <w:lang w:eastAsia="ar-SA"/>
        </w:rPr>
        <w:t>Biologiškai skaidžios atliekos priimamos, laikomos ir apdorojamos pastate, o stabilizuotos atliekos laikomos brandinimo aikštelėje po stogine arba žaliųjų atliekų kompostavimo aikštelė</w:t>
      </w:r>
      <w:r w:rsidR="00181F4C">
        <w:rPr>
          <w:lang w:eastAsia="ar-SA"/>
        </w:rPr>
        <w:t>je.</w:t>
      </w:r>
    </w:p>
    <w:p w14:paraId="27216298" w14:textId="77777777" w:rsidR="005E2C4E" w:rsidRPr="005E2C4E" w:rsidRDefault="005E2C4E" w:rsidP="005E2C4E">
      <w:pPr>
        <w:suppressAutoHyphens/>
        <w:autoSpaceDE w:val="0"/>
        <w:autoSpaceDN w:val="0"/>
        <w:adjustRightInd w:val="0"/>
        <w:jc w:val="both"/>
        <w:textAlignment w:val="baseline"/>
        <w:rPr>
          <w:lang w:eastAsia="ar-SA"/>
        </w:rPr>
      </w:pPr>
      <w:r w:rsidRPr="005E2C4E">
        <w:rPr>
          <w:lang w:eastAsia="ar-SA"/>
        </w:rPr>
        <w:t>Biologinio apdorojimo įrenginiuose garso lygis ne</w:t>
      </w:r>
      <w:r w:rsidR="00181F4C">
        <w:rPr>
          <w:lang w:eastAsia="ar-SA"/>
        </w:rPr>
        <w:t xml:space="preserve">turėtų viršyti teisės aktuose </w:t>
      </w:r>
      <w:r w:rsidRPr="005E2C4E">
        <w:rPr>
          <w:lang w:eastAsia="ar-SA"/>
        </w:rPr>
        <w:t>nustatytų reikalavim</w:t>
      </w:r>
      <w:r w:rsidR="00181F4C">
        <w:rPr>
          <w:lang w:eastAsia="ar-SA"/>
        </w:rPr>
        <w:t>ų</w:t>
      </w:r>
      <w:r w:rsidRPr="005E2C4E">
        <w:rPr>
          <w:lang w:eastAsia="ar-SA"/>
        </w:rPr>
        <w:t>.</w:t>
      </w:r>
    </w:p>
    <w:p w14:paraId="46D022C8" w14:textId="77777777" w:rsidR="005E2C4E" w:rsidRPr="005E2C4E" w:rsidRDefault="005E2C4E" w:rsidP="00A70D56">
      <w:pPr>
        <w:suppressAutoHyphens/>
        <w:autoSpaceDE w:val="0"/>
        <w:autoSpaceDN w:val="0"/>
        <w:adjustRightInd w:val="0"/>
        <w:jc w:val="both"/>
        <w:textAlignment w:val="baseline"/>
        <w:rPr>
          <w:lang w:eastAsia="ar-SA"/>
        </w:rPr>
      </w:pPr>
      <w:r w:rsidRPr="005E2C4E">
        <w:rPr>
          <w:lang w:eastAsia="ar-SA"/>
        </w:rPr>
        <w:t>Siekiant nustatyti visų įrenginių, t.</w:t>
      </w:r>
      <w:r w:rsidR="00A301EF">
        <w:rPr>
          <w:lang w:eastAsia="ar-SA"/>
        </w:rPr>
        <w:t xml:space="preserve"> </w:t>
      </w:r>
      <w:r w:rsidRPr="005E2C4E">
        <w:rPr>
          <w:lang w:eastAsia="ar-SA"/>
        </w:rPr>
        <w:t>y. Alytaus regiono nepavojingųjų atliekų sąvartyno, Mišrių komunalinių atliekų rūšiavimo įrenginio bei Biologinio apdorojimo įrenginių su energijos gamyba (matavimo metu vyko šių įrenginių bandomieji paleidimo darbai), keliamą garso lygį, 2015 m. rugsėjo mėn. buvo atlikti triukšmo lygio matavimai</w:t>
      </w:r>
      <w:r w:rsidR="00A301EF">
        <w:rPr>
          <w:lang w:eastAsia="ar-SA"/>
        </w:rPr>
        <w:t>.</w:t>
      </w:r>
      <w:r w:rsidRPr="005E2C4E">
        <w:rPr>
          <w:lang w:eastAsia="ar-SA"/>
        </w:rPr>
        <w:t xml:space="preserve"> Triukšmo lygis buvo matuotas ties sąvartyn</w:t>
      </w:r>
      <w:r w:rsidR="00A301EF">
        <w:rPr>
          <w:lang w:eastAsia="ar-SA"/>
        </w:rPr>
        <w:t>o</w:t>
      </w:r>
      <w:r w:rsidRPr="005E2C4E">
        <w:rPr>
          <w:lang w:eastAsia="ar-SA"/>
        </w:rPr>
        <w:t xml:space="preserve"> SAZ (500  m) riba. </w:t>
      </w:r>
      <w:r w:rsidR="00CD485C">
        <w:rPr>
          <w:lang w:eastAsia="ar-SA"/>
        </w:rPr>
        <w:t>E</w:t>
      </w:r>
      <w:r w:rsidRPr="005E2C4E">
        <w:rPr>
          <w:lang w:eastAsia="ar-SA"/>
        </w:rPr>
        <w:t xml:space="preserve">kvivalentinis garso lygis dienos metu </w:t>
      </w:r>
      <w:r w:rsidR="00CD485C">
        <w:rPr>
          <w:lang w:eastAsia="ar-SA"/>
        </w:rPr>
        <w:t>si</w:t>
      </w:r>
      <w:r w:rsidRPr="005E2C4E">
        <w:rPr>
          <w:lang w:eastAsia="ar-SA"/>
        </w:rPr>
        <w:t xml:space="preserve">ekė 43-44 dBA, o maksimalus – 47-49 dBA. </w:t>
      </w:r>
      <w:r w:rsidR="00A70D56">
        <w:rPr>
          <w:lang w:eastAsia="ar-SA"/>
        </w:rPr>
        <w:t xml:space="preserve">Daroma </w:t>
      </w:r>
      <w:r w:rsidRPr="005E2C4E">
        <w:rPr>
          <w:lang w:eastAsia="ar-SA"/>
        </w:rPr>
        <w:t>išvad</w:t>
      </w:r>
      <w:r w:rsidR="00A70D56">
        <w:rPr>
          <w:lang w:eastAsia="ar-SA"/>
        </w:rPr>
        <w:t>a</w:t>
      </w:r>
      <w:r w:rsidRPr="005E2C4E">
        <w:rPr>
          <w:lang w:eastAsia="ar-SA"/>
        </w:rPr>
        <w:t>, kad Alytaus RATC bendras</w:t>
      </w:r>
      <w:r w:rsidR="00A70D56">
        <w:rPr>
          <w:lang w:eastAsia="ar-SA"/>
        </w:rPr>
        <w:t xml:space="preserve"> </w:t>
      </w:r>
      <w:r w:rsidRPr="005E2C4E">
        <w:rPr>
          <w:lang w:eastAsia="ar-SA"/>
        </w:rPr>
        <w:t>veiklos keliamas garso lygis ne</w:t>
      </w:r>
      <w:r w:rsidR="00A70D56">
        <w:rPr>
          <w:lang w:eastAsia="ar-SA"/>
        </w:rPr>
        <w:t xml:space="preserve">turėtų viršyti </w:t>
      </w:r>
      <w:r w:rsidR="006D060C">
        <w:rPr>
          <w:lang w:eastAsia="ar-SA"/>
        </w:rPr>
        <w:t>teisės aktais nustatytų triukšmo ribinių verčių.</w:t>
      </w:r>
      <w:r w:rsidRPr="005E2C4E">
        <w:rPr>
          <w:lang w:eastAsia="ar-SA"/>
        </w:rPr>
        <w:t xml:space="preserve"> </w:t>
      </w:r>
    </w:p>
    <w:p w14:paraId="39D32A06" w14:textId="77777777" w:rsidR="007D1498" w:rsidRDefault="006D060C" w:rsidP="006B3F97">
      <w:pPr>
        <w:suppressAutoHyphens/>
        <w:autoSpaceDE w:val="0"/>
        <w:adjustRightInd w:val="0"/>
        <w:jc w:val="both"/>
        <w:textAlignment w:val="baseline"/>
        <w:rPr>
          <w:lang w:eastAsia="ar-SA"/>
        </w:rPr>
      </w:pPr>
      <w:r>
        <w:rPr>
          <w:lang w:eastAsia="ar-SA"/>
        </w:rPr>
        <w:t>Specialios triukšmo mažinimo priemonės nėra numatomos.</w:t>
      </w:r>
    </w:p>
    <w:p w14:paraId="74FFFA13" w14:textId="77777777" w:rsidR="007D1498" w:rsidRDefault="007D1498" w:rsidP="006B3F97">
      <w:pPr>
        <w:suppressAutoHyphens/>
        <w:autoSpaceDE w:val="0"/>
        <w:adjustRightInd w:val="0"/>
        <w:jc w:val="both"/>
        <w:textAlignment w:val="baseline"/>
        <w:rPr>
          <w:lang w:eastAsia="ar-SA"/>
        </w:rPr>
      </w:pPr>
    </w:p>
    <w:p w14:paraId="1B299933" w14:textId="77777777" w:rsidR="007D1498" w:rsidRPr="00F443E6" w:rsidRDefault="006D060C" w:rsidP="006B3F97">
      <w:pPr>
        <w:suppressAutoHyphens/>
        <w:autoSpaceDE w:val="0"/>
        <w:adjustRightInd w:val="0"/>
        <w:jc w:val="both"/>
        <w:textAlignment w:val="baseline"/>
        <w:rPr>
          <w:b/>
          <w:lang w:eastAsia="ar-SA"/>
        </w:rPr>
      </w:pPr>
      <w:r w:rsidRPr="00F443E6">
        <w:rPr>
          <w:b/>
          <w:lang w:eastAsia="ar-SA"/>
        </w:rPr>
        <w:t xml:space="preserve">17. </w:t>
      </w:r>
      <w:r w:rsidR="00F443E6" w:rsidRPr="00F443E6">
        <w:rPr>
          <w:b/>
          <w:lang w:eastAsia="ar-SA"/>
        </w:rPr>
        <w:t>Įrenginio eksploatavimo laiko ribojimas.</w:t>
      </w:r>
    </w:p>
    <w:p w14:paraId="25E6FB64" w14:textId="77777777" w:rsidR="00F443E6" w:rsidRDefault="00F443E6" w:rsidP="006B3F97">
      <w:pPr>
        <w:suppressAutoHyphens/>
        <w:autoSpaceDE w:val="0"/>
        <w:adjustRightInd w:val="0"/>
        <w:jc w:val="both"/>
        <w:textAlignment w:val="baseline"/>
        <w:rPr>
          <w:lang w:eastAsia="ar-SA"/>
        </w:rPr>
      </w:pPr>
    </w:p>
    <w:p w14:paraId="2946F835" w14:textId="77777777" w:rsidR="00F443E6" w:rsidRDefault="00F443E6" w:rsidP="006B3F97">
      <w:pPr>
        <w:suppressAutoHyphens/>
        <w:autoSpaceDE w:val="0"/>
        <w:adjustRightInd w:val="0"/>
        <w:jc w:val="both"/>
        <w:textAlignment w:val="baseline"/>
        <w:rPr>
          <w:lang w:eastAsia="ar-SA"/>
        </w:rPr>
      </w:pPr>
      <w:r>
        <w:rPr>
          <w:lang w:eastAsia="ar-SA"/>
        </w:rPr>
        <w:t xml:space="preserve">Įrenginio (įrenginių) darbo laikas nei paros nei sezono atžvilgiu </w:t>
      </w:r>
      <w:r w:rsidR="00A72E3D">
        <w:rPr>
          <w:lang w:eastAsia="ar-SA"/>
        </w:rPr>
        <w:t xml:space="preserve">dėl aplinkosauginių priežasčių </w:t>
      </w:r>
      <w:r>
        <w:rPr>
          <w:lang w:eastAsia="ar-SA"/>
        </w:rPr>
        <w:t>nėra ribojamas.</w:t>
      </w:r>
    </w:p>
    <w:p w14:paraId="22ACCAAB" w14:textId="77777777" w:rsidR="00A72E3D" w:rsidRDefault="00A72E3D" w:rsidP="006B3F97">
      <w:pPr>
        <w:suppressAutoHyphens/>
        <w:autoSpaceDE w:val="0"/>
        <w:adjustRightInd w:val="0"/>
        <w:jc w:val="both"/>
        <w:textAlignment w:val="baseline"/>
        <w:rPr>
          <w:lang w:eastAsia="ar-SA"/>
        </w:rPr>
      </w:pPr>
    </w:p>
    <w:p w14:paraId="6F471A32" w14:textId="77777777" w:rsidR="00D762E8" w:rsidRDefault="00D762E8" w:rsidP="006B3F97">
      <w:pPr>
        <w:suppressAutoHyphens/>
        <w:autoSpaceDE w:val="0"/>
        <w:adjustRightInd w:val="0"/>
        <w:jc w:val="both"/>
        <w:textAlignment w:val="baseline"/>
        <w:rPr>
          <w:lang w:eastAsia="ar-SA"/>
        </w:rPr>
      </w:pPr>
    </w:p>
    <w:p w14:paraId="15C4E9C7" w14:textId="77777777" w:rsidR="00D762E8" w:rsidRDefault="00D762E8" w:rsidP="006B3F97">
      <w:pPr>
        <w:suppressAutoHyphens/>
        <w:autoSpaceDE w:val="0"/>
        <w:adjustRightInd w:val="0"/>
        <w:jc w:val="both"/>
        <w:textAlignment w:val="baseline"/>
        <w:rPr>
          <w:lang w:eastAsia="ar-SA"/>
        </w:rPr>
      </w:pPr>
    </w:p>
    <w:p w14:paraId="59E7CB8D" w14:textId="77777777" w:rsidR="00A72E3D" w:rsidRPr="00A72E3D" w:rsidRDefault="00A72E3D" w:rsidP="006B3F97">
      <w:pPr>
        <w:suppressAutoHyphens/>
        <w:autoSpaceDE w:val="0"/>
        <w:adjustRightInd w:val="0"/>
        <w:jc w:val="both"/>
        <w:textAlignment w:val="baseline"/>
        <w:rPr>
          <w:b/>
          <w:lang w:eastAsia="ar-SA"/>
        </w:rPr>
      </w:pPr>
      <w:r w:rsidRPr="00A72E3D">
        <w:rPr>
          <w:b/>
          <w:lang w:eastAsia="ar-SA"/>
        </w:rPr>
        <w:t xml:space="preserve">18. Sąlygos kvapams sumažinti. </w:t>
      </w:r>
    </w:p>
    <w:p w14:paraId="2C78BA5D" w14:textId="77777777" w:rsidR="00A72E3D" w:rsidRDefault="00A72E3D" w:rsidP="006B3F97">
      <w:pPr>
        <w:suppressAutoHyphens/>
        <w:autoSpaceDE w:val="0"/>
        <w:adjustRightInd w:val="0"/>
        <w:jc w:val="both"/>
        <w:textAlignment w:val="baseline"/>
        <w:rPr>
          <w:lang w:eastAsia="ar-SA"/>
        </w:rPr>
      </w:pPr>
    </w:p>
    <w:p w14:paraId="2E9248F8" w14:textId="1FD6B82A" w:rsidR="0056484D" w:rsidRDefault="0056484D" w:rsidP="0056484D">
      <w:pPr>
        <w:jc w:val="both"/>
        <w:textAlignment w:val="center"/>
        <w:rPr>
          <w:color w:val="000000"/>
        </w:rPr>
      </w:pPr>
      <w:r w:rsidRPr="0056484D">
        <w:t>2017 m. gegužės mėn. buvo atlikti iš biofilto išsiskiriančių kvapų matavimai. Vadovaujantis Nacionalinės visuomenės sveikatos priežiūros laboratorijos 2017 m. gegužės 8 d. Kvapo koncentracijos nustatymo protokolo Nr. Ch 3995/2017-3998/2017 duomenimis, iš biofiltro išsiskiriančių kvapų koncentracija sudaro 378 OU</w:t>
      </w:r>
      <w:r w:rsidRPr="0056484D">
        <w:rPr>
          <w:vertAlign w:val="subscript"/>
        </w:rPr>
        <w:t>E</w:t>
      </w:r>
      <w:r w:rsidRPr="0056484D">
        <w:t>/m</w:t>
      </w:r>
      <w:r w:rsidRPr="0056484D">
        <w:rPr>
          <w:vertAlign w:val="superscript"/>
        </w:rPr>
        <w:t>3</w:t>
      </w:r>
      <w:r w:rsidRPr="0056484D">
        <w:t>. Vadovaujantis matavimo būdu nustatytomis iš biofiltrų bei šalia esančio sąvartyno (sąvartyno kaupo, filtrato rezervuaras, žaliųjų atliekų kompostavimo aikštelė) išsiskiriančiomis kvapų koncentracijomis buvo atliktas kvapų sklaidos skaičiavimas. Suskaičiuota kvapo koncentracija ties biologinio apdorojimo įrenginių sklypo ribomis siekia apie 2-3 OU</w:t>
      </w:r>
      <w:r w:rsidRPr="0056484D">
        <w:rPr>
          <w:vertAlign w:val="subscript"/>
        </w:rPr>
        <w:t>E</w:t>
      </w:r>
      <w:r w:rsidRPr="0056484D">
        <w:t>/m</w:t>
      </w:r>
      <w:r w:rsidRPr="0056484D">
        <w:rPr>
          <w:vertAlign w:val="superscript"/>
        </w:rPr>
        <w:t>3</w:t>
      </w:r>
      <w:r w:rsidRPr="0056484D">
        <w:t>, ties Alytaus regioninio nepavojingų atliekų sąvartyno sklypo ribomis siekia 2-6 OU</w:t>
      </w:r>
      <w:r w:rsidRPr="0056484D">
        <w:rPr>
          <w:vertAlign w:val="subscript"/>
        </w:rPr>
        <w:t>E</w:t>
      </w:r>
      <w:r w:rsidRPr="0056484D">
        <w:t>/m</w:t>
      </w:r>
      <w:r w:rsidRPr="0056484D">
        <w:rPr>
          <w:vertAlign w:val="superscript"/>
        </w:rPr>
        <w:t>3</w:t>
      </w:r>
      <w:r w:rsidRPr="0056484D">
        <w:t>, prie gyvenamųjų namų 0,2-1,7 OU</w:t>
      </w:r>
      <w:r w:rsidRPr="0056484D">
        <w:rPr>
          <w:vertAlign w:val="subscript"/>
        </w:rPr>
        <w:t>E</w:t>
      </w:r>
      <w:r w:rsidRPr="0056484D">
        <w:t>/m</w:t>
      </w:r>
      <w:r w:rsidRPr="0056484D">
        <w:rPr>
          <w:vertAlign w:val="superscript"/>
        </w:rPr>
        <w:t xml:space="preserve">3 </w:t>
      </w:r>
      <w:r w:rsidRPr="0056484D">
        <w:t xml:space="preserve">ir neviršija </w:t>
      </w:r>
      <w:r w:rsidRPr="0056484D">
        <w:rPr>
          <w:color w:val="000000"/>
        </w:rPr>
        <w:t>Lietuvos Respublikos sveikatos apsaugos ministro 2010 m. spalio 4 d. įsakymu Nr. V-885 „Dėl Lietuvos higienos normos „Kvapo koncentracijos ribinė vertė gyvenamosios aplinkos ore“ nustatytos ribinė kvapo koncentracijos (8 OUE/m</w:t>
      </w:r>
      <w:r w:rsidRPr="0056484D">
        <w:rPr>
          <w:color w:val="000000"/>
          <w:vertAlign w:val="superscript"/>
        </w:rPr>
        <w:t>3</w:t>
      </w:r>
      <w:r w:rsidRPr="0056484D">
        <w:rPr>
          <w:color w:val="000000"/>
        </w:rPr>
        <w:t xml:space="preserve">). </w:t>
      </w:r>
    </w:p>
    <w:p w14:paraId="54BCA896" w14:textId="77777777" w:rsidR="00DA3054" w:rsidRPr="000746D3" w:rsidRDefault="00DA3054" w:rsidP="00DA3054">
      <w:pPr>
        <w:jc w:val="both"/>
        <w:textAlignment w:val="center"/>
        <w:rPr>
          <w:color w:val="000000"/>
        </w:rPr>
      </w:pPr>
      <w:r w:rsidRPr="000746D3">
        <w:rPr>
          <w:color w:val="000000"/>
        </w:rPr>
        <w:t xml:space="preserve">Papildomai 2018 m. buvo atlikti kvapo sklaidos skaičiavimai išmatavus kvapo koncentracijas sklindančias iš visų sąvartyno kvapo šaltinių: atliekų rūšiavimui iškrovimo patalpos, nuo mechaninio rūšiavimo įrenginių, biofiltro, sąvartyno kaupo, filtrato rezervuaro, kompostavimo aikštelės. Kvapo emisija OUE/s iš dyzelinio katilo dūmtraukio apskaičiuota vadovaujantis „Kvapų valdymo metodinės rekomendacijos“ pateiktomis kvapo slenksčio vertėmis. </w:t>
      </w:r>
    </w:p>
    <w:p w14:paraId="649C676B" w14:textId="77777777" w:rsidR="00DA3054" w:rsidRPr="000746D3" w:rsidRDefault="00DA3054" w:rsidP="00DA3054">
      <w:pPr>
        <w:jc w:val="both"/>
        <w:textAlignment w:val="center"/>
        <w:rPr>
          <w:color w:val="000000"/>
        </w:rPr>
      </w:pPr>
      <w:r w:rsidRPr="000746D3">
        <w:rPr>
          <w:color w:val="000000"/>
        </w:rPr>
        <w:t>Vadovaujantis kvapo koncentracijos sklaidos skaičiavimo rezultatais galime teigti, kad suskaičiuota kvapo koncentracija ties Alytaus regioninio nepavojingų atliekų sąvartyno sklypo ribomis siekia 2-6 OU</w:t>
      </w:r>
      <w:r w:rsidRPr="000746D3">
        <w:rPr>
          <w:color w:val="000000"/>
          <w:vertAlign w:val="subscript"/>
        </w:rPr>
        <w:t>E</w:t>
      </w:r>
      <w:r w:rsidRPr="000746D3">
        <w:rPr>
          <w:color w:val="000000"/>
        </w:rPr>
        <w:t>/m</w:t>
      </w:r>
      <w:r w:rsidRPr="000746D3">
        <w:rPr>
          <w:color w:val="000000"/>
          <w:vertAlign w:val="superscript"/>
        </w:rPr>
        <w:t>3</w:t>
      </w:r>
      <w:r w:rsidRPr="000746D3">
        <w:rPr>
          <w:color w:val="000000"/>
        </w:rPr>
        <w:t>, prie gyvenamųjų namų 0,2-1,8 OU</w:t>
      </w:r>
      <w:r w:rsidRPr="000746D3">
        <w:rPr>
          <w:color w:val="000000"/>
          <w:vertAlign w:val="subscript"/>
        </w:rPr>
        <w:t>E</w:t>
      </w:r>
      <w:r w:rsidRPr="000746D3">
        <w:rPr>
          <w:color w:val="000000"/>
        </w:rPr>
        <w:t>/m</w:t>
      </w:r>
      <w:r w:rsidRPr="000746D3">
        <w:rPr>
          <w:color w:val="000000"/>
          <w:vertAlign w:val="superscript"/>
        </w:rPr>
        <w:t>3</w:t>
      </w:r>
      <w:r w:rsidRPr="000746D3">
        <w:rPr>
          <w:color w:val="000000"/>
        </w:rPr>
        <w:t xml:space="preserve"> ir neviršija HN 121:2010 nurodytos kvapo koncentracijos ribinės vertės - 8 OU</w:t>
      </w:r>
      <w:r w:rsidRPr="000746D3">
        <w:rPr>
          <w:color w:val="000000"/>
          <w:vertAlign w:val="subscript"/>
        </w:rPr>
        <w:t>E</w:t>
      </w:r>
      <w:r w:rsidRPr="000746D3">
        <w:rPr>
          <w:color w:val="000000"/>
        </w:rPr>
        <w:t>/m</w:t>
      </w:r>
      <w:r w:rsidRPr="000746D3">
        <w:rPr>
          <w:color w:val="000000"/>
          <w:vertAlign w:val="superscript"/>
        </w:rPr>
        <w:t>3</w:t>
      </w:r>
      <w:r w:rsidRPr="000746D3">
        <w:rPr>
          <w:color w:val="000000"/>
        </w:rPr>
        <w:t>.</w:t>
      </w:r>
    </w:p>
    <w:p w14:paraId="6AB59FB4" w14:textId="0B63EFEA" w:rsidR="00DA3054" w:rsidRPr="0056484D" w:rsidRDefault="00DA3054" w:rsidP="0056484D">
      <w:pPr>
        <w:jc w:val="both"/>
        <w:textAlignment w:val="center"/>
        <w:rPr>
          <w:color w:val="000000"/>
        </w:rPr>
      </w:pPr>
      <w:r w:rsidRPr="000746D3">
        <w:rPr>
          <w:color w:val="000000"/>
        </w:rPr>
        <w:t>Atsižvelgiant į tai, kad MBA įrenginių skleidžiamų kvapų koncentracija ties sklypo ribomis neviršija ribinių verčių, tai papildomų kvapų sklidimo iš įrenginių mažinimo priemonių nenumatoma.</w:t>
      </w:r>
    </w:p>
    <w:p w14:paraId="3D061B00" w14:textId="77777777" w:rsidR="0056484D" w:rsidRPr="0056484D" w:rsidRDefault="0056484D" w:rsidP="0056484D">
      <w:pPr>
        <w:jc w:val="both"/>
      </w:pPr>
    </w:p>
    <w:p w14:paraId="2E469EBA" w14:textId="77777777" w:rsidR="00A72E3D" w:rsidRPr="0077448D" w:rsidRDefault="00820DAE" w:rsidP="006B3F97">
      <w:pPr>
        <w:suppressAutoHyphens/>
        <w:autoSpaceDE w:val="0"/>
        <w:adjustRightInd w:val="0"/>
        <w:jc w:val="both"/>
        <w:textAlignment w:val="baseline"/>
        <w:rPr>
          <w:b/>
          <w:lang w:eastAsia="ar-SA"/>
        </w:rPr>
      </w:pPr>
      <w:r w:rsidRPr="0077448D">
        <w:rPr>
          <w:b/>
          <w:lang w:eastAsia="ar-SA"/>
        </w:rPr>
        <w:t xml:space="preserve">19. </w:t>
      </w:r>
      <w:r w:rsidR="0077448D" w:rsidRPr="0077448D">
        <w:rPr>
          <w:b/>
          <w:lang w:eastAsia="ar-SA"/>
        </w:rPr>
        <w:t>Kitos leidimo sąlygos ir reikalavimai.</w:t>
      </w:r>
    </w:p>
    <w:p w14:paraId="6644033C" w14:textId="77777777" w:rsidR="007D1498" w:rsidRDefault="007D1498" w:rsidP="006B3F97">
      <w:pPr>
        <w:suppressAutoHyphens/>
        <w:autoSpaceDE w:val="0"/>
        <w:adjustRightInd w:val="0"/>
        <w:jc w:val="both"/>
        <w:textAlignment w:val="baseline"/>
        <w:rPr>
          <w:lang w:eastAsia="ar-SA"/>
        </w:rPr>
      </w:pPr>
    </w:p>
    <w:p w14:paraId="5A3D0171" w14:textId="77777777" w:rsidR="00D66883" w:rsidRDefault="00562C15" w:rsidP="00562C15">
      <w:pPr>
        <w:pStyle w:val="Sraopastraipa"/>
        <w:numPr>
          <w:ilvl w:val="0"/>
          <w:numId w:val="26"/>
        </w:numPr>
        <w:suppressAutoHyphens/>
        <w:adjustRightInd w:val="0"/>
        <w:contextualSpacing/>
        <w:jc w:val="both"/>
        <w:textAlignment w:val="baseline"/>
        <w:rPr>
          <w:lang w:eastAsia="en-US"/>
        </w:rPr>
      </w:pPr>
      <w:r>
        <w:rPr>
          <w:lang w:eastAsia="en-US"/>
        </w:rPr>
        <w:t>Įrenginių</w:t>
      </w:r>
      <w:r w:rsidR="00D66883" w:rsidRPr="00D66883">
        <w:rPr>
          <w:lang w:eastAsia="en-US"/>
        </w:rPr>
        <w:t xml:space="preserve"> teritorija privalo būti tvarkoma ir prižiūrima taip, kad būtų išvengta neteisėto ir atsitiktinio dirvožemio, paviršinio ir požeminio vandens užteršimo bet kokiais teršalais.</w:t>
      </w:r>
    </w:p>
    <w:p w14:paraId="716D346C" w14:textId="77777777" w:rsidR="00424894" w:rsidRPr="00424894" w:rsidRDefault="00424894" w:rsidP="00424894">
      <w:pPr>
        <w:numPr>
          <w:ilvl w:val="0"/>
          <w:numId w:val="26"/>
        </w:numPr>
        <w:suppressAutoHyphens/>
        <w:adjustRightInd w:val="0"/>
        <w:jc w:val="both"/>
        <w:textAlignment w:val="baseline"/>
        <w:rPr>
          <w:rFonts w:eastAsiaTheme="minorHAnsi"/>
          <w:lang w:eastAsia="en-US"/>
        </w:rPr>
      </w:pPr>
      <w:r w:rsidRPr="00424894">
        <w:rPr>
          <w:rFonts w:eastAsiaTheme="minorHAnsi"/>
          <w:lang w:eastAsia="en-US"/>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0581146A" w14:textId="77777777" w:rsidR="00424894" w:rsidRPr="00424894" w:rsidRDefault="00424894" w:rsidP="00424894">
      <w:pPr>
        <w:numPr>
          <w:ilvl w:val="0"/>
          <w:numId w:val="26"/>
        </w:numPr>
        <w:suppressAutoHyphens/>
        <w:adjustRightInd w:val="0"/>
        <w:jc w:val="both"/>
        <w:textAlignment w:val="baseline"/>
        <w:rPr>
          <w:lang w:eastAsia="en-US"/>
        </w:rPr>
      </w:pPr>
      <w:r w:rsidRPr="00424894">
        <w:rPr>
          <w:rFonts w:eastAsiaTheme="minorHAnsi"/>
          <w:lang w:eastAsia="en-US"/>
        </w:rPr>
        <w:t xml:space="preserve">Leidime nereglamentuojamos avarijos, incidentai ir gamybos (darbo) procesų sutrikimai ir jų likvidavimo tvarka. Kiekvienas toks atvejis vertinamas ir likviduojamas individualiai, atsižvelgiant į visas svarbias, o taip pat su sąvartyno eksploatacija susijusias aplinkybes. </w:t>
      </w:r>
    </w:p>
    <w:p w14:paraId="43F8DFAE" w14:textId="00BFCD12" w:rsidR="00424894" w:rsidRPr="00424894" w:rsidRDefault="00424894" w:rsidP="00424894">
      <w:pPr>
        <w:numPr>
          <w:ilvl w:val="0"/>
          <w:numId w:val="26"/>
        </w:numPr>
        <w:tabs>
          <w:tab w:val="num" w:pos="851"/>
        </w:tabs>
        <w:suppressAutoHyphens/>
        <w:adjustRightInd w:val="0"/>
        <w:jc w:val="both"/>
        <w:textAlignment w:val="baseline"/>
      </w:pPr>
      <w:r w:rsidRPr="00424894">
        <w:rPr>
          <w:lang w:eastAsia="en-US"/>
        </w:rPr>
        <w:t>Įrenginio sistemos, agregatai ir įranga (atliekų priėmimo, laikymo, vietoje atliekamo pirminio apdorojimo įrenginiai, vietoje esančių likučių ir nuotekų valymo arba laikymo įrenginiai, krovimo priemonės, įvairių operacijų matavimo (tikrinimo sistemos, registruojančios ir atliekančios atliekų apdorojimo sąlygų stebėseną), talpos, žarnos, jungtys, sklendės ir vožtuvai</w:t>
      </w:r>
      <w:r w:rsidR="00FE0F44">
        <w:rPr>
          <w:lang w:eastAsia="en-US"/>
        </w:rPr>
        <w:t xml:space="preserve">, </w:t>
      </w:r>
      <w:r w:rsidR="00FE0F44" w:rsidRPr="00424894">
        <w:rPr>
          <w:rFonts w:eastAsiaTheme="minorHAnsi"/>
          <w:lang w:eastAsia="en-US"/>
        </w:rPr>
        <w:t>filtrato ir dujų surinkimo sistemos</w:t>
      </w:r>
      <w:r w:rsidRPr="00424894">
        <w:rPr>
          <w:lang w:eastAsia="en-US"/>
        </w:rPr>
        <w:t xml:space="preserve"> turi būti eksploatuojami pagal jiems nustatytus eksploatavimo parametrus (reikalavimus) ir periodiškai tikrinami, o patikrinimai registruojami. Patikrinimų dažnumą nusistato veiklos vykdytojas.</w:t>
      </w:r>
    </w:p>
    <w:p w14:paraId="3DA9E064" w14:textId="700F391D" w:rsidR="00424894" w:rsidRPr="00424894" w:rsidRDefault="00424894" w:rsidP="00424894">
      <w:pPr>
        <w:numPr>
          <w:ilvl w:val="0"/>
          <w:numId w:val="26"/>
        </w:numPr>
        <w:suppressAutoHyphens/>
        <w:adjustRightInd w:val="0"/>
        <w:jc w:val="both"/>
        <w:textAlignment w:val="baseline"/>
        <w:rPr>
          <w:rFonts w:eastAsiaTheme="minorHAnsi"/>
          <w:lang w:eastAsia="en-US"/>
        </w:rPr>
      </w:pPr>
      <w:r w:rsidRPr="00424894">
        <w:rPr>
          <w:rFonts w:eastAsiaTheme="minorHAnsi"/>
          <w:lang w:eastAsia="en-US"/>
        </w:rPr>
        <w:t xml:space="preserve">Veiklos vykdytojas privalo vykdyti aplinkos monitoringą pagal Aplinkos apsaugos agentūros </w:t>
      </w:r>
      <w:r w:rsidR="00064DE6">
        <w:rPr>
          <w:rFonts w:eastAsiaTheme="minorHAnsi"/>
          <w:lang w:eastAsia="en-US"/>
        </w:rPr>
        <w:t>tvirtinamą</w:t>
      </w:r>
      <w:r w:rsidRPr="00424894">
        <w:rPr>
          <w:rFonts w:eastAsiaTheme="minorHAnsi"/>
          <w:lang w:eastAsia="en-US"/>
        </w:rPr>
        <w:t xml:space="preserve"> aplinkos monitoringo programą, </w:t>
      </w:r>
      <w:r w:rsidR="002D135A">
        <w:rPr>
          <w:rFonts w:eastAsiaTheme="minorHAnsi"/>
          <w:lang w:eastAsia="en-US"/>
        </w:rPr>
        <w:t>numatant</w:t>
      </w:r>
      <w:r w:rsidRPr="00424894">
        <w:rPr>
          <w:rFonts w:eastAsiaTheme="minorHAnsi"/>
          <w:lang w:eastAsia="en-US"/>
        </w:rPr>
        <w:t xml:space="preserve"> </w:t>
      </w:r>
      <w:r w:rsidR="00E57DBC">
        <w:rPr>
          <w:rFonts w:eastAsiaTheme="minorHAnsi"/>
          <w:lang w:eastAsia="en-US"/>
        </w:rPr>
        <w:t xml:space="preserve">požeminio vandens </w:t>
      </w:r>
      <w:r w:rsidR="0030586B">
        <w:rPr>
          <w:rFonts w:eastAsiaTheme="minorHAnsi"/>
          <w:lang w:eastAsia="en-US"/>
        </w:rPr>
        <w:t>monitoringą vykdyti ne rečiau kaip kartą per penkerius metus, o dirvožemio – ne rečiau kaip kartą per dešimt metų</w:t>
      </w:r>
      <w:r w:rsidR="004F1B67">
        <w:rPr>
          <w:rFonts w:eastAsiaTheme="minorHAnsi"/>
          <w:lang w:eastAsia="en-US"/>
        </w:rPr>
        <w:t>.</w:t>
      </w:r>
      <w:r w:rsidRPr="00424894">
        <w:rPr>
          <w:rFonts w:eastAsiaTheme="minorHAnsi"/>
          <w:lang w:eastAsia="en-US"/>
        </w:rPr>
        <w:t xml:space="preserve"> Š</w:t>
      </w:r>
      <w:r w:rsidR="00E57DBC">
        <w:rPr>
          <w:rFonts w:eastAsiaTheme="minorHAnsi"/>
          <w:lang w:eastAsia="en-US"/>
        </w:rPr>
        <w:t xml:space="preserve">ių rūšių </w:t>
      </w:r>
      <w:r w:rsidRPr="00424894">
        <w:rPr>
          <w:rFonts w:eastAsiaTheme="minorHAnsi"/>
          <w:lang w:eastAsia="en-US"/>
        </w:rPr>
        <w:t>monitoringą galima atlikti integruotai su sąvartyno atliekamu monitoringu.</w:t>
      </w:r>
    </w:p>
    <w:p w14:paraId="39122F6D" w14:textId="77777777" w:rsidR="00424894" w:rsidRPr="00424894" w:rsidRDefault="00424894" w:rsidP="00424894">
      <w:pPr>
        <w:numPr>
          <w:ilvl w:val="0"/>
          <w:numId w:val="26"/>
        </w:numPr>
        <w:suppressAutoHyphens/>
        <w:adjustRightInd w:val="0"/>
        <w:contextualSpacing/>
        <w:jc w:val="both"/>
        <w:textAlignment w:val="baseline"/>
        <w:rPr>
          <w:rFonts w:eastAsiaTheme="minorHAnsi"/>
          <w:lang w:eastAsia="en-US"/>
        </w:rPr>
      </w:pPr>
      <w:r w:rsidRPr="00424894">
        <w:rPr>
          <w:rFonts w:eastAsiaTheme="minorHAnsi"/>
          <w:lang w:eastAsia="en-US"/>
        </w:rPr>
        <w:t xml:space="preserve">Avarijos arba bet kokio eksploatacijos sutrikimo atveju būtina kiek įmanoma skubiau pristabdyti ir nutraukti įrenginių darbą, kol bus atkurtos normalios jų eksploatavimo sąlygos. </w:t>
      </w:r>
    </w:p>
    <w:p w14:paraId="09B22CF0" w14:textId="77777777" w:rsidR="00424894" w:rsidRPr="00424894" w:rsidRDefault="00424894" w:rsidP="00424894">
      <w:pPr>
        <w:numPr>
          <w:ilvl w:val="0"/>
          <w:numId w:val="26"/>
        </w:numPr>
        <w:suppressAutoHyphens/>
        <w:adjustRightInd w:val="0"/>
        <w:contextualSpacing/>
        <w:jc w:val="both"/>
        <w:textAlignment w:val="baseline"/>
        <w:rPr>
          <w:lang w:eastAsia="en-US"/>
        </w:rPr>
      </w:pPr>
      <w:r w:rsidRPr="00424894">
        <w:rPr>
          <w:lang w:eastAsia="en-US"/>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14:paraId="1372997B" w14:textId="7AE643BF" w:rsidR="00424894" w:rsidRPr="00424894" w:rsidRDefault="00424894" w:rsidP="00424894">
      <w:pPr>
        <w:numPr>
          <w:ilvl w:val="0"/>
          <w:numId w:val="26"/>
        </w:numPr>
        <w:jc w:val="both"/>
        <w:rPr>
          <w:snapToGrid w:val="0"/>
          <w:lang w:eastAsia="en-US"/>
        </w:rPr>
      </w:pPr>
      <w:r w:rsidRPr="00424894">
        <w:rPr>
          <w:snapToGrid w:val="0"/>
          <w:lang w:eastAsia="en-US"/>
        </w:rPr>
        <w:t xml:space="preserve">Siekiant nemalonių kvapų kilimo ir sklidimo į aplinką nuo atliekų, šiltuoju metų laiku esant stipriam nemaloniam kvapui danga neuždengtus </w:t>
      </w:r>
      <w:r w:rsidR="00FC4BA7">
        <w:rPr>
          <w:snapToGrid w:val="0"/>
          <w:lang w:eastAsia="en-US"/>
        </w:rPr>
        <w:t xml:space="preserve">lauke laikomus </w:t>
      </w:r>
      <w:r w:rsidRPr="00424894">
        <w:rPr>
          <w:snapToGrid w:val="0"/>
          <w:lang w:eastAsia="en-US"/>
        </w:rPr>
        <w:t>atliekų kaupus rekomenduojama reguliariai apdoroti probiotikais arba kitais analogiškais mikrobiologiniais preparatais.</w:t>
      </w:r>
    </w:p>
    <w:p w14:paraId="2E76B031" w14:textId="558E66F1" w:rsidR="00424894" w:rsidRPr="00424894" w:rsidRDefault="00424894" w:rsidP="00F96C90">
      <w:pPr>
        <w:numPr>
          <w:ilvl w:val="0"/>
          <w:numId w:val="26"/>
        </w:numPr>
        <w:suppressAutoHyphens/>
        <w:adjustRightInd w:val="0"/>
        <w:contextualSpacing/>
        <w:jc w:val="both"/>
        <w:textAlignment w:val="baseline"/>
        <w:rPr>
          <w:rFonts w:eastAsiaTheme="minorHAnsi"/>
          <w:lang w:eastAsia="en-US"/>
        </w:rPr>
      </w:pPr>
      <w:r w:rsidRPr="00424894">
        <w:rPr>
          <w:rFonts w:eastAsiaTheme="minorHAnsi"/>
          <w:lang w:eastAsia="en-US"/>
        </w:rPr>
        <w:t xml:space="preserve">Veiklos vykdytojas privalo nedelsiant pranešti </w:t>
      </w:r>
      <w:r w:rsidR="00B11F0F">
        <w:rPr>
          <w:lang w:eastAsia="en-US"/>
        </w:rPr>
        <w:t>Aplinkos apsaugos departamento prie Aplinkos ministerijos Alytaus valdybai</w:t>
      </w:r>
      <w:r w:rsidR="00B11F0F" w:rsidRPr="00424894">
        <w:rPr>
          <w:rFonts w:eastAsiaTheme="minorHAnsi"/>
          <w:lang w:eastAsia="en-US"/>
        </w:rPr>
        <w:t xml:space="preserve"> </w:t>
      </w:r>
      <w:r w:rsidRPr="00424894">
        <w:rPr>
          <w:rFonts w:eastAsiaTheme="minorHAnsi"/>
          <w:lang w:eastAsia="en-US"/>
        </w:rPr>
        <w:t xml:space="preserve">apie didelį poveikį aplinkai turintį incidentą arba avariją ir nedelsiant imtis priemonių apriboti poveikį aplinkai ir užkirsti kelią galimiems incidentams ir avarijoms ateityje, o taip pat imtis papildomų priemonių, kurias </w:t>
      </w:r>
      <w:r w:rsidR="00F96C90">
        <w:rPr>
          <w:rFonts w:eastAsiaTheme="minorHAnsi"/>
          <w:lang w:eastAsia="en-US"/>
        </w:rPr>
        <w:t>Aplinkos apsaugos departamento</w:t>
      </w:r>
      <w:r w:rsidR="00F96C90" w:rsidRPr="00F96C90">
        <w:rPr>
          <w:rFonts w:eastAsiaTheme="minorHAnsi"/>
          <w:lang w:eastAsia="en-US"/>
        </w:rPr>
        <w:t xml:space="preserve"> prie Aplink</w:t>
      </w:r>
      <w:r w:rsidR="00F96C90">
        <w:rPr>
          <w:rFonts w:eastAsiaTheme="minorHAnsi"/>
          <w:lang w:eastAsia="en-US"/>
        </w:rPr>
        <w:t>os ministerijos Alytaus valdyba</w:t>
      </w:r>
      <w:r w:rsidR="00F96C90" w:rsidRPr="00F96C90">
        <w:rPr>
          <w:rFonts w:eastAsiaTheme="minorHAnsi"/>
          <w:lang w:eastAsia="en-US"/>
        </w:rPr>
        <w:t xml:space="preserve"> </w:t>
      </w:r>
      <w:r w:rsidRPr="00424894">
        <w:rPr>
          <w:rFonts w:eastAsiaTheme="minorHAnsi"/>
          <w:lang w:eastAsia="en-US"/>
        </w:rPr>
        <w:t>laikys būtinomis šiems tikslams pasiekti.</w:t>
      </w:r>
    </w:p>
    <w:p w14:paraId="1A521D99" w14:textId="77777777" w:rsidR="00424894" w:rsidRPr="00424894" w:rsidRDefault="00424894" w:rsidP="00424894">
      <w:pPr>
        <w:numPr>
          <w:ilvl w:val="0"/>
          <w:numId w:val="26"/>
        </w:numPr>
        <w:suppressAutoHyphens/>
        <w:adjustRightInd w:val="0"/>
        <w:contextualSpacing/>
        <w:jc w:val="both"/>
        <w:textAlignment w:val="baseline"/>
        <w:rPr>
          <w:rFonts w:eastAsiaTheme="minorHAnsi"/>
          <w:lang w:eastAsia="en-US"/>
        </w:rPr>
      </w:pPr>
      <w:r w:rsidRPr="00424894">
        <w:rPr>
          <w:rFonts w:eastAsiaTheme="minorHAnsi"/>
          <w:lang w:eastAsia="en-US"/>
        </w:rPr>
        <w:t>Visi vykdomo aplinkos monitoringo taškai (pvz. oro taršos ar požeminio vandens mėginių paėmimo vietos) turi būti saugiai įrengti, pažymėti ir saugojami nuo atsitiktinio jų sunaikinimo.</w:t>
      </w:r>
    </w:p>
    <w:p w14:paraId="5B46293B" w14:textId="77777777" w:rsidR="00424894" w:rsidRPr="00424894" w:rsidRDefault="00424894" w:rsidP="00424894">
      <w:pPr>
        <w:numPr>
          <w:ilvl w:val="0"/>
          <w:numId w:val="26"/>
        </w:numPr>
        <w:ind w:right="111"/>
        <w:jc w:val="both"/>
      </w:pPr>
      <w:r w:rsidRPr="00424894">
        <w:t xml:space="preserve">Gamtinių resursų, įskaitant vandens, sunaudojimas, atliekų tvarkymo, teršalų valymo įrenginių kontrolės, monitoringo bei kitos procedūros ir įrašų turinys turi būti aiškiai nustatyti, registruojami atitinkamuose žurnaluose, saugojami ir laisvai prieinami kontroliuojančioms institucijoms. </w:t>
      </w:r>
    </w:p>
    <w:p w14:paraId="2DA8B48C" w14:textId="77777777" w:rsidR="00424894" w:rsidRPr="00424894" w:rsidRDefault="00424894" w:rsidP="00424894">
      <w:pPr>
        <w:numPr>
          <w:ilvl w:val="0"/>
          <w:numId w:val="26"/>
        </w:numPr>
        <w:tabs>
          <w:tab w:val="num" w:pos="851"/>
        </w:tabs>
        <w:suppressAutoHyphens/>
        <w:adjustRightInd w:val="0"/>
        <w:jc w:val="both"/>
        <w:textAlignment w:val="baseline"/>
        <w:rPr>
          <w:lang w:eastAsia="en-US"/>
        </w:rPr>
      </w:pPr>
      <w:r w:rsidRPr="00424894">
        <w:rPr>
          <w:lang w:eastAsia="en-US"/>
        </w:rPr>
        <w:t>Įrenginio personalas turi būti supažindintas su atliekų naudojimo ir šalinimo techniniu reglamentu ir griežtai laikytis jo reikalavimų.</w:t>
      </w:r>
    </w:p>
    <w:p w14:paraId="3C2318DB" w14:textId="77777777" w:rsidR="00424894" w:rsidRPr="00424894" w:rsidRDefault="00424894" w:rsidP="00424894">
      <w:pPr>
        <w:numPr>
          <w:ilvl w:val="0"/>
          <w:numId w:val="26"/>
        </w:numPr>
        <w:suppressAutoHyphens/>
        <w:adjustRightInd w:val="0"/>
        <w:contextualSpacing/>
        <w:jc w:val="both"/>
        <w:textAlignment w:val="baseline"/>
        <w:rPr>
          <w:rFonts w:eastAsiaTheme="minorHAnsi"/>
          <w:lang w:eastAsia="en-US"/>
        </w:rPr>
      </w:pPr>
      <w:r w:rsidRPr="00424894">
        <w:rPr>
          <w:rFonts w:eastAsiaTheme="minorHAnsi"/>
          <w:lang w:eastAsia="en-US"/>
        </w:rPr>
        <w:t>Veiklos vykdytojas privalo iš visų atliekų srautų pašalinti</w:t>
      </w:r>
      <w:r w:rsidRPr="00424894">
        <w:rPr>
          <w:rFonts w:eastAsiaTheme="minorHAnsi"/>
          <w:color w:val="0070C0"/>
          <w:lang w:eastAsia="en-US"/>
        </w:rPr>
        <w:t xml:space="preserve"> </w:t>
      </w:r>
      <w:r w:rsidRPr="00424894">
        <w:rPr>
          <w:rFonts w:eastAsiaTheme="minorHAnsi"/>
          <w:lang w:eastAsia="en-US"/>
        </w:rPr>
        <w:t>rastas pavojingąsias atliekas. Jos turi būti išrūšiuotos, tinkamai laikomos, registruojamos ir savalaikiai perduodamos atitinkamiems atliekų tvarkytojams.</w:t>
      </w:r>
    </w:p>
    <w:p w14:paraId="297D53AA" w14:textId="5CE2CBE5" w:rsidR="00424894" w:rsidRPr="00424894" w:rsidRDefault="00424894" w:rsidP="00424894">
      <w:pPr>
        <w:numPr>
          <w:ilvl w:val="0"/>
          <w:numId w:val="26"/>
        </w:numPr>
        <w:tabs>
          <w:tab w:val="num" w:pos="851"/>
        </w:tabs>
        <w:suppressAutoHyphens/>
        <w:adjustRightInd w:val="0"/>
        <w:jc w:val="both"/>
        <w:textAlignment w:val="baseline"/>
        <w:rPr>
          <w:lang w:eastAsia="en-US"/>
        </w:rPr>
      </w:pPr>
      <w:r w:rsidRPr="00424894">
        <w:rPr>
          <w:lang w:eastAsia="en-US"/>
        </w:rPr>
        <w:t xml:space="preserve">Įrenginio operatorius privalo </w:t>
      </w:r>
      <w:r w:rsidR="00CD3969">
        <w:rPr>
          <w:lang w:eastAsia="en-US"/>
        </w:rPr>
        <w:t xml:space="preserve">Aplinkos apsaugos departamento prie Aplinkos ministerijos </w:t>
      </w:r>
      <w:r w:rsidR="00541D1A">
        <w:rPr>
          <w:lang w:eastAsia="en-US"/>
        </w:rPr>
        <w:t>Alytaus</w:t>
      </w:r>
      <w:r w:rsidR="00CD3969">
        <w:rPr>
          <w:lang w:eastAsia="en-US"/>
        </w:rPr>
        <w:t xml:space="preserve"> valdybai</w:t>
      </w:r>
      <w:r w:rsidRPr="00424894">
        <w:rPr>
          <w:lang w:eastAsia="en-US"/>
        </w:rPr>
        <w:t xml:space="preserve"> pateikti informaciją apie nutrauktas atliekų priėmimo sutartis dėl besikartojančių aplinkosauginių pažeidimų (pvz. pateikiamos atliekos, kurios negali būti priimamos).</w:t>
      </w:r>
    </w:p>
    <w:p w14:paraId="47FF6CE3" w14:textId="77777777" w:rsidR="00424894" w:rsidRPr="00424894" w:rsidRDefault="00424894" w:rsidP="00424894">
      <w:pPr>
        <w:numPr>
          <w:ilvl w:val="0"/>
          <w:numId w:val="26"/>
        </w:numPr>
        <w:ind w:right="-31"/>
        <w:jc w:val="both"/>
      </w:pPr>
      <w:r w:rsidRPr="00424894">
        <w:t>Veiklos vykdytojas turi tinkamai prižiūrėti visus oro teršalų neutralizavimo, surinkimo/valymo įrenginius, reguliariai tikrinti jų darbo efektyvumą, turėti pakankamą šių įrenginių eksploatavimui reikalingų medžiagų atsargą.</w:t>
      </w:r>
    </w:p>
    <w:p w14:paraId="2D0108EC" w14:textId="26B07A7F" w:rsidR="00424894" w:rsidRPr="00663981" w:rsidRDefault="00424894" w:rsidP="00424894">
      <w:pPr>
        <w:numPr>
          <w:ilvl w:val="0"/>
          <w:numId w:val="26"/>
        </w:numPr>
        <w:suppressAutoHyphens/>
        <w:adjustRightInd w:val="0"/>
        <w:contextualSpacing/>
        <w:jc w:val="both"/>
        <w:textAlignment w:val="baseline"/>
        <w:rPr>
          <w:rFonts w:eastAsiaTheme="minorHAnsi"/>
          <w:lang w:eastAsia="en-US"/>
        </w:rPr>
      </w:pPr>
      <w:r w:rsidRPr="00663981">
        <w:rPr>
          <w:rFonts w:eastAsiaTheme="minorHAnsi"/>
          <w:lang w:eastAsia="en-US"/>
        </w:rPr>
        <w:t xml:space="preserve">Siekiant efektyvaus ir stabilaus biologinio filtro darbo, ypač šiltuoju metų periodu, </w:t>
      </w:r>
      <w:r w:rsidR="00CE330F">
        <w:rPr>
          <w:rFonts w:eastAsiaTheme="minorHAnsi"/>
          <w:lang w:eastAsia="en-US"/>
        </w:rPr>
        <w:t>filtras kasmet turi būti patikrinamas</w:t>
      </w:r>
      <w:r w:rsidR="00B813D9">
        <w:rPr>
          <w:rFonts w:eastAsiaTheme="minorHAnsi"/>
          <w:lang w:eastAsia="en-US"/>
        </w:rPr>
        <w:t>, esant reikalui įkrova papildoma. Ak</w:t>
      </w:r>
      <w:r w:rsidRPr="00663981">
        <w:rPr>
          <w:rFonts w:eastAsiaTheme="minorHAnsi"/>
          <w:lang w:eastAsia="en-US"/>
        </w:rPr>
        <w:t xml:space="preserve">tyviausioji (viršutinė) įkrovos dalis turi būti keičiama </w:t>
      </w:r>
      <w:r w:rsidR="00B813D9">
        <w:rPr>
          <w:rFonts w:eastAsiaTheme="minorHAnsi"/>
          <w:lang w:eastAsia="en-US"/>
        </w:rPr>
        <w:t>ne rečiau kaip kartą per tris metus</w:t>
      </w:r>
      <w:r w:rsidRPr="00663981">
        <w:rPr>
          <w:rFonts w:eastAsiaTheme="minorHAnsi"/>
          <w:lang w:eastAsia="en-US"/>
        </w:rPr>
        <w:t xml:space="preserve"> kovo-balandžio mėnesiais.</w:t>
      </w:r>
    </w:p>
    <w:p w14:paraId="6CE10014" w14:textId="523CCA64" w:rsidR="00424894" w:rsidRPr="00424894" w:rsidRDefault="00424894" w:rsidP="00424894">
      <w:pPr>
        <w:numPr>
          <w:ilvl w:val="0"/>
          <w:numId w:val="26"/>
        </w:numPr>
        <w:suppressAutoHyphens/>
        <w:adjustRightInd w:val="0"/>
        <w:jc w:val="both"/>
        <w:textAlignment w:val="baseline"/>
        <w:rPr>
          <w:rFonts w:eastAsiaTheme="minorHAnsi"/>
          <w:lang w:eastAsia="en-US"/>
        </w:rPr>
      </w:pPr>
      <w:r w:rsidRPr="00424894">
        <w:rPr>
          <w:rFonts w:eastAsiaTheme="minorHAnsi"/>
          <w:lang w:eastAsia="en-US"/>
        </w:rPr>
        <w:t xml:space="preserve">Įrenginių operatorius privalo pranešti Aplinkos apsaugos agentūrai ir </w:t>
      </w:r>
      <w:r w:rsidR="00176B3E">
        <w:rPr>
          <w:lang w:eastAsia="en-US"/>
        </w:rPr>
        <w:t>Aplinkos apsaugos departamento prie Aplinkos ministerijos Alytaus valdybai</w:t>
      </w:r>
      <w:r w:rsidR="00176B3E" w:rsidRPr="00424894">
        <w:rPr>
          <w:rFonts w:eastAsiaTheme="minorHAnsi"/>
          <w:lang w:eastAsia="en-US"/>
        </w:rPr>
        <w:t xml:space="preserve"> </w:t>
      </w:r>
      <w:r w:rsidRPr="00424894">
        <w:rPr>
          <w:rFonts w:eastAsiaTheme="minorHAnsi"/>
          <w:lang w:eastAsia="en-US"/>
        </w:rPr>
        <w:t>apie bet kokius planuojamus įrenginio pobūdžio arba veikimo pasikeitim</w:t>
      </w:r>
      <w:r w:rsidR="00350B44">
        <w:rPr>
          <w:rFonts w:eastAsiaTheme="minorHAnsi"/>
          <w:lang w:eastAsia="en-US"/>
        </w:rPr>
        <w:t>ą</w:t>
      </w:r>
      <w:r w:rsidRPr="00424894">
        <w:rPr>
          <w:rFonts w:eastAsiaTheme="minorHAnsi"/>
          <w:lang w:eastAsia="en-US"/>
        </w:rPr>
        <w:t xml:space="preserve"> ar išplėtimą, kuri</w:t>
      </w:r>
      <w:r w:rsidR="003411AF">
        <w:rPr>
          <w:rFonts w:eastAsiaTheme="minorHAnsi"/>
          <w:lang w:eastAsia="en-US"/>
        </w:rPr>
        <w:t>e</w:t>
      </w:r>
      <w:r w:rsidRPr="00424894">
        <w:rPr>
          <w:rFonts w:eastAsiaTheme="minorHAnsi"/>
          <w:lang w:eastAsia="en-US"/>
        </w:rPr>
        <w:t xml:space="preserve"> gali daryti </w:t>
      </w:r>
      <w:r w:rsidR="003411AF">
        <w:rPr>
          <w:rFonts w:eastAsiaTheme="minorHAnsi"/>
          <w:lang w:eastAsia="en-US"/>
        </w:rPr>
        <w:t xml:space="preserve">neigiamą </w:t>
      </w:r>
      <w:r w:rsidRPr="00424894">
        <w:rPr>
          <w:rFonts w:eastAsiaTheme="minorHAnsi"/>
          <w:lang w:eastAsia="en-US"/>
        </w:rPr>
        <w:t xml:space="preserve">poveikį aplinkai. </w:t>
      </w:r>
    </w:p>
    <w:p w14:paraId="0ECCFCC6" w14:textId="77777777" w:rsidR="00424894" w:rsidRPr="00424894" w:rsidRDefault="00424894" w:rsidP="00424894">
      <w:pPr>
        <w:numPr>
          <w:ilvl w:val="0"/>
          <w:numId w:val="26"/>
        </w:numPr>
        <w:jc w:val="both"/>
        <w:rPr>
          <w:rFonts w:eastAsiaTheme="minorHAnsi"/>
          <w:lang w:eastAsia="en-US"/>
        </w:rPr>
      </w:pPr>
      <w:r w:rsidRPr="00424894">
        <w:rPr>
          <w:rFonts w:eastAsiaTheme="minorHAnsi"/>
          <w:lang w:eastAsia="en-US"/>
        </w:rPr>
        <w:t>Veiklos vykdytojas privalo reguliariai ir laiku kompetentingoms aplinkosaugos institucijoms teikti reikiamas ataskaitas.</w:t>
      </w:r>
    </w:p>
    <w:p w14:paraId="6909F4FE" w14:textId="77777777" w:rsidR="00424894" w:rsidRPr="00424894" w:rsidRDefault="00424894" w:rsidP="00424894">
      <w:pPr>
        <w:numPr>
          <w:ilvl w:val="0"/>
          <w:numId w:val="26"/>
        </w:numPr>
        <w:ind w:right="-31"/>
        <w:jc w:val="both"/>
      </w:pPr>
      <w:r w:rsidRPr="00424894">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3E08B5E6" w14:textId="77777777" w:rsidR="00424894" w:rsidRPr="00424894" w:rsidRDefault="00424894" w:rsidP="00424894">
      <w:pPr>
        <w:numPr>
          <w:ilvl w:val="0"/>
          <w:numId w:val="26"/>
        </w:numPr>
        <w:ind w:right="-31"/>
        <w:jc w:val="both"/>
      </w:pPr>
      <w:r w:rsidRPr="00424894">
        <w:t>Artimiausioje gyvenamojoje aplinkoje turi būti užtikrinta Lietuvos higienos normos HN 121:2010 „Kvapo koncentracijos ribinė vertė gyvenamosios aplinkos ore“ ir kvapų kontrolės gyvenamosios aplinkos ore taisyklių patvirtinimo“ reglamentuojama kvapo vertė.</w:t>
      </w:r>
    </w:p>
    <w:p w14:paraId="6F371B88" w14:textId="77777777" w:rsidR="00424894" w:rsidRPr="00424894" w:rsidRDefault="00424894" w:rsidP="00424894">
      <w:pPr>
        <w:ind w:left="720"/>
        <w:jc w:val="both"/>
        <w:rPr>
          <w:rFonts w:eastAsiaTheme="minorHAnsi"/>
          <w:lang w:eastAsia="en-US"/>
        </w:rPr>
      </w:pPr>
    </w:p>
    <w:p w14:paraId="30282E96" w14:textId="77777777" w:rsidR="00424894" w:rsidRPr="00424894" w:rsidRDefault="00424894" w:rsidP="00424894">
      <w:pPr>
        <w:ind w:left="720"/>
        <w:jc w:val="both"/>
        <w:rPr>
          <w:rFonts w:eastAsiaTheme="minorHAnsi"/>
          <w:lang w:eastAsia="en-US"/>
        </w:rPr>
      </w:pPr>
    </w:p>
    <w:p w14:paraId="109005D7" w14:textId="77777777" w:rsidR="00424894" w:rsidRPr="00424894" w:rsidRDefault="00424894" w:rsidP="00424894">
      <w:pPr>
        <w:ind w:left="567" w:right="-739"/>
        <w:jc w:val="center"/>
        <w:rPr>
          <w:b/>
          <w:caps/>
        </w:rPr>
      </w:pPr>
      <w:r w:rsidRPr="00424894">
        <w:rPr>
          <w:b/>
          <w:caps/>
        </w:rPr>
        <w:t>Taršos integruotos prevencijos ir kontrolės leidimo</w:t>
      </w:r>
    </w:p>
    <w:p w14:paraId="003CB851" w14:textId="77777777" w:rsidR="00424894" w:rsidRPr="00424894" w:rsidRDefault="00424894" w:rsidP="00424894">
      <w:pPr>
        <w:ind w:left="567" w:right="-739"/>
        <w:jc w:val="center"/>
        <w:rPr>
          <w:b/>
        </w:rPr>
      </w:pPr>
      <w:r w:rsidRPr="00424894">
        <w:rPr>
          <w:b/>
        </w:rPr>
        <w:t>T-Š.9-15/2015</w:t>
      </w:r>
      <w:r w:rsidRPr="00424894">
        <w:rPr>
          <w:b/>
          <w:spacing w:val="20"/>
        </w:rPr>
        <w:t xml:space="preserve"> </w:t>
      </w:r>
      <w:r w:rsidRPr="00424894">
        <w:rPr>
          <w:b/>
        </w:rPr>
        <w:t>PRIEDAI</w:t>
      </w:r>
    </w:p>
    <w:p w14:paraId="3477992C" w14:textId="77777777" w:rsidR="00424894" w:rsidRPr="00424894" w:rsidRDefault="00424894" w:rsidP="00424894">
      <w:pPr>
        <w:ind w:left="567" w:right="-739"/>
        <w:jc w:val="both"/>
      </w:pPr>
    </w:p>
    <w:p w14:paraId="6B3C0B18" w14:textId="3E492347" w:rsidR="00424894" w:rsidRDefault="00424894" w:rsidP="00424894">
      <w:pPr>
        <w:tabs>
          <w:tab w:val="left" w:pos="709"/>
        </w:tabs>
        <w:suppressAutoHyphens/>
        <w:ind w:firstLine="567"/>
        <w:jc w:val="both"/>
        <w:rPr>
          <w:lang w:eastAsia="ar-SA"/>
        </w:rPr>
      </w:pPr>
      <w:r w:rsidRPr="00424894">
        <w:rPr>
          <w:lang w:eastAsia="ar-SA"/>
        </w:rPr>
        <w:t xml:space="preserve">1. </w:t>
      </w:r>
      <w:r w:rsidR="008B3A17">
        <w:rPr>
          <w:lang w:eastAsia="ar-SA"/>
        </w:rPr>
        <w:t>Mechaninio rūšiavimo įrenginio a</w:t>
      </w:r>
      <w:r w:rsidRPr="00424894">
        <w:rPr>
          <w:lang w:eastAsia="ar-SA"/>
        </w:rPr>
        <w:t xml:space="preserve">tliekų naudojimo ar šalinimo techninis reglamentas, </w:t>
      </w:r>
      <w:r w:rsidR="008B3A17">
        <w:rPr>
          <w:lang w:eastAsia="ar-SA"/>
        </w:rPr>
        <w:t>36</w:t>
      </w:r>
      <w:r w:rsidRPr="00424894">
        <w:rPr>
          <w:lang w:eastAsia="ar-SA"/>
        </w:rPr>
        <w:t xml:space="preserve"> psl</w:t>
      </w:r>
      <w:r w:rsidR="00D762E8">
        <w:rPr>
          <w:lang w:eastAsia="ar-SA"/>
        </w:rPr>
        <w:t>.</w:t>
      </w:r>
      <w:r w:rsidRPr="00424894">
        <w:rPr>
          <w:lang w:eastAsia="ar-SA"/>
        </w:rPr>
        <w:t>;</w:t>
      </w:r>
    </w:p>
    <w:p w14:paraId="79828556" w14:textId="16DB262C" w:rsidR="00C804BE" w:rsidRDefault="00C804BE" w:rsidP="00424894">
      <w:pPr>
        <w:tabs>
          <w:tab w:val="left" w:pos="709"/>
        </w:tabs>
        <w:suppressAutoHyphens/>
        <w:ind w:firstLine="567"/>
        <w:jc w:val="both"/>
        <w:rPr>
          <w:lang w:eastAsia="ar-SA"/>
        </w:rPr>
      </w:pPr>
      <w:r>
        <w:rPr>
          <w:lang w:eastAsia="ar-SA"/>
        </w:rPr>
        <w:t>2. Biologinio apdorojimo įrenginio a</w:t>
      </w:r>
      <w:r w:rsidRPr="00424894">
        <w:rPr>
          <w:lang w:eastAsia="ar-SA"/>
        </w:rPr>
        <w:t xml:space="preserve">tliekų naudojimo ar šalinimo techninis reglamentas, </w:t>
      </w:r>
      <w:r>
        <w:rPr>
          <w:lang w:eastAsia="ar-SA"/>
        </w:rPr>
        <w:t>3</w:t>
      </w:r>
      <w:r w:rsidR="00303A69">
        <w:rPr>
          <w:lang w:eastAsia="ar-SA"/>
        </w:rPr>
        <w:t>8</w:t>
      </w:r>
      <w:r w:rsidRPr="00424894">
        <w:rPr>
          <w:lang w:eastAsia="ar-SA"/>
        </w:rPr>
        <w:t xml:space="preserve"> psl</w:t>
      </w:r>
      <w:r w:rsidR="00D762E8">
        <w:rPr>
          <w:lang w:eastAsia="ar-SA"/>
        </w:rPr>
        <w:t>.</w:t>
      </w:r>
      <w:r w:rsidRPr="00424894">
        <w:rPr>
          <w:lang w:eastAsia="ar-SA"/>
        </w:rPr>
        <w:t>;</w:t>
      </w:r>
    </w:p>
    <w:p w14:paraId="1F422A8E" w14:textId="7054357B" w:rsidR="006D0C09" w:rsidRPr="00424894" w:rsidRDefault="006D0C09" w:rsidP="00424894">
      <w:pPr>
        <w:tabs>
          <w:tab w:val="left" w:pos="709"/>
        </w:tabs>
        <w:suppressAutoHyphens/>
        <w:ind w:firstLine="567"/>
        <w:jc w:val="both"/>
        <w:rPr>
          <w:lang w:eastAsia="ar-SA"/>
        </w:rPr>
      </w:pPr>
      <w:r>
        <w:rPr>
          <w:lang w:eastAsia="ar-SA"/>
        </w:rPr>
        <w:t>3. Mechaninio rūšiavimo įrenginio a</w:t>
      </w:r>
      <w:r w:rsidRPr="00424894">
        <w:rPr>
          <w:lang w:eastAsia="ar-SA"/>
        </w:rPr>
        <w:t>tliekų naudojimo ar šalinimo veiklos nutraukimo planas, 1</w:t>
      </w:r>
      <w:r w:rsidR="00EC33C3">
        <w:rPr>
          <w:lang w:eastAsia="ar-SA"/>
        </w:rPr>
        <w:t>3</w:t>
      </w:r>
      <w:r w:rsidRPr="00424894">
        <w:rPr>
          <w:lang w:eastAsia="ar-SA"/>
        </w:rPr>
        <w:t xml:space="preserve"> psl</w:t>
      </w:r>
      <w:r w:rsidR="00D762E8">
        <w:rPr>
          <w:lang w:eastAsia="ar-SA"/>
        </w:rPr>
        <w:t>.;</w:t>
      </w:r>
    </w:p>
    <w:p w14:paraId="48675C3B" w14:textId="06915BA2" w:rsidR="00424894" w:rsidRPr="00424894" w:rsidRDefault="00674C32" w:rsidP="00424894">
      <w:pPr>
        <w:tabs>
          <w:tab w:val="left" w:pos="709"/>
        </w:tabs>
        <w:suppressAutoHyphens/>
        <w:ind w:firstLine="567"/>
        <w:jc w:val="both"/>
        <w:rPr>
          <w:lang w:eastAsia="ar-SA"/>
        </w:rPr>
      </w:pPr>
      <w:r>
        <w:rPr>
          <w:lang w:eastAsia="ar-SA"/>
        </w:rPr>
        <w:t>4</w:t>
      </w:r>
      <w:r w:rsidR="00424894" w:rsidRPr="00424894">
        <w:rPr>
          <w:lang w:eastAsia="ar-SA"/>
        </w:rPr>
        <w:t xml:space="preserve">. </w:t>
      </w:r>
      <w:r w:rsidR="00C804BE">
        <w:rPr>
          <w:lang w:eastAsia="ar-SA"/>
        </w:rPr>
        <w:t>Biologinio apdorojimo įrenginio a</w:t>
      </w:r>
      <w:r w:rsidR="00424894" w:rsidRPr="00424894">
        <w:rPr>
          <w:lang w:eastAsia="ar-SA"/>
        </w:rPr>
        <w:t>tliekų naudojimo ar šalinimo veiklos nutraukimo planas, 12 psl</w:t>
      </w:r>
      <w:r w:rsidR="00D762E8">
        <w:rPr>
          <w:lang w:eastAsia="ar-SA"/>
        </w:rPr>
        <w:t>.</w:t>
      </w:r>
    </w:p>
    <w:p w14:paraId="404A2AAF" w14:textId="77777777" w:rsidR="00424894" w:rsidRPr="00424894" w:rsidRDefault="00674C32" w:rsidP="00424894">
      <w:pPr>
        <w:tabs>
          <w:tab w:val="left" w:pos="709"/>
        </w:tabs>
        <w:suppressAutoHyphens/>
        <w:ind w:firstLine="567"/>
        <w:jc w:val="both"/>
        <w:rPr>
          <w:lang w:eastAsia="ar-SA"/>
        </w:rPr>
      </w:pPr>
      <w:r>
        <w:rPr>
          <w:lang w:eastAsia="ar-SA"/>
        </w:rPr>
        <w:t>5</w:t>
      </w:r>
      <w:r w:rsidR="00424894" w:rsidRPr="00424894">
        <w:rPr>
          <w:lang w:eastAsia="ar-SA"/>
        </w:rPr>
        <w:t>. Paraiška su priedais.</w:t>
      </w:r>
    </w:p>
    <w:p w14:paraId="785460F3" w14:textId="77777777" w:rsidR="00424894" w:rsidRPr="00424894" w:rsidRDefault="00424894" w:rsidP="00424894">
      <w:pPr>
        <w:tabs>
          <w:tab w:val="left" w:pos="709"/>
        </w:tabs>
        <w:suppressAutoHyphens/>
        <w:ind w:firstLine="567"/>
        <w:jc w:val="both"/>
        <w:rPr>
          <w:lang w:eastAsia="ar-SA"/>
        </w:rPr>
      </w:pPr>
    </w:p>
    <w:p w14:paraId="58184143" w14:textId="77777777" w:rsidR="00424894" w:rsidRPr="00424894" w:rsidRDefault="00424894" w:rsidP="00424894">
      <w:pPr>
        <w:tabs>
          <w:tab w:val="left" w:pos="709"/>
        </w:tabs>
        <w:suppressAutoHyphens/>
        <w:ind w:firstLine="567"/>
        <w:jc w:val="both"/>
        <w:rPr>
          <w:lang w:eastAsia="ar-SA"/>
        </w:rPr>
      </w:pPr>
      <w:r w:rsidRPr="00424894">
        <w:rPr>
          <w:lang w:eastAsia="ar-SA"/>
        </w:rPr>
        <w:t>Susirašinėjimo dokumentai:</w:t>
      </w:r>
    </w:p>
    <w:p w14:paraId="135AC448" w14:textId="77777777" w:rsidR="003140C2" w:rsidRDefault="003140C2" w:rsidP="00424894">
      <w:pPr>
        <w:ind w:left="567" w:right="-739"/>
        <w:jc w:val="both"/>
      </w:pPr>
    </w:p>
    <w:p w14:paraId="1C28BA1A" w14:textId="10355401" w:rsidR="003140C2" w:rsidRDefault="003140C2" w:rsidP="00424894">
      <w:pPr>
        <w:ind w:left="567" w:right="-739"/>
        <w:jc w:val="both"/>
      </w:pPr>
      <w:r>
        <w:t>1. Nacionalinio visuomenės sveikatos centro Alytaus departamento 2016-12-12 raštas Nr. 2.1-11</w:t>
      </w:r>
      <w:r w:rsidR="00511F15">
        <w:t xml:space="preserve">63(22.4.1.1.12) Aplinkos apsaugos agentūrai </w:t>
      </w:r>
      <w:r w:rsidR="001B532A">
        <w:t>dėl nemalonių kvapų Alytuje, siejamų su sąvartyno veikla.</w:t>
      </w:r>
    </w:p>
    <w:p w14:paraId="3175D33B" w14:textId="12334262" w:rsidR="001B532A" w:rsidRDefault="001B532A" w:rsidP="00424894">
      <w:pPr>
        <w:ind w:left="567" w:right="-739"/>
        <w:jc w:val="both"/>
      </w:pPr>
      <w:r>
        <w:t xml:space="preserve">2. </w:t>
      </w:r>
      <w:r w:rsidR="00F3636E">
        <w:t>UAB „Alytaus regiono atliekų tvarkymo centras“ 2016-12-30 raštas Nr. S-4120 Aplinkos apsaugos agentūrai dėl patikslintų dokumentų TIPK leidimo pakeitimui pateikimo.</w:t>
      </w:r>
    </w:p>
    <w:p w14:paraId="617836E8" w14:textId="01613234" w:rsidR="003140C2" w:rsidRDefault="00B16530" w:rsidP="00424894">
      <w:pPr>
        <w:ind w:left="567" w:right="-739"/>
        <w:jc w:val="both"/>
      </w:pPr>
      <w:r>
        <w:t xml:space="preserve">3. UAB „Dzūkijos vandenys“ 2017-05-25 raštas Nr. S-1698-17 </w:t>
      </w:r>
      <w:r w:rsidR="00405035">
        <w:t xml:space="preserve">UAB „Alytaus regiono atliekų tvarkymo centras“ dėl </w:t>
      </w:r>
      <w:r w:rsidR="003F0340">
        <w:t xml:space="preserve">sąvartyno </w:t>
      </w:r>
      <w:r w:rsidR="00405035">
        <w:t>išleidžiamų nuotekų taršos kadmiu</w:t>
      </w:r>
      <w:r w:rsidR="003F0340">
        <w:t xml:space="preserve"> (+ 3 tyrimų protokolai).</w:t>
      </w:r>
    </w:p>
    <w:p w14:paraId="765B050C" w14:textId="66AD2EA1" w:rsidR="003F0340" w:rsidRDefault="003F0340" w:rsidP="00424894">
      <w:pPr>
        <w:ind w:left="567" w:right="-739"/>
        <w:jc w:val="both"/>
      </w:pPr>
      <w:r>
        <w:t xml:space="preserve">4. </w:t>
      </w:r>
      <w:r w:rsidR="00C56855">
        <w:t xml:space="preserve">Aplinkos apsaugos agentūros 2017-06-06 raštas Nr. (28.1)-A4-5842 Alytaus RATC </w:t>
      </w:r>
      <w:r w:rsidR="002E518A">
        <w:t>– sprendimas dėl TIPK leidimo Nr. T-A.2-1</w:t>
      </w:r>
      <w:r w:rsidR="000C57ED">
        <w:t>/2014 peržiūros.</w:t>
      </w:r>
    </w:p>
    <w:p w14:paraId="7AE186DA" w14:textId="280396F6" w:rsidR="003F0340" w:rsidRDefault="000C57ED" w:rsidP="00424894">
      <w:pPr>
        <w:ind w:left="567" w:right="-739"/>
        <w:jc w:val="both"/>
      </w:pPr>
      <w:r>
        <w:t>5. UAB „Alytaus regiono atliekų tvarkymo centras“ 201</w:t>
      </w:r>
      <w:r w:rsidR="00327FC4">
        <w:t>7-06-29</w:t>
      </w:r>
      <w:r>
        <w:t xml:space="preserve"> raštas Nr. S-</w:t>
      </w:r>
      <w:r w:rsidR="00327FC4">
        <w:t>1597 UAB „Dzūkijos vandenys“ dėl išleidžiamų nuotekų taršos.</w:t>
      </w:r>
    </w:p>
    <w:p w14:paraId="685D4A93" w14:textId="558A0978" w:rsidR="0088541A" w:rsidRDefault="00327FC4" w:rsidP="0088541A">
      <w:pPr>
        <w:ind w:left="567" w:right="-739"/>
        <w:jc w:val="both"/>
      </w:pPr>
      <w:r>
        <w:t xml:space="preserve">6. </w:t>
      </w:r>
      <w:r w:rsidR="0088541A">
        <w:t xml:space="preserve">Aplinkos ministerijos 2017-07-18 raštas Nr. (17.2)-D8-4977 UAB „Alytaus regiono atliekų tvarkymo centras“ dėl </w:t>
      </w:r>
      <w:r w:rsidR="003D0206">
        <w:t>įrenginiuose vykdomos veiklos.</w:t>
      </w:r>
    </w:p>
    <w:p w14:paraId="5E02DDD7" w14:textId="3A0467FA" w:rsidR="0088541A" w:rsidRDefault="003D0206" w:rsidP="0088541A">
      <w:pPr>
        <w:ind w:left="567" w:right="-739"/>
        <w:jc w:val="both"/>
      </w:pPr>
      <w:r>
        <w:t xml:space="preserve">7. UAB „Alytaus regiono atliekų tvarkymo centras“ 2017-08-29 raštas Nr. </w:t>
      </w:r>
      <w:r w:rsidR="00BD51A1">
        <w:t>S-2024 Aplinkos apsaugos agentūrai dėl TIPK leidimo.</w:t>
      </w:r>
    </w:p>
    <w:p w14:paraId="45B4894F" w14:textId="022B976C" w:rsidR="00BD51A1" w:rsidRDefault="00F66061" w:rsidP="0088541A">
      <w:pPr>
        <w:ind w:left="567" w:right="-739"/>
        <w:jc w:val="both"/>
      </w:pPr>
      <w:r>
        <w:t xml:space="preserve">8. </w:t>
      </w:r>
      <w:r w:rsidR="00A140AF">
        <w:t>UAB „Alytaus regiono atliekų tvarkymo centras“ 2017-09-14 raštas Nr. S-2194 Aplinkos apsaugos agentūrai</w:t>
      </w:r>
      <w:r w:rsidR="004B4411">
        <w:t xml:space="preserve"> dėl TIPK leidimo pakeitimo.</w:t>
      </w:r>
    </w:p>
    <w:p w14:paraId="2EA5C1AB" w14:textId="20D5201F" w:rsidR="00327FC4" w:rsidRDefault="004B4411" w:rsidP="00424894">
      <w:pPr>
        <w:ind w:left="567" w:right="-739"/>
        <w:jc w:val="both"/>
      </w:pPr>
      <w:r>
        <w:t xml:space="preserve">9. </w:t>
      </w:r>
      <w:r w:rsidR="00F23BB1">
        <w:t>Danske Bank 2017-09-15 operacijos išrašas.</w:t>
      </w:r>
    </w:p>
    <w:p w14:paraId="25A75E30" w14:textId="2950A2AF" w:rsidR="00F23BB1" w:rsidRDefault="00F23BB1" w:rsidP="00424894">
      <w:pPr>
        <w:ind w:left="567" w:right="-739"/>
        <w:jc w:val="both"/>
      </w:pPr>
      <w:r>
        <w:t xml:space="preserve">10. </w:t>
      </w:r>
      <w:r w:rsidR="003A630A">
        <w:t xml:space="preserve">Aplinkos apsaugos agentūros 2017-09-27 raštas Nr. (28.1)-A4-9929 </w:t>
      </w:r>
      <w:r w:rsidR="00032136">
        <w:t>Nacionalinio visuomenės sveikatos centro Alytaus departamentui dėl paraiškos TIPK leidimui pakeisti.</w:t>
      </w:r>
    </w:p>
    <w:p w14:paraId="38FF56ED" w14:textId="74D4CF8A" w:rsidR="003F0340" w:rsidRDefault="001A4CF8" w:rsidP="00424894">
      <w:pPr>
        <w:ind w:left="567" w:right="-739"/>
        <w:jc w:val="both"/>
      </w:pPr>
      <w:r>
        <w:t xml:space="preserve">11. Aplinkos apsaugos agentūros 2017-09-27 raštas Nr. (28.1)-A4-9930 Alytaus RAAD </w:t>
      </w:r>
      <w:r w:rsidR="00E86AFA">
        <w:t>dėl paraiškos TIPK leidimui pakeisti.</w:t>
      </w:r>
    </w:p>
    <w:p w14:paraId="36B69425" w14:textId="464F7447" w:rsidR="003F0340" w:rsidRDefault="00E86AFA" w:rsidP="00424894">
      <w:pPr>
        <w:ind w:left="567" w:right="-739"/>
        <w:jc w:val="both"/>
      </w:pPr>
      <w:r>
        <w:t>12. Aplinkos apsaugos agentūros 2017-09-27 raštas Nr. (28.1)-A4-9931 Alytaus rajono savivaldybės administracijai dėl paraiškos TIPK leidimui pakeisti</w:t>
      </w:r>
      <w:r w:rsidR="007C1A01">
        <w:t>.</w:t>
      </w:r>
    </w:p>
    <w:p w14:paraId="384227AC" w14:textId="77777777" w:rsidR="00EE10C2" w:rsidRDefault="007C1A01" w:rsidP="00EE10C2">
      <w:pPr>
        <w:ind w:left="567" w:right="-739"/>
        <w:jc w:val="both"/>
      </w:pPr>
      <w:r>
        <w:t xml:space="preserve">13. Alytaus RAAD 2017-10-09 raštas Nr. (9.7)-V8-2503 Aplinkos apsaugos agentūrai </w:t>
      </w:r>
      <w:r w:rsidR="00EE10C2">
        <w:t>dėl paraiškos TIPK leidimui pakeisti.</w:t>
      </w:r>
    </w:p>
    <w:p w14:paraId="0B08D219" w14:textId="77777777" w:rsidR="0022332F" w:rsidRPr="005217C3" w:rsidRDefault="00EE10C2" w:rsidP="0022332F">
      <w:pPr>
        <w:ind w:left="567" w:right="-739"/>
        <w:jc w:val="both"/>
      </w:pPr>
      <w:r>
        <w:t>14. Nacionalinio visuomenės sveikatos centro Alytaus departamento 2017-10-18 raštas Nr. 2.1-1</w:t>
      </w:r>
      <w:r w:rsidR="0022332F">
        <w:t>381</w:t>
      </w:r>
      <w:r>
        <w:t>(</w:t>
      </w:r>
      <w:r w:rsidR="0022332F">
        <w:t>16.8</w:t>
      </w:r>
      <w:r>
        <w:t>.</w:t>
      </w:r>
      <w:r w:rsidR="0022332F">
        <w:t>13.1.11</w:t>
      </w:r>
      <w:r>
        <w:t>) Aplinkos apsaugos agentūrai</w:t>
      </w:r>
      <w:r w:rsidR="0022332F">
        <w:t xml:space="preserve"> dėl </w:t>
      </w:r>
      <w:r w:rsidR="0022332F" w:rsidRPr="005217C3">
        <w:t>paraiškos TIPK leidimui pakeisti.</w:t>
      </w:r>
    </w:p>
    <w:p w14:paraId="358C9243" w14:textId="5A22347A" w:rsidR="00424894" w:rsidRPr="005217C3" w:rsidRDefault="00D62430" w:rsidP="00424894">
      <w:pPr>
        <w:ind w:left="567" w:right="-739"/>
        <w:jc w:val="both"/>
      </w:pPr>
      <w:r w:rsidRPr="005217C3">
        <w:t>1</w:t>
      </w:r>
      <w:r w:rsidR="00B15CD8" w:rsidRPr="005217C3">
        <w:t>5.</w:t>
      </w:r>
      <w:r w:rsidRPr="005217C3">
        <w:t xml:space="preserve"> UAB „Alytaus regiono atliekų tvarkymo centras“ 2018-03-01 </w:t>
      </w:r>
      <w:r w:rsidR="00EA5B21" w:rsidRPr="005217C3">
        <w:t>raštas Nr. S-853 Aplinkos apsaugos agentūrai dėl aplinkos monitoringo programos.</w:t>
      </w:r>
    </w:p>
    <w:p w14:paraId="64B03AD8" w14:textId="5381CAF8" w:rsidR="008F37B5" w:rsidRPr="005217C3" w:rsidRDefault="008F37B5" w:rsidP="00424894">
      <w:pPr>
        <w:ind w:left="567" w:right="-739"/>
        <w:jc w:val="both"/>
      </w:pPr>
      <w:r w:rsidRPr="005217C3">
        <w:t>16. Nacionalinio visuomenės sveikatos centro Alytaus departamento 2018-0</w:t>
      </w:r>
      <w:r w:rsidR="005C0E0E" w:rsidRPr="005217C3">
        <w:t>3-05</w:t>
      </w:r>
      <w:r w:rsidRPr="005217C3">
        <w:t xml:space="preserve"> raštas Nr. (1-11 14.3.12 E)2-</w:t>
      </w:r>
      <w:r w:rsidR="005C0E0E" w:rsidRPr="005217C3">
        <w:t>8731 UAB „Alytaus regiono atliekų tvarkymo centras“ dėl paraiškos TIPK leidimui pakeisti.</w:t>
      </w:r>
    </w:p>
    <w:p w14:paraId="34A54E59" w14:textId="00E483D0" w:rsidR="002D5392" w:rsidRPr="005217C3" w:rsidRDefault="002D5392" w:rsidP="002D5392">
      <w:pPr>
        <w:ind w:left="567" w:right="-739"/>
        <w:jc w:val="both"/>
      </w:pPr>
      <w:r w:rsidRPr="005217C3">
        <w:t>17. UAB „Dzūkijos vandenys“ 2018-0</w:t>
      </w:r>
      <w:r w:rsidR="00815E5D" w:rsidRPr="005217C3">
        <w:t>3-26</w:t>
      </w:r>
      <w:r w:rsidRPr="005217C3">
        <w:t xml:space="preserve"> raštas Nr. S-</w:t>
      </w:r>
      <w:r w:rsidR="00815E5D" w:rsidRPr="005217C3">
        <w:t>853-18</w:t>
      </w:r>
      <w:r w:rsidRPr="005217C3">
        <w:t xml:space="preserve"> UAB „Alytaus regiono atliekų tvarkymo centras“ dėl sąvartyno išleidžiamų nuotekų taršos.</w:t>
      </w:r>
    </w:p>
    <w:p w14:paraId="3861AD87" w14:textId="2763D608" w:rsidR="00EA5B21" w:rsidRPr="005217C3" w:rsidRDefault="00B15CD8" w:rsidP="00424894">
      <w:pPr>
        <w:ind w:left="567" w:right="-739"/>
        <w:jc w:val="both"/>
      </w:pPr>
      <w:r w:rsidRPr="005217C3">
        <w:t>1</w:t>
      </w:r>
      <w:r w:rsidR="00282B64" w:rsidRPr="005217C3">
        <w:t>8</w:t>
      </w:r>
      <w:r w:rsidR="00EA5B21" w:rsidRPr="005217C3">
        <w:t xml:space="preserve">. </w:t>
      </w:r>
      <w:r w:rsidR="00974688" w:rsidRPr="005217C3">
        <w:t>Lietuvos geologijos tarnybos 2018-03-28 raštas Nr. (6)-1.7-1611 Aplinkos apsaugos agentūrai dėl aplinkos monitoringo programos ir ataskaitos.</w:t>
      </w:r>
    </w:p>
    <w:p w14:paraId="696A2CF4" w14:textId="5155D418" w:rsidR="00E82751" w:rsidRPr="005217C3" w:rsidRDefault="00E82751" w:rsidP="00424894">
      <w:pPr>
        <w:ind w:left="567" w:right="-739"/>
        <w:jc w:val="both"/>
      </w:pPr>
      <w:r w:rsidRPr="005217C3">
        <w:t>1</w:t>
      </w:r>
      <w:r w:rsidR="00282B64" w:rsidRPr="005217C3">
        <w:t>9</w:t>
      </w:r>
      <w:r w:rsidRPr="005217C3">
        <w:t xml:space="preserve">. </w:t>
      </w:r>
      <w:r w:rsidR="00BD4E4E" w:rsidRPr="005217C3">
        <w:t>UAB „Alytaus regiono atliekų tvarkymo centras“ 2018-04-04 raštas Nr. S-</w:t>
      </w:r>
      <w:r w:rsidR="002169E8" w:rsidRPr="005217C3">
        <w:t>1169</w:t>
      </w:r>
      <w:r w:rsidR="00BD4E4E" w:rsidRPr="005217C3">
        <w:t xml:space="preserve"> Aplinkos apsaugos agentūrai</w:t>
      </w:r>
      <w:r w:rsidR="002169E8" w:rsidRPr="005217C3">
        <w:t xml:space="preserve"> dėl TIPK leidimo pa</w:t>
      </w:r>
      <w:r w:rsidR="00642332" w:rsidRPr="005217C3">
        <w:t>pil</w:t>
      </w:r>
      <w:r w:rsidR="002169E8" w:rsidRPr="005217C3">
        <w:t>dymo.</w:t>
      </w:r>
    </w:p>
    <w:p w14:paraId="5A7D778D" w14:textId="44DBF2AE" w:rsidR="00974688" w:rsidRPr="005217C3" w:rsidRDefault="00282B64" w:rsidP="00424894">
      <w:pPr>
        <w:ind w:left="567" w:right="-739"/>
        <w:jc w:val="both"/>
      </w:pPr>
      <w:r w:rsidRPr="005217C3">
        <w:t>20</w:t>
      </w:r>
      <w:r w:rsidR="00974688" w:rsidRPr="005217C3">
        <w:t>.</w:t>
      </w:r>
      <w:r w:rsidR="005A0E05" w:rsidRPr="005217C3">
        <w:t xml:space="preserve"> Aplinkos apsaugos agentūros 2018-04-19 raštas Nr. (28.1)-A4-3691 Alytaus RATC dėl monitoringo programos 2018-2022 m. </w:t>
      </w:r>
      <w:r w:rsidR="00F82BDD" w:rsidRPr="005217C3">
        <w:t>derinimo.</w:t>
      </w:r>
    </w:p>
    <w:p w14:paraId="02DB3435" w14:textId="6E6258B0" w:rsidR="00F82BDD" w:rsidRPr="005217C3" w:rsidRDefault="00282B64" w:rsidP="00F82BDD">
      <w:pPr>
        <w:ind w:left="567" w:right="-739"/>
        <w:jc w:val="both"/>
      </w:pPr>
      <w:r w:rsidRPr="005217C3">
        <w:t>21</w:t>
      </w:r>
      <w:r w:rsidR="00F82BDD" w:rsidRPr="005217C3">
        <w:t>. Aplinkos apsaugos agentūros 2018-05-04 raštas Nr. (28.1)-A4-4206 Alytaus RATC dėl monitoringo programos 2018-2022 m. derinimo.</w:t>
      </w:r>
    </w:p>
    <w:p w14:paraId="0A90699D" w14:textId="553FD7FF" w:rsidR="00B45033" w:rsidRPr="005217C3" w:rsidRDefault="00282B64" w:rsidP="00F82BDD">
      <w:pPr>
        <w:ind w:left="567" w:right="-739"/>
        <w:jc w:val="both"/>
      </w:pPr>
      <w:r w:rsidRPr="005217C3">
        <w:t>22</w:t>
      </w:r>
      <w:r w:rsidR="00B45033" w:rsidRPr="005217C3">
        <w:t>. UAB „Alytaus regiono atliekų tvarkymo centras“ 2018-05-04 raštas Nr. S-1496 Aplinkos apsaugos agentūrai dėl</w:t>
      </w:r>
      <w:r w:rsidR="00E82751" w:rsidRPr="005217C3">
        <w:t xml:space="preserve"> TIPK leidimo papildymo.</w:t>
      </w:r>
    </w:p>
    <w:p w14:paraId="2E6E8EF3" w14:textId="0307B3C0" w:rsidR="00F82BDD" w:rsidRPr="005217C3" w:rsidRDefault="00657A9A" w:rsidP="00F82BDD">
      <w:pPr>
        <w:ind w:left="567" w:right="-739"/>
        <w:jc w:val="both"/>
      </w:pPr>
      <w:r w:rsidRPr="005217C3">
        <w:t>23</w:t>
      </w:r>
      <w:r w:rsidR="00F82BDD" w:rsidRPr="005217C3">
        <w:t xml:space="preserve">. </w:t>
      </w:r>
      <w:r w:rsidR="009E0545" w:rsidRPr="005217C3">
        <w:t xml:space="preserve">Aplinkos ministerijos 2018-05-07 raštas Nr. </w:t>
      </w:r>
      <w:r w:rsidR="00305279" w:rsidRPr="005217C3">
        <w:t xml:space="preserve">(17-2)-D8(E)-273 dėl mišrių komunalinių atliekų </w:t>
      </w:r>
      <w:r w:rsidR="000949E8" w:rsidRPr="005217C3">
        <w:t>šalinimo sąvartyne.</w:t>
      </w:r>
    </w:p>
    <w:p w14:paraId="6E41C0E1" w14:textId="62FF1C7F" w:rsidR="002169E8" w:rsidRPr="005217C3" w:rsidRDefault="00657A9A" w:rsidP="00F82BDD">
      <w:pPr>
        <w:ind w:left="567" w:right="-739"/>
        <w:jc w:val="both"/>
      </w:pPr>
      <w:r w:rsidRPr="005217C3">
        <w:t>24</w:t>
      </w:r>
      <w:r w:rsidR="002169E8" w:rsidRPr="005217C3">
        <w:t xml:space="preserve">. </w:t>
      </w:r>
      <w:r w:rsidR="00654836" w:rsidRPr="005217C3">
        <w:t xml:space="preserve">UAB „Alytaus regiono atliekų tvarkymo centras“ 2018-07-11 raštas Nr. S-2132 </w:t>
      </w:r>
      <w:r w:rsidR="000E37AC" w:rsidRPr="005217C3">
        <w:t>Nacionalinio visuomenės sveikatos centro Alytaus departamentui dėl paraiškos TIPK leidimui pakeisti.</w:t>
      </w:r>
    </w:p>
    <w:p w14:paraId="0898D207" w14:textId="2C1C8855" w:rsidR="00642332" w:rsidRPr="005217C3" w:rsidRDefault="00642332" w:rsidP="00F82BDD">
      <w:pPr>
        <w:ind w:left="567" w:right="-739"/>
        <w:jc w:val="both"/>
      </w:pPr>
      <w:r w:rsidRPr="005217C3">
        <w:t>2</w:t>
      </w:r>
      <w:r w:rsidR="00657A9A" w:rsidRPr="005217C3">
        <w:t>5</w:t>
      </w:r>
      <w:r w:rsidRPr="005217C3">
        <w:t>. UAB „Alytaus regiono atliekų tvarkymo centras“ 2018-0</w:t>
      </w:r>
      <w:r w:rsidR="006477DA" w:rsidRPr="005217C3">
        <w:t>8-06</w:t>
      </w:r>
      <w:r w:rsidRPr="005217C3">
        <w:t xml:space="preserve"> raštas Nr. S-2</w:t>
      </w:r>
      <w:r w:rsidR="006477DA" w:rsidRPr="005217C3">
        <w:t>31 Aplinkos apsaugos agentūrai dėl TIPK leidimo pakeitimo.</w:t>
      </w:r>
    </w:p>
    <w:p w14:paraId="2A1C562B" w14:textId="67B24B1B" w:rsidR="00B915D1" w:rsidRDefault="00B915D1" w:rsidP="00F82BDD">
      <w:pPr>
        <w:ind w:left="567" w:right="-739"/>
        <w:jc w:val="both"/>
      </w:pPr>
      <w:r w:rsidRPr="005217C3">
        <w:t>2</w:t>
      </w:r>
      <w:r w:rsidR="00657A9A" w:rsidRPr="005217C3">
        <w:t>6</w:t>
      </w:r>
      <w:r w:rsidRPr="005217C3">
        <w:t>. UAB „Alytaus regiono atliekų tvarkymo centras“ 2018-08-08 raštas Nr. S-2</w:t>
      </w:r>
      <w:r w:rsidR="00DC1A6E" w:rsidRPr="005217C3">
        <w:t>330 Nacionalinio visuomenės sveikatos centro Alytaus departamentui dėl paraiškos TIPK leidimui pakeisti.</w:t>
      </w:r>
    </w:p>
    <w:p w14:paraId="0C087718" w14:textId="73F90218" w:rsidR="000949E8" w:rsidRDefault="000949E8" w:rsidP="00F82BDD">
      <w:pPr>
        <w:ind w:left="567" w:right="-739"/>
        <w:jc w:val="both"/>
      </w:pPr>
      <w:r>
        <w:t>2</w:t>
      </w:r>
      <w:r w:rsidR="00657A9A">
        <w:t>7</w:t>
      </w:r>
      <w:r>
        <w:t>.</w:t>
      </w:r>
      <w:r w:rsidRPr="000949E8">
        <w:t xml:space="preserve"> </w:t>
      </w:r>
      <w:r>
        <w:t xml:space="preserve">Nacionalinio visuomenės sveikatos centro Alytaus departamento 2018-08-14 raštas Nr. </w:t>
      </w:r>
      <w:r w:rsidR="000611FE">
        <w:t>(1-11 14.3.12 E)2-34934</w:t>
      </w:r>
      <w:r>
        <w:t xml:space="preserve"> Aplinkos apsaugos agentūrai dėl paraiškos</w:t>
      </w:r>
      <w:r w:rsidR="002F496A">
        <w:t xml:space="preserve"> TIPK leidimui pakeisti suderinimo.</w:t>
      </w:r>
    </w:p>
    <w:p w14:paraId="39FC2159" w14:textId="486B0900" w:rsidR="002F496A" w:rsidRDefault="002F496A" w:rsidP="002F496A">
      <w:pPr>
        <w:ind w:left="567" w:right="-739"/>
        <w:jc w:val="both"/>
      </w:pPr>
      <w:r>
        <w:t>2</w:t>
      </w:r>
      <w:r w:rsidR="00657A9A">
        <w:t>8</w:t>
      </w:r>
      <w:r>
        <w:t>. UAB „Dzūkijos vandenys“ 201</w:t>
      </w:r>
      <w:r w:rsidR="00976A9C">
        <w:t>8-09-24</w:t>
      </w:r>
      <w:r>
        <w:t xml:space="preserve"> raštas Nr. S-</w:t>
      </w:r>
      <w:r w:rsidR="00976A9C">
        <w:t>2510-18</w:t>
      </w:r>
      <w:r>
        <w:t xml:space="preserve"> UAB „Alytaus regiono atliekų tvarkymo centras“ dėl sąvartyno išleidžiamų nuotekų taršos</w:t>
      </w:r>
      <w:r w:rsidR="00976A9C">
        <w:t>.</w:t>
      </w:r>
    </w:p>
    <w:p w14:paraId="08B7FFDA" w14:textId="2C999205" w:rsidR="00976A9C" w:rsidRDefault="00976A9C" w:rsidP="002F496A">
      <w:pPr>
        <w:ind w:left="567" w:right="-739"/>
        <w:jc w:val="both"/>
      </w:pPr>
      <w:r>
        <w:t>2</w:t>
      </w:r>
      <w:r w:rsidR="00657A9A">
        <w:t>9</w:t>
      </w:r>
      <w:r>
        <w:t>.</w:t>
      </w:r>
      <w:r w:rsidR="003D7EF0">
        <w:t xml:space="preserve"> 2018-10-05 el. paštu</w:t>
      </w:r>
      <w:r w:rsidR="001D0D2B">
        <w:t xml:space="preserve"> pateikta papildyta</w:t>
      </w:r>
      <w:r w:rsidR="00F839DC">
        <w:t xml:space="preserve"> paraiška TIPK leidimui pakeisti</w:t>
      </w:r>
      <w:r w:rsidR="003D7EF0">
        <w:t xml:space="preserve"> (Aplinkos apsaugos agentūroje registruota 2018-10-08 reg. Nr. AS-6804)</w:t>
      </w:r>
      <w:r w:rsidR="00F839DC">
        <w:t>.</w:t>
      </w:r>
    </w:p>
    <w:p w14:paraId="7F5B116B" w14:textId="656408A9" w:rsidR="00EA5B21" w:rsidRDefault="004303EA" w:rsidP="00424894">
      <w:pPr>
        <w:ind w:left="567" w:right="-739"/>
        <w:jc w:val="both"/>
      </w:pPr>
      <w:r>
        <w:t>30. Aplinkos apsaugos agentūros 2018-10-18 sprendimas Nr. (30.1)-A4-8241 dėl paraiškos TIPK leidimui pakeisti priėmimo.</w:t>
      </w:r>
    </w:p>
    <w:p w14:paraId="63B820F1" w14:textId="77777777" w:rsidR="00EA5B21" w:rsidRDefault="00EA5B21" w:rsidP="00424894">
      <w:pPr>
        <w:ind w:left="567" w:right="-739"/>
        <w:jc w:val="both"/>
      </w:pPr>
    </w:p>
    <w:p w14:paraId="29D4AD1F" w14:textId="77777777" w:rsidR="00EA5B21" w:rsidRPr="00424894" w:rsidRDefault="00EA5B21" w:rsidP="00424894">
      <w:pPr>
        <w:ind w:left="567" w:right="-739"/>
        <w:jc w:val="both"/>
      </w:pPr>
    </w:p>
    <w:p w14:paraId="38F2F475" w14:textId="636B04A1" w:rsidR="00424894" w:rsidRPr="007B786D" w:rsidRDefault="00942773" w:rsidP="00424894">
      <w:pPr>
        <w:ind w:firstLine="567"/>
        <w:contextualSpacing/>
        <w:jc w:val="both"/>
        <w:rPr>
          <w:rFonts w:eastAsiaTheme="minorHAnsi"/>
          <w:u w:val="single"/>
          <w:lang w:eastAsia="en-US"/>
        </w:rPr>
      </w:pPr>
      <w:r>
        <w:rPr>
          <w:rFonts w:eastAsiaTheme="minorHAnsi"/>
          <w:u w:val="single"/>
          <w:lang w:eastAsia="en-US"/>
        </w:rPr>
        <w:t>2019</w:t>
      </w:r>
      <w:r w:rsidR="00424894" w:rsidRPr="007B786D">
        <w:rPr>
          <w:rFonts w:eastAsiaTheme="minorHAnsi"/>
          <w:u w:val="single"/>
          <w:lang w:eastAsia="en-US"/>
        </w:rPr>
        <w:t xml:space="preserve"> m. </w:t>
      </w:r>
      <w:r w:rsidR="00854EED">
        <w:rPr>
          <w:rFonts w:eastAsiaTheme="minorHAnsi"/>
          <w:u w:val="single"/>
          <w:lang w:eastAsia="en-US"/>
        </w:rPr>
        <w:t>sausio 7</w:t>
      </w:r>
      <w:r w:rsidR="008F6CCE">
        <w:rPr>
          <w:rFonts w:eastAsiaTheme="minorHAnsi"/>
          <w:u w:val="single"/>
          <w:lang w:eastAsia="en-US"/>
        </w:rPr>
        <w:t xml:space="preserve"> d.</w:t>
      </w:r>
      <w:r w:rsidR="00424894" w:rsidRPr="007B786D">
        <w:rPr>
          <w:rFonts w:eastAsiaTheme="minorHAnsi"/>
          <w:u w:val="single"/>
          <w:lang w:eastAsia="en-US"/>
        </w:rPr>
        <w:t>.</w:t>
      </w:r>
    </w:p>
    <w:p w14:paraId="5B9901B2" w14:textId="1C327B9A" w:rsidR="00424894" w:rsidRPr="007B786D" w:rsidRDefault="00424894" w:rsidP="00424894">
      <w:pPr>
        <w:contextualSpacing/>
        <w:jc w:val="both"/>
        <w:rPr>
          <w:rFonts w:eastAsiaTheme="minorHAnsi"/>
          <w:sz w:val="16"/>
          <w:szCs w:val="16"/>
          <w:lang w:eastAsia="en-US"/>
        </w:rPr>
      </w:pPr>
      <w:r w:rsidRPr="007B786D">
        <w:rPr>
          <w:rFonts w:eastAsiaTheme="minorHAnsi"/>
          <w:sz w:val="16"/>
          <w:szCs w:val="16"/>
          <w:lang w:eastAsia="en-US"/>
        </w:rPr>
        <w:t xml:space="preserve">      </w:t>
      </w:r>
      <w:r w:rsidR="007B786D" w:rsidRPr="007B786D">
        <w:rPr>
          <w:rFonts w:eastAsiaTheme="minorHAnsi"/>
          <w:sz w:val="16"/>
          <w:szCs w:val="16"/>
          <w:lang w:eastAsia="en-US"/>
        </w:rPr>
        <w:t xml:space="preserve">       </w:t>
      </w:r>
      <w:r w:rsidRPr="007B786D">
        <w:rPr>
          <w:rFonts w:eastAsiaTheme="minorHAnsi"/>
          <w:sz w:val="16"/>
          <w:szCs w:val="16"/>
          <w:lang w:eastAsia="en-US"/>
        </w:rPr>
        <w:t xml:space="preserve">  (Priedų sąrašo sudarymo data)</w:t>
      </w:r>
    </w:p>
    <w:p w14:paraId="17E2F7A9" w14:textId="77777777" w:rsidR="00424894" w:rsidRPr="00424894" w:rsidRDefault="00424894" w:rsidP="00424894">
      <w:pPr>
        <w:ind w:firstLine="567"/>
        <w:contextualSpacing/>
        <w:jc w:val="both"/>
        <w:rPr>
          <w:rFonts w:eastAsiaTheme="minorHAnsi"/>
          <w:lang w:eastAsia="en-US"/>
        </w:rPr>
      </w:pPr>
    </w:p>
    <w:p w14:paraId="7943DABE" w14:textId="77777777" w:rsidR="00424894" w:rsidRPr="00424894" w:rsidRDefault="00424894" w:rsidP="00424894">
      <w:pPr>
        <w:ind w:firstLine="567"/>
        <w:contextualSpacing/>
        <w:jc w:val="both"/>
        <w:rPr>
          <w:rFonts w:eastAsiaTheme="minorHAnsi"/>
          <w:lang w:eastAsia="en-US"/>
        </w:rPr>
      </w:pPr>
    </w:p>
    <w:p w14:paraId="3B2BAEBF" w14:textId="21C90B24" w:rsidR="00424894" w:rsidRPr="00424894" w:rsidRDefault="00424894" w:rsidP="00424894">
      <w:pPr>
        <w:suppressAutoHyphens/>
        <w:adjustRightInd w:val="0"/>
        <w:snapToGrid w:val="0"/>
        <w:spacing w:line="360" w:lineRule="atLeast"/>
        <w:textAlignment w:val="baseline"/>
        <w:rPr>
          <w:lang w:val="x-none" w:eastAsia="x-none"/>
        </w:rPr>
      </w:pPr>
      <w:r w:rsidRPr="00424894">
        <w:rPr>
          <w:lang w:val="x-none" w:eastAsia="x-none"/>
        </w:rPr>
        <w:t>Direktor</w:t>
      </w:r>
      <w:r w:rsidR="003A4903">
        <w:rPr>
          <w:lang w:eastAsia="x-none"/>
        </w:rPr>
        <w:t>ius</w:t>
      </w:r>
      <w:r w:rsidRPr="00424894">
        <w:rPr>
          <w:lang w:val="x-none" w:eastAsia="x-none"/>
        </w:rPr>
        <w:tab/>
      </w:r>
      <w:r w:rsidRPr="00424894">
        <w:rPr>
          <w:lang w:val="x-none" w:eastAsia="x-none"/>
        </w:rPr>
        <w:tab/>
      </w:r>
      <w:r w:rsidRPr="00424894">
        <w:rPr>
          <w:lang w:val="x-none" w:eastAsia="x-none"/>
        </w:rPr>
        <w:tab/>
      </w:r>
      <w:r w:rsidRPr="00424894">
        <w:rPr>
          <w:lang w:eastAsia="x-none"/>
        </w:rPr>
        <w:tab/>
      </w:r>
      <w:r w:rsidRPr="00424894">
        <w:rPr>
          <w:u w:val="single"/>
          <w:lang w:val="x-none" w:eastAsia="x-none"/>
        </w:rPr>
        <w:t xml:space="preserve"> </w:t>
      </w:r>
      <w:r w:rsidR="003A4903">
        <w:rPr>
          <w:u w:val="single"/>
          <w:lang w:eastAsia="x-none"/>
        </w:rPr>
        <w:t>Rimgaudas Špokas</w:t>
      </w:r>
      <w:r w:rsidRPr="00424894">
        <w:rPr>
          <w:lang w:val="x-none" w:eastAsia="x-none"/>
        </w:rPr>
        <w:t xml:space="preserve"> </w:t>
      </w:r>
      <w:r w:rsidRPr="00424894">
        <w:rPr>
          <w:lang w:eastAsia="x-none"/>
        </w:rPr>
        <w:tab/>
      </w:r>
      <w:r w:rsidRPr="00424894">
        <w:rPr>
          <w:lang w:val="x-none" w:eastAsia="x-none"/>
        </w:rPr>
        <w:t>___________________</w:t>
      </w:r>
    </w:p>
    <w:p w14:paraId="15DBBBD1" w14:textId="77777777" w:rsidR="00424894" w:rsidRPr="00424894" w:rsidRDefault="00424894" w:rsidP="00424894">
      <w:pPr>
        <w:tabs>
          <w:tab w:val="center" w:pos="4819"/>
          <w:tab w:val="right" w:pos="6946"/>
          <w:tab w:val="right" w:pos="9638"/>
        </w:tabs>
        <w:rPr>
          <w:rFonts w:eastAsiaTheme="minorHAnsi"/>
          <w:lang w:eastAsia="en-US"/>
        </w:rPr>
      </w:pPr>
      <w:r w:rsidRPr="00424894">
        <w:rPr>
          <w:rFonts w:eastAsiaTheme="minorHAnsi"/>
          <w:lang w:eastAsia="en-US"/>
        </w:rPr>
        <w:t xml:space="preserve">                                                                   </w:t>
      </w:r>
      <w:r w:rsidRPr="00424894">
        <w:rPr>
          <w:rFonts w:eastAsiaTheme="minorHAnsi"/>
          <w:lang w:eastAsia="en-US"/>
        </w:rPr>
        <w:tab/>
      </w:r>
      <w:r w:rsidRPr="00424894">
        <w:rPr>
          <w:rFonts w:eastAsiaTheme="minorHAnsi"/>
          <w:lang w:eastAsia="en-US"/>
        </w:rPr>
        <w:tab/>
      </w:r>
      <w:r w:rsidRPr="00424894">
        <w:rPr>
          <w:rFonts w:eastAsiaTheme="minorHAnsi"/>
          <w:sz w:val="18"/>
          <w:szCs w:val="18"/>
          <w:lang w:eastAsia="en-US"/>
        </w:rPr>
        <w:t xml:space="preserve"> (Vardas, pavardė)</w:t>
      </w:r>
      <w:r w:rsidRPr="00424894">
        <w:rPr>
          <w:rFonts w:eastAsiaTheme="minorHAnsi"/>
          <w:lang w:eastAsia="en-US"/>
        </w:rPr>
        <w:tab/>
        <w:t>(parašas)</w:t>
      </w:r>
    </w:p>
    <w:p w14:paraId="29C10004" w14:textId="1D260299" w:rsidR="00424894" w:rsidRPr="00424894" w:rsidRDefault="0070585E" w:rsidP="00424894">
      <w:pPr>
        <w:rPr>
          <w:rFonts w:eastAsiaTheme="minorHAnsi"/>
          <w:lang w:eastAsia="en-US"/>
        </w:rPr>
      </w:pPr>
      <w:r>
        <w:rPr>
          <w:rFonts w:eastAsiaTheme="minorHAnsi"/>
          <w:lang w:eastAsia="en-US"/>
        </w:rPr>
        <w:tab/>
      </w:r>
      <w:r>
        <w:rPr>
          <w:rFonts w:eastAsiaTheme="minorHAnsi"/>
          <w:lang w:eastAsia="en-US"/>
        </w:rPr>
        <w:tab/>
      </w:r>
      <w:r w:rsidR="003D7EF0">
        <w:rPr>
          <w:rFonts w:eastAsiaTheme="minorHAnsi"/>
          <w:lang w:eastAsia="en-US"/>
        </w:rPr>
        <w:tab/>
      </w:r>
      <w:r w:rsidR="00424894" w:rsidRPr="00424894">
        <w:rPr>
          <w:rFonts w:eastAsiaTheme="minorHAnsi"/>
          <w:lang w:eastAsia="en-US"/>
        </w:rPr>
        <w:t xml:space="preserve">   A. V</w:t>
      </w:r>
    </w:p>
    <w:p w14:paraId="6C2A710B" w14:textId="77777777" w:rsidR="00424894" w:rsidRPr="00424894" w:rsidRDefault="00424894" w:rsidP="00424894">
      <w:pPr>
        <w:rPr>
          <w:rFonts w:eastAsiaTheme="minorHAnsi"/>
          <w:lang w:eastAsia="en-US"/>
        </w:rPr>
      </w:pPr>
    </w:p>
    <w:p w14:paraId="333F99CC" w14:textId="77777777" w:rsidR="00424894" w:rsidRPr="00424894" w:rsidRDefault="00424894" w:rsidP="00424894">
      <w:pPr>
        <w:rPr>
          <w:rFonts w:eastAsiaTheme="minorHAnsi"/>
          <w:lang w:eastAsia="en-US"/>
        </w:rPr>
      </w:pPr>
    </w:p>
    <w:p w14:paraId="29FC090B" w14:textId="77777777" w:rsidR="00424894" w:rsidRPr="00424894" w:rsidRDefault="00424894" w:rsidP="00424894">
      <w:pPr>
        <w:rPr>
          <w:rFonts w:eastAsiaTheme="minorHAnsi"/>
          <w:lang w:eastAsia="en-US"/>
        </w:rPr>
      </w:pPr>
    </w:p>
    <w:p w14:paraId="44F3ADFB" w14:textId="77777777" w:rsidR="00C636D3" w:rsidRDefault="00C636D3" w:rsidP="006B3F97">
      <w:pPr>
        <w:suppressAutoHyphens/>
        <w:autoSpaceDE w:val="0"/>
        <w:adjustRightInd w:val="0"/>
        <w:jc w:val="both"/>
        <w:textAlignment w:val="baseline"/>
        <w:rPr>
          <w:lang w:eastAsia="ar-SA"/>
        </w:rPr>
      </w:pPr>
    </w:p>
    <w:sectPr w:rsidR="00C636D3" w:rsidSect="00AD1D70">
      <w:footerReference w:type="even" r:id="rId10"/>
      <w:footerReference w:type="default" r:id="rId1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83FB" w14:textId="77777777" w:rsidR="00C82271" w:rsidRDefault="00C82271" w:rsidP="00A5752B">
      <w:r>
        <w:separator/>
      </w:r>
    </w:p>
  </w:endnote>
  <w:endnote w:type="continuationSeparator" w:id="0">
    <w:p w14:paraId="63811DA1" w14:textId="77777777" w:rsidR="00C82271" w:rsidRDefault="00C82271" w:rsidP="00A5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umberland">
    <w:altName w:val="Courier New"/>
    <w:charset w:val="00"/>
    <w:family w:val="moder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360837"/>
      <w:docPartObj>
        <w:docPartGallery w:val="Page Numbers (Bottom of Page)"/>
        <w:docPartUnique/>
      </w:docPartObj>
    </w:sdtPr>
    <w:sdtEndPr/>
    <w:sdtContent>
      <w:p w14:paraId="69F97A29" w14:textId="77777777" w:rsidR="00257A27" w:rsidRDefault="00257A27">
        <w:pPr>
          <w:pStyle w:val="Porat"/>
          <w:jc w:val="right"/>
        </w:pPr>
        <w:r>
          <w:fldChar w:fldCharType="begin"/>
        </w:r>
        <w:r>
          <w:instrText>PAGE   \* MERGEFORMAT</w:instrText>
        </w:r>
        <w:r>
          <w:fldChar w:fldCharType="separate"/>
        </w:r>
        <w:r w:rsidR="00C82271">
          <w:rPr>
            <w:noProof/>
          </w:rPr>
          <w:t>1</w:t>
        </w:r>
        <w:r>
          <w:fldChar w:fldCharType="end"/>
        </w:r>
      </w:p>
    </w:sdtContent>
  </w:sdt>
  <w:p w14:paraId="22D064D1" w14:textId="77777777" w:rsidR="00257A27" w:rsidRDefault="00257A2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9972E" w14:textId="77777777" w:rsidR="00257A27" w:rsidRDefault="00257A27" w:rsidP="005E0FF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229A59E" w14:textId="77777777" w:rsidR="00257A27" w:rsidRDefault="00257A2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CDF9" w14:textId="77777777" w:rsidR="00257A27" w:rsidRDefault="00257A27" w:rsidP="005E0FF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5072D">
      <w:rPr>
        <w:rStyle w:val="Puslapionumeris"/>
        <w:noProof/>
      </w:rPr>
      <w:t>65</w:t>
    </w:r>
    <w:r>
      <w:rPr>
        <w:rStyle w:val="Puslapionumeris"/>
      </w:rPr>
      <w:fldChar w:fldCharType="end"/>
    </w:r>
  </w:p>
  <w:p w14:paraId="6F28D3FF" w14:textId="77777777" w:rsidR="00257A27" w:rsidRDefault="00257A2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964DF" w14:textId="77777777" w:rsidR="00C82271" w:rsidRDefault="00C82271" w:rsidP="00A5752B">
      <w:r>
        <w:separator/>
      </w:r>
    </w:p>
  </w:footnote>
  <w:footnote w:type="continuationSeparator" w:id="0">
    <w:p w14:paraId="24CCEC01" w14:textId="77777777" w:rsidR="00C82271" w:rsidRDefault="00C82271" w:rsidP="00A5752B">
      <w:r>
        <w:continuationSeparator/>
      </w:r>
    </w:p>
  </w:footnote>
  <w:footnote w:id="1">
    <w:p w14:paraId="373CB9A5" w14:textId="13FB121F" w:rsidR="00257A27" w:rsidRPr="003376C7" w:rsidRDefault="00257A27" w:rsidP="00B74D0E">
      <w:pPr>
        <w:pStyle w:val="Puslapioinaostekstas"/>
        <w:jc w:val="both"/>
        <w:rPr>
          <w:b/>
          <w:sz w:val="16"/>
          <w:szCs w:val="16"/>
        </w:rPr>
      </w:pPr>
      <w:r w:rsidRPr="003376C7">
        <w:rPr>
          <w:rStyle w:val="Puslapioinaosnuoroda"/>
          <w:b/>
          <w:sz w:val="16"/>
          <w:szCs w:val="16"/>
        </w:rPr>
        <w:footnoteRef/>
      </w:r>
      <w:r w:rsidRPr="003376C7">
        <w:rPr>
          <w:b/>
          <w:sz w:val="16"/>
          <w:szCs w:val="16"/>
        </w:rPr>
        <w:t xml:space="preserve"> Biologiškai skaidžios atliekos, išrūšiuotos mišrių komunalinių atliekų mechaninio rūšiavimo įrenginyje, nukreipiamos tolimesniam tvarkymui į biologinio apdorojimo įrenginį  arba kompostuojamos žaliųjų atliekų kompostavimo aikštelėje. Tik nesant techninėms galimybėms šias atliekas apdoroti, jos galėtų būti šalinamos sąvartyne, nepažeidžiant Valstybinio atliekų tvarkymo 2014 – 2020 m. plano 8 priede nustatytų didžiausių leistinų šalinti komunalinių biologiškai skaidžių atliekų kiekių ir laikantis šio leidimo reikalavimo Nr.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Antrat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decimal"/>
      <w:pStyle w:val="lygmuo2"/>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2" w15:restartNumberingAfterBreak="0">
    <w:nsid w:val="09257E87"/>
    <w:multiLevelType w:val="hybridMultilevel"/>
    <w:tmpl w:val="949EE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7486D"/>
    <w:multiLevelType w:val="multilevel"/>
    <w:tmpl w:val="0427001F"/>
    <w:styleLink w:val="Style1"/>
    <w:lvl w:ilvl="0">
      <w:start w:val="17"/>
      <w:numFmt w:val="decimal"/>
      <w:pStyle w:val="Sraassuenkleliais2"/>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C217E84"/>
    <w:multiLevelType w:val="hybridMultilevel"/>
    <w:tmpl w:val="C66E0B98"/>
    <w:lvl w:ilvl="0" w:tplc="6226D926">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9356C"/>
    <w:multiLevelType w:val="hybridMultilevel"/>
    <w:tmpl w:val="62002348"/>
    <w:lvl w:ilvl="0" w:tplc="54D6196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A724C0"/>
    <w:multiLevelType w:val="hybridMultilevel"/>
    <w:tmpl w:val="A1887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3C5FF2"/>
    <w:multiLevelType w:val="hybridMultilevel"/>
    <w:tmpl w:val="0AC8DD5E"/>
    <w:lvl w:ilvl="0" w:tplc="6226D926">
      <w:start w:val="1"/>
      <w:numFmt w:val="bullet"/>
      <w:lvlText w:val=""/>
      <w:lvlJc w:val="left"/>
      <w:pPr>
        <w:tabs>
          <w:tab w:val="num" w:pos="2007"/>
        </w:tabs>
        <w:ind w:left="200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891033E"/>
    <w:multiLevelType w:val="hybridMultilevel"/>
    <w:tmpl w:val="0B3C4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93E66"/>
    <w:multiLevelType w:val="hybridMultilevel"/>
    <w:tmpl w:val="3836C778"/>
    <w:lvl w:ilvl="0" w:tplc="6226D926">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37F2D"/>
    <w:multiLevelType w:val="hybridMultilevel"/>
    <w:tmpl w:val="2A7654A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524D8"/>
    <w:multiLevelType w:val="hybridMultilevel"/>
    <w:tmpl w:val="6F6C0444"/>
    <w:lvl w:ilvl="0" w:tplc="6226D926">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3" w15:restartNumberingAfterBreak="0">
    <w:nsid w:val="3CD20542"/>
    <w:multiLevelType w:val="hybridMultilevel"/>
    <w:tmpl w:val="DDD48FCE"/>
    <w:lvl w:ilvl="0" w:tplc="D96CB0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F008C"/>
    <w:multiLevelType w:val="hybridMultilevel"/>
    <w:tmpl w:val="2B5A7744"/>
    <w:lvl w:ilvl="0" w:tplc="DDE4324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4CF52A5C"/>
    <w:multiLevelType w:val="hybridMultilevel"/>
    <w:tmpl w:val="6ADCDBC8"/>
    <w:lvl w:ilvl="0" w:tplc="5BCADAE0">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54DC50CD"/>
    <w:multiLevelType w:val="hybridMultilevel"/>
    <w:tmpl w:val="37204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65001E7"/>
    <w:multiLevelType w:val="hybridMultilevel"/>
    <w:tmpl w:val="42E6FEB6"/>
    <w:lvl w:ilvl="0" w:tplc="3A66AC6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5160C"/>
    <w:multiLevelType w:val="hybridMultilevel"/>
    <w:tmpl w:val="C804DE28"/>
    <w:lvl w:ilvl="0" w:tplc="7E980D7C">
      <w:start w:val="9"/>
      <w:numFmt w:val="decimal"/>
      <w:lvlText w:val="%1."/>
      <w:lvlJc w:val="left"/>
      <w:pPr>
        <w:ind w:left="927" w:hanging="360"/>
      </w:pPr>
      <w:rPr>
        <w:rFonts w:hint="default"/>
      </w:rPr>
    </w:lvl>
    <w:lvl w:ilvl="1" w:tplc="04270019" w:tentative="1">
      <w:start w:val="1"/>
      <w:numFmt w:val="lowerLetter"/>
      <w:lvlText w:val="%2."/>
      <w:lvlJc w:val="left"/>
      <w:pPr>
        <w:ind w:left="2247" w:hanging="360"/>
      </w:pPr>
    </w:lvl>
    <w:lvl w:ilvl="2" w:tplc="0427001B" w:tentative="1">
      <w:start w:val="1"/>
      <w:numFmt w:val="lowerRoman"/>
      <w:lvlText w:val="%3."/>
      <w:lvlJc w:val="right"/>
      <w:pPr>
        <w:ind w:left="2967" w:hanging="180"/>
      </w:pPr>
    </w:lvl>
    <w:lvl w:ilvl="3" w:tplc="0427000F" w:tentative="1">
      <w:start w:val="1"/>
      <w:numFmt w:val="decimal"/>
      <w:lvlText w:val="%4."/>
      <w:lvlJc w:val="left"/>
      <w:pPr>
        <w:ind w:left="3687" w:hanging="360"/>
      </w:pPr>
    </w:lvl>
    <w:lvl w:ilvl="4" w:tplc="04270019" w:tentative="1">
      <w:start w:val="1"/>
      <w:numFmt w:val="lowerLetter"/>
      <w:lvlText w:val="%5."/>
      <w:lvlJc w:val="left"/>
      <w:pPr>
        <w:ind w:left="4407" w:hanging="360"/>
      </w:pPr>
    </w:lvl>
    <w:lvl w:ilvl="5" w:tplc="0427001B" w:tentative="1">
      <w:start w:val="1"/>
      <w:numFmt w:val="lowerRoman"/>
      <w:lvlText w:val="%6."/>
      <w:lvlJc w:val="right"/>
      <w:pPr>
        <w:ind w:left="5127" w:hanging="180"/>
      </w:pPr>
    </w:lvl>
    <w:lvl w:ilvl="6" w:tplc="0427000F" w:tentative="1">
      <w:start w:val="1"/>
      <w:numFmt w:val="decimal"/>
      <w:lvlText w:val="%7."/>
      <w:lvlJc w:val="left"/>
      <w:pPr>
        <w:ind w:left="5847" w:hanging="360"/>
      </w:pPr>
    </w:lvl>
    <w:lvl w:ilvl="7" w:tplc="04270019" w:tentative="1">
      <w:start w:val="1"/>
      <w:numFmt w:val="lowerLetter"/>
      <w:lvlText w:val="%8."/>
      <w:lvlJc w:val="left"/>
      <w:pPr>
        <w:ind w:left="6567" w:hanging="360"/>
      </w:pPr>
    </w:lvl>
    <w:lvl w:ilvl="8" w:tplc="0427001B" w:tentative="1">
      <w:start w:val="1"/>
      <w:numFmt w:val="lowerRoman"/>
      <w:lvlText w:val="%9."/>
      <w:lvlJc w:val="right"/>
      <w:pPr>
        <w:ind w:left="7287" w:hanging="180"/>
      </w:pPr>
    </w:lvl>
  </w:abstractNum>
  <w:abstractNum w:abstractNumId="19" w15:restartNumberingAfterBreak="0">
    <w:nsid w:val="5D43183B"/>
    <w:multiLevelType w:val="hybridMultilevel"/>
    <w:tmpl w:val="931C05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5734A02"/>
    <w:multiLevelType w:val="hybridMultilevel"/>
    <w:tmpl w:val="17FEE9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2" w15:restartNumberingAfterBreak="0">
    <w:nsid w:val="6E56204C"/>
    <w:multiLevelType w:val="hybridMultilevel"/>
    <w:tmpl w:val="4DC4CA8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6F765772"/>
    <w:multiLevelType w:val="hybridMultilevel"/>
    <w:tmpl w:val="EAD0BAFC"/>
    <w:lvl w:ilvl="0" w:tplc="CDF85442">
      <w:start w:val="1"/>
      <w:numFmt w:val="bullet"/>
      <w:lvlText w:val=""/>
      <w:lvlJc w:val="left"/>
      <w:pPr>
        <w:tabs>
          <w:tab w:val="num" w:pos="720"/>
        </w:tabs>
        <w:ind w:left="890" w:hanging="17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9A57E3"/>
    <w:multiLevelType w:val="hybridMultilevel"/>
    <w:tmpl w:val="DA4E7358"/>
    <w:lvl w:ilvl="0" w:tplc="54D6196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4B3365E"/>
    <w:multiLevelType w:val="hybridMultilevel"/>
    <w:tmpl w:val="09CC12FE"/>
    <w:lvl w:ilvl="0" w:tplc="54D61966">
      <w:start w:val="1"/>
      <w:numFmt w:val="bullet"/>
      <w:lvlText w:val=""/>
      <w:lvlJc w:val="left"/>
      <w:pPr>
        <w:tabs>
          <w:tab w:val="num" w:pos="312"/>
        </w:tabs>
        <w:ind w:left="1032"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C83B0B"/>
    <w:multiLevelType w:val="hybridMultilevel"/>
    <w:tmpl w:val="134A5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9"/>
  </w:num>
  <w:num w:numId="5">
    <w:abstractNumId w:val="24"/>
  </w:num>
  <w:num w:numId="6">
    <w:abstractNumId w:val="22"/>
  </w:num>
  <w:num w:numId="7">
    <w:abstractNumId w:val="0"/>
  </w:num>
  <w:num w:numId="8">
    <w:abstractNumId w:val="1"/>
  </w:num>
  <w:num w:numId="9">
    <w:abstractNumId w:val="23"/>
  </w:num>
  <w:num w:numId="10">
    <w:abstractNumId w:val="17"/>
  </w:num>
  <w:num w:numId="11">
    <w:abstractNumId w:val="25"/>
  </w:num>
  <w:num w:numId="12">
    <w:abstractNumId w:val="11"/>
  </w:num>
  <w:num w:numId="13">
    <w:abstractNumId w:val="16"/>
  </w:num>
  <w:num w:numId="14">
    <w:abstractNumId w:val="2"/>
  </w:num>
  <w:num w:numId="15">
    <w:abstractNumId w:val="20"/>
  </w:num>
  <w:num w:numId="16">
    <w:abstractNumId w:val="3"/>
  </w:num>
  <w:num w:numId="17">
    <w:abstractNumId w:val="12"/>
  </w:num>
  <w:num w:numId="18">
    <w:abstractNumId w:val="21"/>
  </w:num>
  <w:num w:numId="19">
    <w:abstractNumId w:val="26"/>
  </w:num>
  <w:num w:numId="20">
    <w:abstractNumId w:val="8"/>
  </w:num>
  <w:num w:numId="21">
    <w:abstractNumId w:val="13"/>
  </w:num>
  <w:num w:numId="22">
    <w:abstractNumId w:val="10"/>
  </w:num>
  <w:num w:numId="23">
    <w:abstractNumId w:val="14"/>
  </w:num>
  <w:num w:numId="24">
    <w:abstractNumId w:val="15"/>
  </w:num>
  <w:num w:numId="25">
    <w:abstractNumId w:val="18"/>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6D"/>
    <w:rsid w:val="000143B0"/>
    <w:rsid w:val="00014CD2"/>
    <w:rsid w:val="00015803"/>
    <w:rsid w:val="000206B8"/>
    <w:rsid w:val="00032136"/>
    <w:rsid w:val="000400DF"/>
    <w:rsid w:val="00046D50"/>
    <w:rsid w:val="00047250"/>
    <w:rsid w:val="0004772F"/>
    <w:rsid w:val="00052AB3"/>
    <w:rsid w:val="000611FE"/>
    <w:rsid w:val="00061C2E"/>
    <w:rsid w:val="00063D24"/>
    <w:rsid w:val="00064DE6"/>
    <w:rsid w:val="0007433D"/>
    <w:rsid w:val="000746D3"/>
    <w:rsid w:val="00084EC0"/>
    <w:rsid w:val="0008696D"/>
    <w:rsid w:val="00091CA2"/>
    <w:rsid w:val="00092F0B"/>
    <w:rsid w:val="000949E8"/>
    <w:rsid w:val="00095D5A"/>
    <w:rsid w:val="000A3741"/>
    <w:rsid w:val="000B0B2E"/>
    <w:rsid w:val="000B69DC"/>
    <w:rsid w:val="000C04E1"/>
    <w:rsid w:val="000C57ED"/>
    <w:rsid w:val="000C78D8"/>
    <w:rsid w:val="000C7E55"/>
    <w:rsid w:val="000D67D9"/>
    <w:rsid w:val="000E37AC"/>
    <w:rsid w:val="000F3CB4"/>
    <w:rsid w:val="000F7D26"/>
    <w:rsid w:val="00101D6B"/>
    <w:rsid w:val="0010261B"/>
    <w:rsid w:val="00105D56"/>
    <w:rsid w:val="0010639F"/>
    <w:rsid w:val="0011578A"/>
    <w:rsid w:val="00122DD0"/>
    <w:rsid w:val="00124443"/>
    <w:rsid w:val="00127E3E"/>
    <w:rsid w:val="0013151E"/>
    <w:rsid w:val="00131893"/>
    <w:rsid w:val="0015072D"/>
    <w:rsid w:val="00152244"/>
    <w:rsid w:val="00157649"/>
    <w:rsid w:val="00157C65"/>
    <w:rsid w:val="00167732"/>
    <w:rsid w:val="00170CBF"/>
    <w:rsid w:val="00176535"/>
    <w:rsid w:val="00176B3E"/>
    <w:rsid w:val="001809AE"/>
    <w:rsid w:val="00181F4C"/>
    <w:rsid w:val="00186670"/>
    <w:rsid w:val="001A13E1"/>
    <w:rsid w:val="001A26D5"/>
    <w:rsid w:val="001A4CF8"/>
    <w:rsid w:val="001A7ACB"/>
    <w:rsid w:val="001B532A"/>
    <w:rsid w:val="001B7382"/>
    <w:rsid w:val="001C78D1"/>
    <w:rsid w:val="001C7A89"/>
    <w:rsid w:val="001D0D2B"/>
    <w:rsid w:val="001D638F"/>
    <w:rsid w:val="001E4B46"/>
    <w:rsid w:val="001E6EF0"/>
    <w:rsid w:val="001F1196"/>
    <w:rsid w:val="00202AF6"/>
    <w:rsid w:val="0020539E"/>
    <w:rsid w:val="00205636"/>
    <w:rsid w:val="00210833"/>
    <w:rsid w:val="00212BC8"/>
    <w:rsid w:val="002169E8"/>
    <w:rsid w:val="0022332F"/>
    <w:rsid w:val="00257A27"/>
    <w:rsid w:val="00257EFB"/>
    <w:rsid w:val="0026125C"/>
    <w:rsid w:val="0026501A"/>
    <w:rsid w:val="002821A4"/>
    <w:rsid w:val="00282B64"/>
    <w:rsid w:val="002831FB"/>
    <w:rsid w:val="00286D3B"/>
    <w:rsid w:val="002C4364"/>
    <w:rsid w:val="002D135A"/>
    <w:rsid w:val="002D5392"/>
    <w:rsid w:val="002E518A"/>
    <w:rsid w:val="002E5CD7"/>
    <w:rsid w:val="002F496A"/>
    <w:rsid w:val="003024BF"/>
    <w:rsid w:val="0030373A"/>
    <w:rsid w:val="00303A69"/>
    <w:rsid w:val="00305279"/>
    <w:rsid w:val="0030586B"/>
    <w:rsid w:val="00310868"/>
    <w:rsid w:val="003140C2"/>
    <w:rsid w:val="003148CD"/>
    <w:rsid w:val="003277C0"/>
    <w:rsid w:val="00327FC4"/>
    <w:rsid w:val="00333711"/>
    <w:rsid w:val="00335AA1"/>
    <w:rsid w:val="003376C7"/>
    <w:rsid w:val="003411AF"/>
    <w:rsid w:val="003419FD"/>
    <w:rsid w:val="003445C8"/>
    <w:rsid w:val="00347067"/>
    <w:rsid w:val="00350B44"/>
    <w:rsid w:val="00352546"/>
    <w:rsid w:val="00354971"/>
    <w:rsid w:val="00354EAD"/>
    <w:rsid w:val="00364CC1"/>
    <w:rsid w:val="003A27C6"/>
    <w:rsid w:val="003A4903"/>
    <w:rsid w:val="003A630A"/>
    <w:rsid w:val="003B2329"/>
    <w:rsid w:val="003C0197"/>
    <w:rsid w:val="003C5DC3"/>
    <w:rsid w:val="003C6A25"/>
    <w:rsid w:val="003C7861"/>
    <w:rsid w:val="003D0206"/>
    <w:rsid w:val="003D7EF0"/>
    <w:rsid w:val="003E23D1"/>
    <w:rsid w:val="003E3836"/>
    <w:rsid w:val="003E701E"/>
    <w:rsid w:val="003E7858"/>
    <w:rsid w:val="003F0340"/>
    <w:rsid w:val="003F42FC"/>
    <w:rsid w:val="00404E3B"/>
    <w:rsid w:val="00405035"/>
    <w:rsid w:val="00411A8A"/>
    <w:rsid w:val="00424894"/>
    <w:rsid w:val="004303EA"/>
    <w:rsid w:val="0044156D"/>
    <w:rsid w:val="00466411"/>
    <w:rsid w:val="004720E9"/>
    <w:rsid w:val="004764B4"/>
    <w:rsid w:val="00477BE2"/>
    <w:rsid w:val="00493770"/>
    <w:rsid w:val="004A7714"/>
    <w:rsid w:val="004B4411"/>
    <w:rsid w:val="004B5321"/>
    <w:rsid w:val="004C38C4"/>
    <w:rsid w:val="004C4969"/>
    <w:rsid w:val="004D1959"/>
    <w:rsid w:val="004E2430"/>
    <w:rsid w:val="004E3923"/>
    <w:rsid w:val="004F1B67"/>
    <w:rsid w:val="004F471E"/>
    <w:rsid w:val="00501D43"/>
    <w:rsid w:val="00502970"/>
    <w:rsid w:val="00506484"/>
    <w:rsid w:val="00511F15"/>
    <w:rsid w:val="005201F7"/>
    <w:rsid w:val="005217C3"/>
    <w:rsid w:val="00523AFA"/>
    <w:rsid w:val="0052754A"/>
    <w:rsid w:val="00535AA3"/>
    <w:rsid w:val="005407AC"/>
    <w:rsid w:val="00541D1A"/>
    <w:rsid w:val="00562C15"/>
    <w:rsid w:val="0056484D"/>
    <w:rsid w:val="00574C6F"/>
    <w:rsid w:val="00574FC2"/>
    <w:rsid w:val="005847D4"/>
    <w:rsid w:val="00595918"/>
    <w:rsid w:val="005972FF"/>
    <w:rsid w:val="005A0E05"/>
    <w:rsid w:val="005A4DAA"/>
    <w:rsid w:val="005A6284"/>
    <w:rsid w:val="005A7933"/>
    <w:rsid w:val="005B15E4"/>
    <w:rsid w:val="005B4BD3"/>
    <w:rsid w:val="005B503C"/>
    <w:rsid w:val="005C0E0E"/>
    <w:rsid w:val="005C2D6A"/>
    <w:rsid w:val="005C39FA"/>
    <w:rsid w:val="005C4213"/>
    <w:rsid w:val="005D735C"/>
    <w:rsid w:val="005E0FF6"/>
    <w:rsid w:val="005E2C4E"/>
    <w:rsid w:val="005E6E98"/>
    <w:rsid w:val="005F2F33"/>
    <w:rsid w:val="00610FE1"/>
    <w:rsid w:val="00613077"/>
    <w:rsid w:val="006270C5"/>
    <w:rsid w:val="00631D3B"/>
    <w:rsid w:val="006323C6"/>
    <w:rsid w:val="00633796"/>
    <w:rsid w:val="006376F5"/>
    <w:rsid w:val="0064147C"/>
    <w:rsid w:val="00642314"/>
    <w:rsid w:val="00642332"/>
    <w:rsid w:val="006434D4"/>
    <w:rsid w:val="00644324"/>
    <w:rsid w:val="006477DA"/>
    <w:rsid w:val="00654836"/>
    <w:rsid w:val="00657A9A"/>
    <w:rsid w:val="00662426"/>
    <w:rsid w:val="00663981"/>
    <w:rsid w:val="00666035"/>
    <w:rsid w:val="006704AD"/>
    <w:rsid w:val="00671169"/>
    <w:rsid w:val="00674265"/>
    <w:rsid w:val="00674C32"/>
    <w:rsid w:val="0068071E"/>
    <w:rsid w:val="00681EA3"/>
    <w:rsid w:val="00684C61"/>
    <w:rsid w:val="00686786"/>
    <w:rsid w:val="00686B3C"/>
    <w:rsid w:val="00693679"/>
    <w:rsid w:val="00696B43"/>
    <w:rsid w:val="006A022B"/>
    <w:rsid w:val="006A32A1"/>
    <w:rsid w:val="006B3F97"/>
    <w:rsid w:val="006B43A5"/>
    <w:rsid w:val="006C6BB9"/>
    <w:rsid w:val="006D060C"/>
    <w:rsid w:val="006D0C09"/>
    <w:rsid w:val="006E4EF1"/>
    <w:rsid w:val="006E7027"/>
    <w:rsid w:val="006F1317"/>
    <w:rsid w:val="006F5B79"/>
    <w:rsid w:val="006F76F7"/>
    <w:rsid w:val="0070451A"/>
    <w:rsid w:val="0070585E"/>
    <w:rsid w:val="007063E4"/>
    <w:rsid w:val="00707B1D"/>
    <w:rsid w:val="00710B68"/>
    <w:rsid w:val="00713120"/>
    <w:rsid w:val="00716B75"/>
    <w:rsid w:val="00720F96"/>
    <w:rsid w:val="0072250D"/>
    <w:rsid w:val="00726614"/>
    <w:rsid w:val="00727ACD"/>
    <w:rsid w:val="0073288C"/>
    <w:rsid w:val="00737325"/>
    <w:rsid w:val="00751ECC"/>
    <w:rsid w:val="00752AE9"/>
    <w:rsid w:val="00762E1A"/>
    <w:rsid w:val="00767287"/>
    <w:rsid w:val="00772353"/>
    <w:rsid w:val="0077448D"/>
    <w:rsid w:val="00777045"/>
    <w:rsid w:val="0078402A"/>
    <w:rsid w:val="00784A19"/>
    <w:rsid w:val="00784DE8"/>
    <w:rsid w:val="0079017A"/>
    <w:rsid w:val="007A155F"/>
    <w:rsid w:val="007A5F76"/>
    <w:rsid w:val="007A600F"/>
    <w:rsid w:val="007B786D"/>
    <w:rsid w:val="007C1A01"/>
    <w:rsid w:val="007D1498"/>
    <w:rsid w:val="007E1478"/>
    <w:rsid w:val="007E3731"/>
    <w:rsid w:val="007F0B6C"/>
    <w:rsid w:val="007F124D"/>
    <w:rsid w:val="007F51B9"/>
    <w:rsid w:val="00803AAB"/>
    <w:rsid w:val="00806862"/>
    <w:rsid w:val="00815E5D"/>
    <w:rsid w:val="00817442"/>
    <w:rsid w:val="00820DAE"/>
    <w:rsid w:val="008240DB"/>
    <w:rsid w:val="00832024"/>
    <w:rsid w:val="00836572"/>
    <w:rsid w:val="0085314C"/>
    <w:rsid w:val="00854EED"/>
    <w:rsid w:val="00857FE2"/>
    <w:rsid w:val="00862CE2"/>
    <w:rsid w:val="00876D2B"/>
    <w:rsid w:val="00881C87"/>
    <w:rsid w:val="0088541A"/>
    <w:rsid w:val="00890A71"/>
    <w:rsid w:val="00892823"/>
    <w:rsid w:val="00894654"/>
    <w:rsid w:val="008A638A"/>
    <w:rsid w:val="008B07F4"/>
    <w:rsid w:val="008B3A17"/>
    <w:rsid w:val="008B6EC3"/>
    <w:rsid w:val="008C0CD2"/>
    <w:rsid w:val="008C438B"/>
    <w:rsid w:val="008E6631"/>
    <w:rsid w:val="008E7213"/>
    <w:rsid w:val="008F37B5"/>
    <w:rsid w:val="008F6CCE"/>
    <w:rsid w:val="00902E34"/>
    <w:rsid w:val="00911A16"/>
    <w:rsid w:val="0091609E"/>
    <w:rsid w:val="00927475"/>
    <w:rsid w:val="00942773"/>
    <w:rsid w:val="00950134"/>
    <w:rsid w:val="00952499"/>
    <w:rsid w:val="00954A0F"/>
    <w:rsid w:val="0095577A"/>
    <w:rsid w:val="00956EC6"/>
    <w:rsid w:val="00964A3F"/>
    <w:rsid w:val="00967976"/>
    <w:rsid w:val="009725A1"/>
    <w:rsid w:val="00972CE2"/>
    <w:rsid w:val="00974688"/>
    <w:rsid w:val="00976A9C"/>
    <w:rsid w:val="0099288E"/>
    <w:rsid w:val="009C4FC3"/>
    <w:rsid w:val="009C599F"/>
    <w:rsid w:val="009C6DDD"/>
    <w:rsid w:val="009E0545"/>
    <w:rsid w:val="009E2EEF"/>
    <w:rsid w:val="009E75C0"/>
    <w:rsid w:val="009F1238"/>
    <w:rsid w:val="009F53BF"/>
    <w:rsid w:val="00A01436"/>
    <w:rsid w:val="00A10461"/>
    <w:rsid w:val="00A135BA"/>
    <w:rsid w:val="00A140AF"/>
    <w:rsid w:val="00A21B97"/>
    <w:rsid w:val="00A2783F"/>
    <w:rsid w:val="00A301EF"/>
    <w:rsid w:val="00A32A29"/>
    <w:rsid w:val="00A32CFA"/>
    <w:rsid w:val="00A45E5F"/>
    <w:rsid w:val="00A4764C"/>
    <w:rsid w:val="00A51F8A"/>
    <w:rsid w:val="00A549AA"/>
    <w:rsid w:val="00A5752B"/>
    <w:rsid w:val="00A6328F"/>
    <w:rsid w:val="00A64E29"/>
    <w:rsid w:val="00A70D56"/>
    <w:rsid w:val="00A724AE"/>
    <w:rsid w:val="00A72E3D"/>
    <w:rsid w:val="00A81C15"/>
    <w:rsid w:val="00AA1ABA"/>
    <w:rsid w:val="00AA3484"/>
    <w:rsid w:val="00AB0DBD"/>
    <w:rsid w:val="00AB3340"/>
    <w:rsid w:val="00AB4164"/>
    <w:rsid w:val="00AB5476"/>
    <w:rsid w:val="00AD1D70"/>
    <w:rsid w:val="00AD5F1D"/>
    <w:rsid w:val="00AD777C"/>
    <w:rsid w:val="00AE029A"/>
    <w:rsid w:val="00AE6239"/>
    <w:rsid w:val="00AF1DCF"/>
    <w:rsid w:val="00B027E8"/>
    <w:rsid w:val="00B0371E"/>
    <w:rsid w:val="00B07CF1"/>
    <w:rsid w:val="00B11F0F"/>
    <w:rsid w:val="00B13B0F"/>
    <w:rsid w:val="00B15CD8"/>
    <w:rsid w:val="00B16530"/>
    <w:rsid w:val="00B17781"/>
    <w:rsid w:val="00B25EE8"/>
    <w:rsid w:val="00B27E65"/>
    <w:rsid w:val="00B350F0"/>
    <w:rsid w:val="00B35FB8"/>
    <w:rsid w:val="00B42192"/>
    <w:rsid w:val="00B42869"/>
    <w:rsid w:val="00B44758"/>
    <w:rsid w:val="00B45033"/>
    <w:rsid w:val="00B655AE"/>
    <w:rsid w:val="00B7255A"/>
    <w:rsid w:val="00B74D0E"/>
    <w:rsid w:val="00B813D9"/>
    <w:rsid w:val="00B81422"/>
    <w:rsid w:val="00B915D1"/>
    <w:rsid w:val="00B916E7"/>
    <w:rsid w:val="00B9234A"/>
    <w:rsid w:val="00BA7832"/>
    <w:rsid w:val="00BA7D05"/>
    <w:rsid w:val="00BB402D"/>
    <w:rsid w:val="00BD3928"/>
    <w:rsid w:val="00BD3B5D"/>
    <w:rsid w:val="00BD4E4E"/>
    <w:rsid w:val="00BD51A1"/>
    <w:rsid w:val="00BE179C"/>
    <w:rsid w:val="00BE1C43"/>
    <w:rsid w:val="00BF3997"/>
    <w:rsid w:val="00BF5781"/>
    <w:rsid w:val="00C0093E"/>
    <w:rsid w:val="00C165B0"/>
    <w:rsid w:val="00C219E1"/>
    <w:rsid w:val="00C22F9B"/>
    <w:rsid w:val="00C25EE0"/>
    <w:rsid w:val="00C34B0C"/>
    <w:rsid w:val="00C42F6B"/>
    <w:rsid w:val="00C53951"/>
    <w:rsid w:val="00C56855"/>
    <w:rsid w:val="00C57CCA"/>
    <w:rsid w:val="00C603D9"/>
    <w:rsid w:val="00C61203"/>
    <w:rsid w:val="00C636D3"/>
    <w:rsid w:val="00C65391"/>
    <w:rsid w:val="00C77F8E"/>
    <w:rsid w:val="00C804BE"/>
    <w:rsid w:val="00C82271"/>
    <w:rsid w:val="00C867D6"/>
    <w:rsid w:val="00C94248"/>
    <w:rsid w:val="00C96475"/>
    <w:rsid w:val="00CA200D"/>
    <w:rsid w:val="00CA223C"/>
    <w:rsid w:val="00CA2B6D"/>
    <w:rsid w:val="00CB0BB6"/>
    <w:rsid w:val="00CB15BB"/>
    <w:rsid w:val="00CB75A0"/>
    <w:rsid w:val="00CC3C09"/>
    <w:rsid w:val="00CC55B3"/>
    <w:rsid w:val="00CD1E90"/>
    <w:rsid w:val="00CD3969"/>
    <w:rsid w:val="00CD4155"/>
    <w:rsid w:val="00CD485C"/>
    <w:rsid w:val="00CD4C66"/>
    <w:rsid w:val="00CE330F"/>
    <w:rsid w:val="00CE4D60"/>
    <w:rsid w:val="00D008CA"/>
    <w:rsid w:val="00D3686A"/>
    <w:rsid w:val="00D45B5E"/>
    <w:rsid w:val="00D5577B"/>
    <w:rsid w:val="00D62430"/>
    <w:rsid w:val="00D624BF"/>
    <w:rsid w:val="00D66883"/>
    <w:rsid w:val="00D715AF"/>
    <w:rsid w:val="00D71D7F"/>
    <w:rsid w:val="00D762E8"/>
    <w:rsid w:val="00D83AFA"/>
    <w:rsid w:val="00D83F89"/>
    <w:rsid w:val="00DA1AD9"/>
    <w:rsid w:val="00DA3054"/>
    <w:rsid w:val="00DB29E3"/>
    <w:rsid w:val="00DB4E7B"/>
    <w:rsid w:val="00DC1A6E"/>
    <w:rsid w:val="00DD5B28"/>
    <w:rsid w:val="00DE2137"/>
    <w:rsid w:val="00E02B2F"/>
    <w:rsid w:val="00E03876"/>
    <w:rsid w:val="00E05A9C"/>
    <w:rsid w:val="00E05F02"/>
    <w:rsid w:val="00E16A80"/>
    <w:rsid w:val="00E23014"/>
    <w:rsid w:val="00E261E9"/>
    <w:rsid w:val="00E263B4"/>
    <w:rsid w:val="00E57DBC"/>
    <w:rsid w:val="00E57EED"/>
    <w:rsid w:val="00E6121C"/>
    <w:rsid w:val="00E7478D"/>
    <w:rsid w:val="00E7673F"/>
    <w:rsid w:val="00E7766A"/>
    <w:rsid w:val="00E82751"/>
    <w:rsid w:val="00E83CFB"/>
    <w:rsid w:val="00E86AFA"/>
    <w:rsid w:val="00E95D91"/>
    <w:rsid w:val="00E96AEF"/>
    <w:rsid w:val="00EA5B21"/>
    <w:rsid w:val="00EA7600"/>
    <w:rsid w:val="00EA7B38"/>
    <w:rsid w:val="00EB4510"/>
    <w:rsid w:val="00EC0786"/>
    <w:rsid w:val="00EC33C3"/>
    <w:rsid w:val="00EC35D4"/>
    <w:rsid w:val="00EC7C4F"/>
    <w:rsid w:val="00ED08FA"/>
    <w:rsid w:val="00ED39F2"/>
    <w:rsid w:val="00EE10C2"/>
    <w:rsid w:val="00EF320F"/>
    <w:rsid w:val="00EF6081"/>
    <w:rsid w:val="00F02073"/>
    <w:rsid w:val="00F16C7D"/>
    <w:rsid w:val="00F23BB1"/>
    <w:rsid w:val="00F26FE1"/>
    <w:rsid w:val="00F276FD"/>
    <w:rsid w:val="00F345CF"/>
    <w:rsid w:val="00F3636E"/>
    <w:rsid w:val="00F37FB8"/>
    <w:rsid w:val="00F422DE"/>
    <w:rsid w:val="00F43EB5"/>
    <w:rsid w:val="00F443E6"/>
    <w:rsid w:val="00F66061"/>
    <w:rsid w:val="00F67FB5"/>
    <w:rsid w:val="00F74F3D"/>
    <w:rsid w:val="00F82BDD"/>
    <w:rsid w:val="00F839DC"/>
    <w:rsid w:val="00F8668D"/>
    <w:rsid w:val="00F96C90"/>
    <w:rsid w:val="00FA723D"/>
    <w:rsid w:val="00FB44F8"/>
    <w:rsid w:val="00FC4BA7"/>
    <w:rsid w:val="00FC5F40"/>
    <w:rsid w:val="00FD113B"/>
    <w:rsid w:val="00FD3388"/>
    <w:rsid w:val="00FD704C"/>
    <w:rsid w:val="00FE0F44"/>
    <w:rsid w:val="00FF3F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7CE3"/>
  <w15:docId w15:val="{44E7A43F-C740-4A51-97C2-521009BD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6B43"/>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B35FB8"/>
    <w:pPr>
      <w:keepNext/>
      <w:widowControl w:val="0"/>
      <w:numPr>
        <w:numId w:val="7"/>
      </w:numPr>
      <w:suppressAutoHyphens/>
      <w:overflowPunct w:val="0"/>
      <w:autoSpaceDE w:val="0"/>
      <w:spacing w:before="240" w:after="240"/>
      <w:textAlignment w:val="baseline"/>
      <w:outlineLvl w:val="0"/>
    </w:pPr>
    <w:rPr>
      <w:b/>
      <w:lang w:eastAsia="ar-SA"/>
    </w:rPr>
  </w:style>
  <w:style w:type="paragraph" w:styleId="Antrat2">
    <w:name w:val="heading 2"/>
    <w:basedOn w:val="prastasis"/>
    <w:link w:val="Antrat2Diagrama"/>
    <w:qFormat/>
    <w:rsid w:val="00B35FB8"/>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B35FB8"/>
    <w:pPr>
      <w:keepNext/>
      <w:tabs>
        <w:tab w:val="num" w:pos="1986"/>
      </w:tabs>
      <w:suppressAutoHyphens/>
      <w:adjustRightInd w:val="0"/>
      <w:spacing w:before="240" w:after="60" w:line="360" w:lineRule="atLeast"/>
      <w:ind w:left="1986" w:hanging="180"/>
      <w:textAlignment w:val="baseline"/>
      <w:outlineLvl w:val="2"/>
    </w:pPr>
    <w:rPr>
      <w:rFonts w:ascii="Arial" w:hAnsi="Arial"/>
      <w:szCs w:val="20"/>
    </w:rPr>
  </w:style>
  <w:style w:type="paragraph" w:styleId="Antrat4">
    <w:name w:val="heading 4"/>
    <w:basedOn w:val="prastasis"/>
    <w:next w:val="prastasis"/>
    <w:link w:val="Antrat4Diagrama"/>
    <w:qFormat/>
    <w:rsid w:val="00B35FB8"/>
    <w:pPr>
      <w:keepNext/>
      <w:tabs>
        <w:tab w:val="num" w:pos="2706"/>
      </w:tabs>
      <w:suppressAutoHyphens/>
      <w:adjustRightInd w:val="0"/>
      <w:spacing w:before="240" w:after="60" w:line="360" w:lineRule="atLeast"/>
      <w:ind w:left="2706" w:hanging="360"/>
      <w:textAlignment w:val="baseline"/>
      <w:outlineLvl w:val="3"/>
    </w:pPr>
    <w:rPr>
      <w:rFonts w:ascii="Arial" w:hAnsi="Arial"/>
      <w:b/>
      <w:szCs w:val="20"/>
    </w:rPr>
  </w:style>
  <w:style w:type="paragraph" w:styleId="Antrat5">
    <w:name w:val="heading 5"/>
    <w:basedOn w:val="prastasis"/>
    <w:next w:val="prastasis"/>
    <w:link w:val="Antrat5Diagrama"/>
    <w:qFormat/>
    <w:rsid w:val="00B35FB8"/>
    <w:pPr>
      <w:tabs>
        <w:tab w:val="num" w:pos="3426"/>
      </w:tabs>
      <w:suppressAutoHyphens/>
      <w:adjustRightInd w:val="0"/>
      <w:spacing w:before="240" w:after="60" w:line="360" w:lineRule="atLeast"/>
      <w:ind w:left="3426" w:hanging="360"/>
      <w:textAlignment w:val="baseline"/>
      <w:outlineLvl w:val="4"/>
    </w:pPr>
    <w:rPr>
      <w:szCs w:val="20"/>
    </w:rPr>
  </w:style>
  <w:style w:type="paragraph" w:styleId="Antrat6">
    <w:name w:val="heading 6"/>
    <w:basedOn w:val="prastasis"/>
    <w:next w:val="prastasis"/>
    <w:link w:val="Antrat6Diagrama"/>
    <w:qFormat/>
    <w:rsid w:val="00B35FB8"/>
    <w:pPr>
      <w:tabs>
        <w:tab w:val="num" w:pos="4146"/>
      </w:tabs>
      <w:suppressAutoHyphens/>
      <w:adjustRightInd w:val="0"/>
      <w:spacing w:before="240" w:after="60" w:line="360" w:lineRule="atLeast"/>
      <w:ind w:left="4146" w:hanging="180"/>
      <w:textAlignment w:val="baseline"/>
      <w:outlineLvl w:val="5"/>
    </w:pPr>
    <w:rPr>
      <w:i/>
      <w:szCs w:val="20"/>
    </w:rPr>
  </w:style>
  <w:style w:type="paragraph" w:styleId="Antrat7">
    <w:name w:val="heading 7"/>
    <w:basedOn w:val="prastasis"/>
    <w:next w:val="prastasis"/>
    <w:link w:val="Antrat7Diagrama"/>
    <w:qFormat/>
    <w:rsid w:val="00B35FB8"/>
    <w:pPr>
      <w:tabs>
        <w:tab w:val="num" w:pos="4866"/>
      </w:tabs>
      <w:suppressAutoHyphens/>
      <w:adjustRightInd w:val="0"/>
      <w:spacing w:before="240" w:after="60" w:line="360" w:lineRule="atLeast"/>
      <w:ind w:left="4866" w:hanging="360"/>
      <w:textAlignment w:val="baseline"/>
      <w:outlineLvl w:val="6"/>
    </w:pPr>
    <w:rPr>
      <w:rFonts w:ascii="Arial" w:hAnsi="Arial"/>
      <w:sz w:val="20"/>
      <w:szCs w:val="20"/>
    </w:rPr>
  </w:style>
  <w:style w:type="paragraph" w:styleId="Antrat8">
    <w:name w:val="heading 8"/>
    <w:basedOn w:val="prastasis"/>
    <w:next w:val="prastasis"/>
    <w:link w:val="Antrat8Diagrama"/>
    <w:qFormat/>
    <w:rsid w:val="00B35FB8"/>
    <w:pPr>
      <w:tabs>
        <w:tab w:val="num" w:pos="5586"/>
      </w:tabs>
      <w:suppressAutoHyphens/>
      <w:adjustRightInd w:val="0"/>
      <w:spacing w:before="240" w:after="60" w:line="360" w:lineRule="atLeast"/>
      <w:ind w:left="5586" w:hanging="360"/>
      <w:textAlignment w:val="baseline"/>
      <w:outlineLvl w:val="7"/>
    </w:pPr>
    <w:rPr>
      <w:rFonts w:ascii="Arial" w:hAnsi="Arial"/>
      <w:i/>
      <w:sz w:val="20"/>
      <w:szCs w:val="20"/>
    </w:rPr>
  </w:style>
  <w:style w:type="paragraph" w:styleId="Antrat9">
    <w:name w:val="heading 9"/>
    <w:basedOn w:val="prastasis"/>
    <w:next w:val="prastasis"/>
    <w:link w:val="Antrat9Diagrama"/>
    <w:qFormat/>
    <w:rsid w:val="00B35FB8"/>
    <w:pPr>
      <w:tabs>
        <w:tab w:val="num" w:pos="6306"/>
      </w:tabs>
      <w:suppressAutoHyphens/>
      <w:adjustRightInd w:val="0"/>
      <w:spacing w:before="240" w:after="60" w:line="360" w:lineRule="atLeast"/>
      <w:ind w:left="6306" w:hanging="180"/>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35FB8"/>
    <w:rPr>
      <w:rFonts w:ascii="Times New Roman" w:eastAsia="Times New Roman" w:hAnsi="Times New Roman" w:cs="Times New Roman"/>
      <w:b/>
      <w:sz w:val="24"/>
      <w:szCs w:val="24"/>
      <w:lang w:eastAsia="ar-SA"/>
    </w:rPr>
  </w:style>
  <w:style w:type="character" w:customStyle="1" w:styleId="Antrat2Diagrama">
    <w:name w:val="Antraštė 2 Diagrama"/>
    <w:basedOn w:val="Numatytasispastraiposriftas"/>
    <w:link w:val="Antrat2"/>
    <w:rsid w:val="00B35FB8"/>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B35FB8"/>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B35FB8"/>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B35FB8"/>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B35FB8"/>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B35FB8"/>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B35FB8"/>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B35FB8"/>
    <w:rPr>
      <w:rFonts w:ascii="Arial" w:eastAsia="Times New Roman" w:hAnsi="Arial" w:cs="Times New Roman"/>
      <w:b/>
      <w:i/>
      <w:sz w:val="18"/>
      <w:szCs w:val="20"/>
      <w:lang w:eastAsia="lt-LT"/>
    </w:rPr>
  </w:style>
  <w:style w:type="numbering" w:customStyle="1" w:styleId="Sraonra1">
    <w:name w:val="Sąrašo nėra1"/>
    <w:next w:val="Sraonra"/>
    <w:semiHidden/>
    <w:rsid w:val="00B35FB8"/>
  </w:style>
  <w:style w:type="character" w:styleId="Hipersaitas">
    <w:name w:val="Hyperlink"/>
    <w:rsid w:val="00B35FB8"/>
    <w:rPr>
      <w:color w:val="0000FF"/>
      <w:u w:val="single"/>
    </w:rPr>
  </w:style>
  <w:style w:type="character" w:customStyle="1" w:styleId="PoratDiagrama">
    <w:name w:val="Poraštė Diagrama"/>
    <w:link w:val="Porat"/>
    <w:uiPriority w:val="99"/>
    <w:locked/>
    <w:rsid w:val="00B35FB8"/>
    <w:rPr>
      <w:sz w:val="24"/>
    </w:rPr>
  </w:style>
  <w:style w:type="paragraph" w:styleId="Porat">
    <w:name w:val="footer"/>
    <w:basedOn w:val="prastasis"/>
    <w:link w:val="PoratDiagrama"/>
    <w:uiPriority w:val="99"/>
    <w:rsid w:val="00B35FB8"/>
    <w:pPr>
      <w:tabs>
        <w:tab w:val="center" w:pos="4819"/>
        <w:tab w:val="center" w:pos="7370"/>
        <w:tab w:val="right" w:pos="9638"/>
      </w:tabs>
    </w:pPr>
    <w:rPr>
      <w:rFonts w:asciiTheme="minorHAnsi" w:eastAsiaTheme="minorHAnsi" w:hAnsiTheme="minorHAnsi" w:cstheme="minorBidi"/>
      <w:szCs w:val="22"/>
      <w:lang w:eastAsia="en-US"/>
    </w:rPr>
  </w:style>
  <w:style w:type="character" w:customStyle="1" w:styleId="PoratDiagrama1">
    <w:name w:val="Poraštė Diagrama1"/>
    <w:basedOn w:val="Numatytasispastraiposriftas"/>
    <w:uiPriority w:val="99"/>
    <w:semiHidden/>
    <w:rsid w:val="00B35FB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rsid w:val="00B35FB8"/>
    <w:rPr>
      <w:rFonts w:ascii="Tahoma" w:hAnsi="Tahoma" w:cs="Tahoma"/>
      <w:sz w:val="16"/>
      <w:szCs w:val="16"/>
    </w:rPr>
  </w:style>
  <w:style w:type="character" w:customStyle="1" w:styleId="DebesliotekstasDiagrama">
    <w:name w:val="Debesėlio tekstas Diagrama"/>
    <w:basedOn w:val="Numatytasispastraiposriftas"/>
    <w:link w:val="Debesliotekstas"/>
    <w:rsid w:val="00B35FB8"/>
    <w:rPr>
      <w:rFonts w:ascii="Tahoma" w:eastAsia="Times New Roman" w:hAnsi="Tahoma" w:cs="Tahoma"/>
      <w:sz w:val="16"/>
      <w:szCs w:val="16"/>
      <w:lang w:eastAsia="lt-LT"/>
    </w:rPr>
  </w:style>
  <w:style w:type="character" w:styleId="Puslapionumeris">
    <w:name w:val="page number"/>
    <w:basedOn w:val="Numatytasispastraiposriftas"/>
    <w:rsid w:val="00B35FB8"/>
  </w:style>
  <w:style w:type="paragraph" w:styleId="HTMLiankstoformatuotas">
    <w:name w:val="HTML Preformatted"/>
    <w:basedOn w:val="prastasis"/>
    <w:link w:val="HTMLiankstoformatuotasDiagrama"/>
    <w:rsid w:val="00B3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B35FB8"/>
    <w:rPr>
      <w:rFonts w:ascii="Courier New" w:eastAsia="Times New Roman" w:hAnsi="Courier New" w:cs="Courier New"/>
      <w:sz w:val="20"/>
      <w:szCs w:val="20"/>
      <w:lang w:eastAsia="lt-LT"/>
    </w:rPr>
  </w:style>
  <w:style w:type="paragraph" w:customStyle="1" w:styleId="Sraopastraipa1">
    <w:name w:val="Sąrašo pastraipa1"/>
    <w:basedOn w:val="prastasis"/>
    <w:qFormat/>
    <w:rsid w:val="00B35FB8"/>
    <w:pPr>
      <w:ind w:left="720"/>
    </w:pPr>
  </w:style>
  <w:style w:type="paragraph" w:customStyle="1" w:styleId="Pagrindinistekstas1">
    <w:name w:val="Pagrindinis tekstas1"/>
    <w:link w:val="BodytextChar"/>
    <w:rsid w:val="00B35FB8"/>
    <w:pPr>
      <w:ind w:firstLine="312"/>
      <w:jc w:val="both"/>
    </w:pPr>
    <w:rPr>
      <w:rFonts w:ascii="TimesLT" w:eastAsia="Times New Roman" w:hAnsi="TimesLT" w:cs="Times New Roman"/>
      <w:snapToGrid w:val="0"/>
      <w:sz w:val="20"/>
      <w:szCs w:val="20"/>
      <w:lang w:val="en-US"/>
    </w:rPr>
  </w:style>
  <w:style w:type="character" w:customStyle="1" w:styleId="BodytextChar">
    <w:name w:val="Body text Char"/>
    <w:link w:val="Pagrindinistekstas1"/>
    <w:rsid w:val="00B35FB8"/>
    <w:rPr>
      <w:rFonts w:ascii="TimesLT" w:eastAsia="Times New Roman" w:hAnsi="TimesLT" w:cs="Times New Roman"/>
      <w:snapToGrid w:val="0"/>
      <w:sz w:val="20"/>
      <w:szCs w:val="20"/>
      <w:lang w:val="en-US"/>
    </w:rPr>
  </w:style>
  <w:style w:type="character" w:customStyle="1" w:styleId="WW8Num2z0">
    <w:name w:val="WW8Num2z0"/>
    <w:rsid w:val="00B35FB8"/>
    <w:rPr>
      <w:rFonts w:ascii="Times New Roman" w:eastAsia="Times New Roman" w:hAnsi="Times New Roman" w:cs="Times New Roman"/>
      <w:b/>
      <w:sz w:val="22"/>
    </w:rPr>
  </w:style>
  <w:style w:type="character" w:customStyle="1" w:styleId="Absatz-Standardschriftart">
    <w:name w:val="Absatz-Standardschriftart"/>
    <w:rsid w:val="00B35FB8"/>
  </w:style>
  <w:style w:type="character" w:customStyle="1" w:styleId="WW-Absatz-Standardschriftart">
    <w:name w:val="WW-Absatz-Standardschriftart"/>
    <w:rsid w:val="00B35FB8"/>
  </w:style>
  <w:style w:type="character" w:customStyle="1" w:styleId="WW-Absatz-Standardschriftart1">
    <w:name w:val="WW-Absatz-Standardschriftart1"/>
    <w:rsid w:val="00B35FB8"/>
  </w:style>
  <w:style w:type="character" w:customStyle="1" w:styleId="WW-Absatz-Standardschriftart11">
    <w:name w:val="WW-Absatz-Standardschriftart11"/>
    <w:rsid w:val="00B35FB8"/>
  </w:style>
  <w:style w:type="character" w:customStyle="1" w:styleId="WW-Absatz-Standardschriftart111">
    <w:name w:val="WW-Absatz-Standardschriftart111"/>
    <w:rsid w:val="00B35FB8"/>
  </w:style>
  <w:style w:type="character" w:customStyle="1" w:styleId="WW-Absatz-Standardschriftart1111">
    <w:name w:val="WW-Absatz-Standardschriftart1111"/>
    <w:rsid w:val="00B35FB8"/>
  </w:style>
  <w:style w:type="character" w:customStyle="1" w:styleId="WW-Absatz-Standardschriftart11111">
    <w:name w:val="WW-Absatz-Standardschriftart11111"/>
    <w:rsid w:val="00B35FB8"/>
  </w:style>
  <w:style w:type="character" w:customStyle="1" w:styleId="WW-Absatz-Standardschriftart111111">
    <w:name w:val="WW-Absatz-Standardschriftart111111"/>
    <w:rsid w:val="00B35FB8"/>
  </w:style>
  <w:style w:type="character" w:customStyle="1" w:styleId="WW-Absatz-Standardschriftart1111111">
    <w:name w:val="WW-Absatz-Standardschriftart1111111"/>
    <w:rsid w:val="00B35FB8"/>
  </w:style>
  <w:style w:type="character" w:customStyle="1" w:styleId="WW-Absatz-Standardschriftart11111111">
    <w:name w:val="WW-Absatz-Standardschriftart11111111"/>
    <w:rsid w:val="00B35FB8"/>
  </w:style>
  <w:style w:type="character" w:customStyle="1" w:styleId="WW-Absatz-Standardschriftart111111111">
    <w:name w:val="WW-Absatz-Standardschriftart111111111"/>
    <w:rsid w:val="00B35FB8"/>
  </w:style>
  <w:style w:type="character" w:customStyle="1" w:styleId="WW-Absatz-Standardschriftart1111111111">
    <w:name w:val="WW-Absatz-Standardschriftart1111111111"/>
    <w:rsid w:val="00B35FB8"/>
  </w:style>
  <w:style w:type="character" w:customStyle="1" w:styleId="WW-Absatz-Standardschriftart11111111111">
    <w:name w:val="WW-Absatz-Standardschriftart11111111111"/>
    <w:rsid w:val="00B35FB8"/>
  </w:style>
  <w:style w:type="character" w:customStyle="1" w:styleId="WW8Num1z0">
    <w:name w:val="WW8Num1z0"/>
    <w:rsid w:val="00B35FB8"/>
    <w:rPr>
      <w:szCs w:val="24"/>
      <w:lang w:val="lt-LT" w:eastAsia="ar-SA" w:bidi="ar-SA"/>
    </w:rPr>
  </w:style>
  <w:style w:type="character" w:customStyle="1" w:styleId="WW-Absatz-Standardschriftart111111111111">
    <w:name w:val="WW-Absatz-Standardschriftart111111111111"/>
    <w:rsid w:val="00B35FB8"/>
  </w:style>
  <w:style w:type="character" w:customStyle="1" w:styleId="WW-Absatz-Standardschriftart1111111111111">
    <w:name w:val="WW-Absatz-Standardschriftart1111111111111"/>
    <w:rsid w:val="00B35FB8"/>
  </w:style>
  <w:style w:type="character" w:customStyle="1" w:styleId="WW-Absatz-Standardschriftart11111111111111">
    <w:name w:val="WW-Absatz-Standardschriftart11111111111111"/>
    <w:rsid w:val="00B35FB8"/>
  </w:style>
  <w:style w:type="character" w:customStyle="1" w:styleId="WW-Absatz-Standardschriftart111111111111111">
    <w:name w:val="WW-Absatz-Standardschriftart111111111111111"/>
    <w:rsid w:val="00B35FB8"/>
  </w:style>
  <w:style w:type="character" w:customStyle="1" w:styleId="WW-Absatz-Standardschriftart1111111111111111">
    <w:name w:val="WW-Absatz-Standardschriftart1111111111111111"/>
    <w:rsid w:val="00B35FB8"/>
  </w:style>
  <w:style w:type="character" w:customStyle="1" w:styleId="WW-Absatz-Standardschriftart11111111111111111">
    <w:name w:val="WW-Absatz-Standardschriftart11111111111111111"/>
    <w:rsid w:val="00B35FB8"/>
  </w:style>
  <w:style w:type="character" w:customStyle="1" w:styleId="WW-Absatz-Standardschriftart111111111111111111">
    <w:name w:val="WW-Absatz-Standardschriftart111111111111111111"/>
    <w:rsid w:val="00B35FB8"/>
  </w:style>
  <w:style w:type="character" w:customStyle="1" w:styleId="WW-Absatz-Standardschriftart1111111111111111111">
    <w:name w:val="WW-Absatz-Standardschriftart1111111111111111111"/>
    <w:rsid w:val="00B35FB8"/>
  </w:style>
  <w:style w:type="character" w:customStyle="1" w:styleId="WW-Absatz-Standardschriftart11111111111111111111">
    <w:name w:val="WW-Absatz-Standardschriftart11111111111111111111"/>
    <w:rsid w:val="00B35FB8"/>
  </w:style>
  <w:style w:type="character" w:customStyle="1" w:styleId="WW-Absatz-Standardschriftart111111111111111111111">
    <w:name w:val="WW-Absatz-Standardschriftart111111111111111111111"/>
    <w:rsid w:val="00B35FB8"/>
  </w:style>
  <w:style w:type="character" w:customStyle="1" w:styleId="WW-Absatz-Standardschriftart1111111111111111111111">
    <w:name w:val="WW-Absatz-Standardschriftart1111111111111111111111"/>
    <w:rsid w:val="00B35FB8"/>
  </w:style>
  <w:style w:type="character" w:customStyle="1" w:styleId="WW-Absatz-Standardschriftart11111111111111111111111">
    <w:name w:val="WW-Absatz-Standardschriftart11111111111111111111111"/>
    <w:rsid w:val="00B35FB8"/>
  </w:style>
  <w:style w:type="character" w:customStyle="1" w:styleId="WW-Absatz-Standardschriftart111111111111111111111111">
    <w:name w:val="WW-Absatz-Standardschriftart111111111111111111111111"/>
    <w:rsid w:val="00B35FB8"/>
  </w:style>
  <w:style w:type="character" w:customStyle="1" w:styleId="WW-Absatz-Standardschriftart1111111111111111111111111">
    <w:name w:val="WW-Absatz-Standardschriftart1111111111111111111111111"/>
    <w:rsid w:val="00B35FB8"/>
  </w:style>
  <w:style w:type="character" w:customStyle="1" w:styleId="WW-Absatz-Standardschriftart11111111111111111111111111">
    <w:name w:val="WW-Absatz-Standardschriftart11111111111111111111111111"/>
    <w:rsid w:val="00B35FB8"/>
  </w:style>
  <w:style w:type="character" w:customStyle="1" w:styleId="WW-Absatz-Standardschriftart111111111111111111111111111">
    <w:name w:val="WW-Absatz-Standardschriftart111111111111111111111111111"/>
    <w:rsid w:val="00B35FB8"/>
  </w:style>
  <w:style w:type="character" w:customStyle="1" w:styleId="WW-Absatz-Standardschriftart1111111111111111111111111111">
    <w:name w:val="WW-Absatz-Standardschriftart1111111111111111111111111111"/>
    <w:rsid w:val="00B35FB8"/>
  </w:style>
  <w:style w:type="character" w:customStyle="1" w:styleId="WW-Absatz-Standardschriftart11111111111111111111111111111">
    <w:name w:val="WW-Absatz-Standardschriftart11111111111111111111111111111"/>
    <w:rsid w:val="00B35FB8"/>
  </w:style>
  <w:style w:type="character" w:customStyle="1" w:styleId="WW-Absatz-Standardschriftart111111111111111111111111111111">
    <w:name w:val="WW-Absatz-Standardschriftart111111111111111111111111111111"/>
    <w:rsid w:val="00B35FB8"/>
  </w:style>
  <w:style w:type="character" w:customStyle="1" w:styleId="WW-Absatz-Standardschriftart1111111111111111111111111111111">
    <w:name w:val="WW-Absatz-Standardschriftart1111111111111111111111111111111"/>
    <w:rsid w:val="00B35FB8"/>
  </w:style>
  <w:style w:type="character" w:customStyle="1" w:styleId="WW-Absatz-Standardschriftart11111111111111111111111111111111">
    <w:name w:val="WW-Absatz-Standardschriftart11111111111111111111111111111111"/>
    <w:rsid w:val="00B35FB8"/>
  </w:style>
  <w:style w:type="character" w:customStyle="1" w:styleId="WW-Absatz-Standardschriftart111111111111111111111111111111111">
    <w:name w:val="WW-Absatz-Standardschriftart111111111111111111111111111111111"/>
    <w:rsid w:val="00B35FB8"/>
  </w:style>
  <w:style w:type="character" w:customStyle="1" w:styleId="WW-Absatz-Standardschriftart1111111111111111111111111111111111">
    <w:name w:val="WW-Absatz-Standardschriftart1111111111111111111111111111111111"/>
    <w:rsid w:val="00B35FB8"/>
  </w:style>
  <w:style w:type="character" w:customStyle="1" w:styleId="WW-Absatz-Standardschriftart11111111111111111111111111111111111">
    <w:name w:val="WW-Absatz-Standardschriftart11111111111111111111111111111111111"/>
    <w:rsid w:val="00B35FB8"/>
  </w:style>
  <w:style w:type="character" w:customStyle="1" w:styleId="WW-Absatz-Standardschriftart111111111111111111111111111111111111">
    <w:name w:val="WW-Absatz-Standardschriftart111111111111111111111111111111111111"/>
    <w:rsid w:val="00B35FB8"/>
  </w:style>
  <w:style w:type="character" w:customStyle="1" w:styleId="WW-Absatz-Standardschriftart1111111111111111111111111111111111111">
    <w:name w:val="WW-Absatz-Standardschriftart1111111111111111111111111111111111111"/>
    <w:rsid w:val="00B35FB8"/>
  </w:style>
  <w:style w:type="character" w:customStyle="1" w:styleId="WW-Absatz-Standardschriftart11111111111111111111111111111111111111">
    <w:name w:val="WW-Absatz-Standardschriftart11111111111111111111111111111111111111"/>
    <w:rsid w:val="00B35FB8"/>
  </w:style>
  <w:style w:type="character" w:customStyle="1" w:styleId="WW-Absatz-Standardschriftart111111111111111111111111111111111111111">
    <w:name w:val="WW-Absatz-Standardschriftart111111111111111111111111111111111111111"/>
    <w:rsid w:val="00B35FB8"/>
  </w:style>
  <w:style w:type="character" w:customStyle="1" w:styleId="WW-Absatz-Standardschriftart1111111111111111111111111111111111111111">
    <w:name w:val="WW-Absatz-Standardschriftart1111111111111111111111111111111111111111"/>
    <w:rsid w:val="00B35FB8"/>
  </w:style>
  <w:style w:type="character" w:customStyle="1" w:styleId="WW-Absatz-Standardschriftart11111111111111111111111111111111111111111">
    <w:name w:val="WW-Absatz-Standardschriftart11111111111111111111111111111111111111111"/>
    <w:rsid w:val="00B35FB8"/>
  </w:style>
  <w:style w:type="character" w:customStyle="1" w:styleId="WW-Absatz-Standardschriftart111111111111111111111111111111111111111111">
    <w:name w:val="WW-Absatz-Standardschriftart111111111111111111111111111111111111111111"/>
    <w:rsid w:val="00B35FB8"/>
  </w:style>
  <w:style w:type="character" w:customStyle="1" w:styleId="WW-Absatz-Standardschriftart1111111111111111111111111111111111111111111">
    <w:name w:val="WW-Absatz-Standardschriftart1111111111111111111111111111111111111111111"/>
    <w:rsid w:val="00B35FB8"/>
  </w:style>
  <w:style w:type="character" w:customStyle="1" w:styleId="WW-Absatz-Standardschriftart11111111111111111111111111111111111111111111">
    <w:name w:val="WW-Absatz-Standardschriftart11111111111111111111111111111111111111111111"/>
    <w:rsid w:val="00B35FB8"/>
  </w:style>
  <w:style w:type="character" w:customStyle="1" w:styleId="WW8Num3z0">
    <w:name w:val="WW8Num3z0"/>
    <w:rsid w:val="00B35FB8"/>
    <w:rPr>
      <w:b w:val="0"/>
    </w:rPr>
  </w:style>
  <w:style w:type="character" w:customStyle="1" w:styleId="WW8Num5z0">
    <w:name w:val="WW8Num5z0"/>
    <w:rsid w:val="00B35FB8"/>
    <w:rPr>
      <w:szCs w:val="24"/>
      <w:lang w:val="lt-LT" w:eastAsia="ar-SA" w:bidi="ar-SA"/>
    </w:rPr>
  </w:style>
  <w:style w:type="character" w:customStyle="1" w:styleId="lygmuo2Char">
    <w:name w:val="lygmuo 2 Char"/>
    <w:rsid w:val="00B35FB8"/>
    <w:rPr>
      <w:color w:val="000000"/>
      <w:sz w:val="24"/>
      <w:lang w:val="en-US" w:eastAsia="ar-SA" w:bidi="ar-SA"/>
    </w:rPr>
  </w:style>
  <w:style w:type="character" w:styleId="Komentaronuoroda">
    <w:name w:val="annotation reference"/>
    <w:rsid w:val="00B35FB8"/>
    <w:rPr>
      <w:sz w:val="16"/>
      <w:szCs w:val="16"/>
    </w:rPr>
  </w:style>
  <w:style w:type="character" w:customStyle="1" w:styleId="lygmuo1Char">
    <w:name w:val="lygmuo 1 Char"/>
    <w:rsid w:val="00B35FB8"/>
    <w:rPr>
      <w:sz w:val="24"/>
      <w:lang w:val="lt-LT" w:eastAsia="ar-SA" w:bidi="ar-SA"/>
    </w:rPr>
  </w:style>
  <w:style w:type="character" w:customStyle="1" w:styleId="NumberingSymbols">
    <w:name w:val="Numbering Symbols"/>
    <w:rsid w:val="00B35FB8"/>
  </w:style>
  <w:style w:type="character" w:styleId="Emfaz">
    <w:name w:val="Emphasis"/>
    <w:qFormat/>
    <w:rsid w:val="00B35FB8"/>
    <w:rPr>
      <w:i/>
      <w:iCs/>
    </w:rPr>
  </w:style>
  <w:style w:type="paragraph" w:customStyle="1" w:styleId="Heading">
    <w:name w:val="Heading"/>
    <w:basedOn w:val="prastasis"/>
    <w:next w:val="Pagrindinistekstas"/>
    <w:rsid w:val="00B35FB8"/>
    <w:pPr>
      <w:keepNext/>
      <w:suppressAutoHyphens/>
      <w:spacing w:before="240" w:after="120"/>
    </w:pPr>
    <w:rPr>
      <w:rFonts w:ascii="Arial" w:eastAsia="Lucida Sans Unicode" w:hAnsi="Arial" w:cs="Tahoma"/>
      <w:sz w:val="28"/>
      <w:szCs w:val="28"/>
      <w:lang w:eastAsia="ar-SA"/>
    </w:rPr>
  </w:style>
  <w:style w:type="paragraph" w:styleId="Pagrindinistekstas">
    <w:name w:val="Body Text"/>
    <w:basedOn w:val="prastasis"/>
    <w:link w:val="PagrindinistekstasDiagrama"/>
    <w:rsid w:val="00B35FB8"/>
    <w:pPr>
      <w:suppressAutoHyphens/>
      <w:spacing w:after="120"/>
    </w:pPr>
    <w:rPr>
      <w:lang w:eastAsia="ar-SA"/>
    </w:rPr>
  </w:style>
  <w:style w:type="character" w:customStyle="1" w:styleId="PagrindinistekstasDiagrama">
    <w:name w:val="Pagrindinis tekstas Diagrama"/>
    <w:basedOn w:val="Numatytasispastraiposriftas"/>
    <w:link w:val="Pagrindinistekstas"/>
    <w:rsid w:val="00B35FB8"/>
    <w:rPr>
      <w:rFonts w:ascii="Times New Roman" w:eastAsia="Times New Roman" w:hAnsi="Times New Roman" w:cs="Times New Roman"/>
      <w:sz w:val="24"/>
      <w:szCs w:val="24"/>
      <w:lang w:eastAsia="ar-SA"/>
    </w:rPr>
  </w:style>
  <w:style w:type="paragraph" w:styleId="Sraas">
    <w:name w:val="List"/>
    <w:basedOn w:val="Pagrindinistekstas"/>
    <w:rsid w:val="00B35FB8"/>
    <w:rPr>
      <w:rFonts w:cs="Tahoma"/>
    </w:rPr>
  </w:style>
  <w:style w:type="paragraph" w:styleId="Antrat">
    <w:name w:val="caption"/>
    <w:basedOn w:val="prastasis"/>
    <w:qFormat/>
    <w:rsid w:val="00B35FB8"/>
    <w:pPr>
      <w:suppressLineNumbers/>
      <w:suppressAutoHyphens/>
      <w:spacing w:before="120" w:after="120"/>
    </w:pPr>
    <w:rPr>
      <w:rFonts w:cs="Tahoma"/>
      <w:i/>
      <w:iCs/>
      <w:lang w:eastAsia="ar-SA"/>
    </w:rPr>
  </w:style>
  <w:style w:type="paragraph" w:customStyle="1" w:styleId="Index">
    <w:name w:val="Index"/>
    <w:basedOn w:val="prastasis"/>
    <w:rsid w:val="00B35FB8"/>
    <w:pPr>
      <w:suppressLineNumbers/>
      <w:suppressAutoHyphens/>
    </w:pPr>
    <w:rPr>
      <w:rFonts w:cs="Tahoma"/>
      <w:lang w:eastAsia="ar-SA"/>
    </w:rPr>
  </w:style>
  <w:style w:type="paragraph" w:customStyle="1" w:styleId="lygmuo1">
    <w:name w:val="lygmuo 1"/>
    <w:basedOn w:val="prastasis"/>
    <w:rsid w:val="00B35FB8"/>
    <w:pPr>
      <w:tabs>
        <w:tab w:val="num" w:pos="0"/>
      </w:tabs>
      <w:suppressAutoHyphens/>
      <w:spacing w:after="120"/>
      <w:ind w:left="-720"/>
      <w:jc w:val="both"/>
    </w:pPr>
    <w:rPr>
      <w:szCs w:val="20"/>
      <w:lang w:eastAsia="ar-SA"/>
    </w:rPr>
  </w:style>
  <w:style w:type="paragraph" w:customStyle="1" w:styleId="lygmuo2">
    <w:name w:val="lygmuo 2"/>
    <w:basedOn w:val="prastasis"/>
    <w:rsid w:val="00B35FB8"/>
    <w:pPr>
      <w:numPr>
        <w:numId w:val="8"/>
      </w:numPr>
      <w:tabs>
        <w:tab w:val="clear" w:pos="0"/>
        <w:tab w:val="left" w:pos="612"/>
        <w:tab w:val="left" w:pos="1260"/>
      </w:tabs>
      <w:suppressAutoHyphens/>
      <w:spacing w:after="120"/>
      <w:jc w:val="both"/>
    </w:pPr>
    <w:rPr>
      <w:color w:val="000000"/>
      <w:szCs w:val="20"/>
      <w:lang w:val="en-US" w:eastAsia="ar-SA"/>
    </w:rPr>
  </w:style>
  <w:style w:type="paragraph" w:customStyle="1" w:styleId="ISTATYMAS">
    <w:name w:val="ISTATYMAS"/>
    <w:rsid w:val="00B35FB8"/>
    <w:pPr>
      <w:suppressAutoHyphens/>
      <w:autoSpaceDE w:val="0"/>
      <w:jc w:val="center"/>
    </w:pPr>
    <w:rPr>
      <w:rFonts w:ascii="TimesLT" w:eastAsia="Times New Roman" w:hAnsi="TimesLT" w:cs="Times New Roman"/>
      <w:sz w:val="20"/>
      <w:szCs w:val="20"/>
      <w:lang w:val="en-US" w:eastAsia="ar-SA"/>
    </w:rPr>
  </w:style>
  <w:style w:type="paragraph" w:customStyle="1" w:styleId="Linija">
    <w:name w:val="Linija"/>
    <w:basedOn w:val="prastasis"/>
    <w:rsid w:val="00B35FB8"/>
    <w:pPr>
      <w:suppressAutoHyphens/>
      <w:autoSpaceDE w:val="0"/>
      <w:jc w:val="center"/>
    </w:pPr>
    <w:rPr>
      <w:rFonts w:ascii="TimesLT" w:hAnsi="TimesLT"/>
      <w:sz w:val="12"/>
      <w:szCs w:val="12"/>
      <w:lang w:val="en-US" w:eastAsia="ar-SA"/>
    </w:rPr>
  </w:style>
  <w:style w:type="paragraph" w:customStyle="1" w:styleId="Prezidentas">
    <w:name w:val="Prezidentas"/>
    <w:rsid w:val="00B35FB8"/>
    <w:pPr>
      <w:tabs>
        <w:tab w:val="right" w:pos="9808"/>
      </w:tabs>
      <w:suppressAutoHyphens/>
      <w:autoSpaceDE w:val="0"/>
    </w:pPr>
    <w:rPr>
      <w:rFonts w:ascii="TimesLT" w:eastAsia="Times New Roman" w:hAnsi="TimesLT" w:cs="Times New Roman"/>
      <w:caps/>
      <w:sz w:val="20"/>
      <w:szCs w:val="20"/>
      <w:lang w:val="en-US" w:eastAsia="ar-SA"/>
    </w:rPr>
  </w:style>
  <w:style w:type="paragraph" w:styleId="Komentarotekstas">
    <w:name w:val="annotation text"/>
    <w:basedOn w:val="prastasis"/>
    <w:link w:val="KomentarotekstasDiagrama"/>
    <w:rsid w:val="00B35FB8"/>
    <w:pPr>
      <w:suppressAutoHyphens/>
    </w:pPr>
    <w:rPr>
      <w:sz w:val="20"/>
      <w:szCs w:val="20"/>
      <w:lang w:eastAsia="ar-SA"/>
    </w:rPr>
  </w:style>
  <w:style w:type="character" w:customStyle="1" w:styleId="KomentarotekstasDiagrama">
    <w:name w:val="Komentaro tekstas Diagrama"/>
    <w:basedOn w:val="Numatytasispastraiposriftas"/>
    <w:link w:val="Komentarotekstas"/>
    <w:rsid w:val="00B35FB8"/>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rsid w:val="00B35FB8"/>
    <w:rPr>
      <w:b/>
      <w:bCs/>
    </w:rPr>
  </w:style>
  <w:style w:type="character" w:customStyle="1" w:styleId="KomentarotemaDiagrama">
    <w:name w:val="Komentaro tema Diagrama"/>
    <w:basedOn w:val="KomentarotekstasDiagrama"/>
    <w:link w:val="Komentarotema"/>
    <w:rsid w:val="00B35FB8"/>
    <w:rPr>
      <w:rFonts w:ascii="Times New Roman" w:eastAsia="Times New Roman" w:hAnsi="Times New Roman" w:cs="Times New Roman"/>
      <w:b/>
      <w:bCs/>
      <w:sz w:val="20"/>
      <w:szCs w:val="20"/>
      <w:lang w:eastAsia="ar-SA"/>
    </w:rPr>
  </w:style>
  <w:style w:type="paragraph" w:styleId="Dokumentostruktra">
    <w:name w:val="Document Map"/>
    <w:basedOn w:val="prastasis"/>
    <w:link w:val="DokumentostruktraDiagrama"/>
    <w:rsid w:val="00B35FB8"/>
    <w:pPr>
      <w:shd w:val="clear" w:color="auto" w:fill="000080"/>
      <w:suppressAutoHyphens/>
    </w:pPr>
    <w:rPr>
      <w:rFonts w:ascii="Tahoma" w:hAnsi="Tahoma" w:cs="Tahoma"/>
      <w:sz w:val="20"/>
      <w:szCs w:val="20"/>
      <w:lang w:eastAsia="ar-SA"/>
    </w:rPr>
  </w:style>
  <w:style w:type="character" w:customStyle="1" w:styleId="DokumentostruktraDiagrama">
    <w:name w:val="Dokumento struktūra Diagrama"/>
    <w:basedOn w:val="Numatytasispastraiposriftas"/>
    <w:link w:val="Dokumentostruktra"/>
    <w:rsid w:val="00B35FB8"/>
    <w:rPr>
      <w:rFonts w:ascii="Tahoma" w:eastAsia="Times New Roman" w:hAnsi="Tahoma" w:cs="Tahoma"/>
      <w:sz w:val="20"/>
      <w:szCs w:val="20"/>
      <w:shd w:val="clear" w:color="auto" w:fill="000080"/>
      <w:lang w:eastAsia="ar-SA"/>
    </w:rPr>
  </w:style>
  <w:style w:type="paragraph" w:customStyle="1" w:styleId="TableContents">
    <w:name w:val="Table Contents"/>
    <w:basedOn w:val="prastasis"/>
    <w:rsid w:val="00B35FB8"/>
    <w:pPr>
      <w:suppressLineNumbers/>
      <w:suppressAutoHyphens/>
    </w:pPr>
    <w:rPr>
      <w:lang w:eastAsia="ar-SA"/>
    </w:rPr>
  </w:style>
  <w:style w:type="paragraph" w:customStyle="1" w:styleId="TableHeading">
    <w:name w:val="Table Heading"/>
    <w:basedOn w:val="TableContents"/>
    <w:rsid w:val="00B35FB8"/>
    <w:pPr>
      <w:jc w:val="center"/>
    </w:pPr>
    <w:rPr>
      <w:b/>
      <w:bCs/>
      <w:i/>
      <w:iCs/>
    </w:rPr>
  </w:style>
  <w:style w:type="paragraph" w:customStyle="1" w:styleId="Framecontents">
    <w:name w:val="Frame contents"/>
    <w:basedOn w:val="Pagrindinistekstas"/>
    <w:rsid w:val="00B35FB8"/>
  </w:style>
  <w:style w:type="character" w:customStyle="1" w:styleId="WW-DefaultParagraphFont">
    <w:name w:val="WW-Default Paragraph Font"/>
    <w:rsid w:val="00B35FB8"/>
  </w:style>
  <w:style w:type="character" w:customStyle="1" w:styleId="WW-SourceText1111">
    <w:name w:val="WW-Source Text1111"/>
    <w:rsid w:val="00B35FB8"/>
    <w:rPr>
      <w:rFonts w:ascii="Courier New" w:eastAsia="Courier New" w:hAnsi="Courier New" w:cs="Courier New"/>
    </w:rPr>
  </w:style>
  <w:style w:type="character" w:customStyle="1" w:styleId="WW-NumberingSymbols">
    <w:name w:val="WW-Numbering Symbols"/>
    <w:rsid w:val="00B35FB8"/>
  </w:style>
  <w:style w:type="paragraph" w:styleId="Pagrindiniotekstotrauka">
    <w:name w:val="Body Text Indent"/>
    <w:basedOn w:val="prastasis"/>
    <w:link w:val="PagrindiniotekstotraukaDiagrama"/>
    <w:rsid w:val="00B35FB8"/>
    <w:pPr>
      <w:ind w:left="1080"/>
      <w:jc w:val="both"/>
    </w:pPr>
    <w:rPr>
      <w:rFonts w:ascii="Arial" w:hAnsi="Arial" w:cs="Arial"/>
    </w:rPr>
  </w:style>
  <w:style w:type="character" w:customStyle="1" w:styleId="PagrindiniotekstotraukaDiagrama">
    <w:name w:val="Pagrindinio teksto įtrauka Diagrama"/>
    <w:basedOn w:val="Numatytasispastraiposriftas"/>
    <w:link w:val="Pagrindiniotekstotrauka"/>
    <w:rsid w:val="00B35FB8"/>
    <w:rPr>
      <w:rFonts w:ascii="Arial" w:eastAsia="Times New Roman" w:hAnsi="Arial" w:cs="Arial"/>
      <w:sz w:val="24"/>
      <w:szCs w:val="24"/>
      <w:lang w:eastAsia="lt-LT"/>
    </w:rPr>
  </w:style>
  <w:style w:type="paragraph" w:styleId="Pagrindinistekstas3">
    <w:name w:val="Body Text 3"/>
    <w:basedOn w:val="prastasis"/>
    <w:link w:val="Pagrindinistekstas3Diagrama"/>
    <w:rsid w:val="00B35FB8"/>
    <w:pPr>
      <w:suppressAutoHyphens/>
      <w:spacing w:after="120"/>
    </w:pPr>
    <w:rPr>
      <w:sz w:val="16"/>
      <w:szCs w:val="16"/>
      <w:lang w:eastAsia="ar-SA"/>
    </w:rPr>
  </w:style>
  <w:style w:type="character" w:customStyle="1" w:styleId="Pagrindinistekstas3Diagrama">
    <w:name w:val="Pagrindinis tekstas 3 Diagrama"/>
    <w:basedOn w:val="Numatytasispastraiposriftas"/>
    <w:link w:val="Pagrindinistekstas3"/>
    <w:rsid w:val="00B35FB8"/>
    <w:rPr>
      <w:rFonts w:ascii="Times New Roman" w:eastAsia="Times New Roman" w:hAnsi="Times New Roman" w:cs="Times New Roman"/>
      <w:sz w:val="16"/>
      <w:szCs w:val="16"/>
      <w:lang w:eastAsia="ar-SA"/>
    </w:rPr>
  </w:style>
  <w:style w:type="paragraph" w:styleId="Antrats">
    <w:name w:val="header"/>
    <w:basedOn w:val="prastasis"/>
    <w:link w:val="AntratsDiagrama"/>
    <w:rsid w:val="00B35FB8"/>
    <w:pPr>
      <w:tabs>
        <w:tab w:val="center" w:pos="4819"/>
        <w:tab w:val="right" w:pos="9638"/>
      </w:tabs>
      <w:suppressAutoHyphens/>
    </w:pPr>
    <w:rPr>
      <w:lang w:eastAsia="ar-SA"/>
    </w:rPr>
  </w:style>
  <w:style w:type="character" w:customStyle="1" w:styleId="AntratsDiagrama">
    <w:name w:val="Antraštės Diagrama"/>
    <w:basedOn w:val="Numatytasispastraiposriftas"/>
    <w:link w:val="Antrats"/>
    <w:rsid w:val="00B35FB8"/>
    <w:rPr>
      <w:rFonts w:ascii="Times New Roman" w:eastAsia="Times New Roman" w:hAnsi="Times New Roman" w:cs="Times New Roman"/>
      <w:sz w:val="24"/>
      <w:szCs w:val="24"/>
      <w:lang w:eastAsia="ar-SA"/>
    </w:rPr>
  </w:style>
  <w:style w:type="paragraph" w:customStyle="1" w:styleId="5TekstasDiagramaDiagrama">
    <w:name w:val="5 Tekstas Diagrama Diagrama"/>
    <w:basedOn w:val="prastasis"/>
    <w:link w:val="5TekstasDiagramaDiagramaDiagrama"/>
    <w:autoRedefine/>
    <w:rsid w:val="00B35FB8"/>
    <w:pPr>
      <w:widowControl w:val="0"/>
      <w:adjustRightInd w:val="0"/>
      <w:ind w:firstLine="720"/>
      <w:jc w:val="both"/>
      <w:textAlignment w:val="baseline"/>
    </w:pPr>
    <w:rPr>
      <w:bCs/>
      <w:sz w:val="22"/>
      <w:szCs w:val="22"/>
      <w:lang w:eastAsia="en-US"/>
    </w:rPr>
  </w:style>
  <w:style w:type="character" w:customStyle="1" w:styleId="5TekstasDiagramaDiagramaDiagrama">
    <w:name w:val="5 Tekstas Diagrama Diagrama Diagrama"/>
    <w:link w:val="5TekstasDiagramaDiagrama"/>
    <w:rsid w:val="00B35FB8"/>
    <w:rPr>
      <w:rFonts w:ascii="Times New Roman" w:eastAsia="Times New Roman" w:hAnsi="Times New Roman" w:cs="Times New Roman"/>
      <w:bCs/>
    </w:rPr>
  </w:style>
  <w:style w:type="paragraph" w:customStyle="1" w:styleId="ava">
    <w:name w:val="ava"/>
    <w:basedOn w:val="Pavadinimas"/>
    <w:rsid w:val="00B35FB8"/>
    <w:pPr>
      <w:suppressAutoHyphens w:val="0"/>
      <w:spacing w:before="0" w:after="0"/>
      <w:jc w:val="both"/>
      <w:outlineLvl w:val="9"/>
    </w:pPr>
    <w:rPr>
      <w:rFonts w:ascii="Times New Roman" w:hAnsi="Times New Roman" w:cs="Times New Roman"/>
      <w:b w:val="0"/>
      <w:bCs w:val="0"/>
      <w:kern w:val="0"/>
      <w:sz w:val="23"/>
      <w:szCs w:val="24"/>
      <w:lang w:eastAsia="en-US"/>
    </w:rPr>
  </w:style>
  <w:style w:type="paragraph" w:styleId="Pavadinimas">
    <w:name w:val="Title"/>
    <w:basedOn w:val="prastasis"/>
    <w:link w:val="PavadinimasDiagrama"/>
    <w:qFormat/>
    <w:rsid w:val="00B35FB8"/>
    <w:pPr>
      <w:suppressAutoHyphens/>
      <w:spacing w:before="240" w:after="60"/>
      <w:jc w:val="center"/>
      <w:outlineLvl w:val="0"/>
    </w:pPr>
    <w:rPr>
      <w:rFonts w:ascii="Arial" w:hAnsi="Arial" w:cs="Arial"/>
      <w:b/>
      <w:bCs/>
      <w:kern w:val="28"/>
      <w:sz w:val="32"/>
      <w:szCs w:val="32"/>
      <w:lang w:eastAsia="ar-SA"/>
    </w:rPr>
  </w:style>
  <w:style w:type="character" w:customStyle="1" w:styleId="PavadinimasDiagrama">
    <w:name w:val="Pavadinimas Diagrama"/>
    <w:basedOn w:val="Numatytasispastraiposriftas"/>
    <w:link w:val="Pavadinimas"/>
    <w:rsid w:val="00B35FB8"/>
    <w:rPr>
      <w:rFonts w:ascii="Arial" w:eastAsia="Times New Roman" w:hAnsi="Arial" w:cs="Arial"/>
      <w:b/>
      <w:bCs/>
      <w:kern w:val="28"/>
      <w:sz w:val="32"/>
      <w:szCs w:val="32"/>
      <w:lang w:eastAsia="ar-SA"/>
    </w:rPr>
  </w:style>
  <w:style w:type="paragraph" w:customStyle="1" w:styleId="BodyBoldNoSpace">
    <w:name w:val="Body Bold NoSpace"/>
    <w:basedOn w:val="prastasis"/>
    <w:rsid w:val="00B35FB8"/>
    <w:pPr>
      <w:widowControl w:val="0"/>
      <w:spacing w:line="270" w:lineRule="atLeast"/>
    </w:pPr>
    <w:rPr>
      <w:b/>
      <w:sz w:val="23"/>
      <w:szCs w:val="20"/>
      <w:lang w:val="en-US"/>
    </w:rPr>
  </w:style>
  <w:style w:type="paragraph" w:customStyle="1" w:styleId="Textas">
    <w:name w:val="Textas"/>
    <w:basedOn w:val="prastasis"/>
    <w:rsid w:val="00B35FB8"/>
    <w:pPr>
      <w:suppressAutoHyphens/>
      <w:spacing w:after="270" w:line="270" w:lineRule="atLeast"/>
    </w:pPr>
    <w:rPr>
      <w:sz w:val="23"/>
      <w:szCs w:val="20"/>
      <w:lang w:val="en-GB" w:eastAsia="ar-SA"/>
    </w:rPr>
  </w:style>
  <w:style w:type="paragraph" w:customStyle="1" w:styleId="Formuledadoption">
    <w:name w:val="Formule d'adoption"/>
    <w:basedOn w:val="prastasis"/>
    <w:next w:val="prastasis"/>
    <w:rsid w:val="00B35FB8"/>
    <w:pPr>
      <w:spacing w:before="120" w:after="120"/>
      <w:jc w:val="both"/>
    </w:pPr>
    <w:rPr>
      <w:szCs w:val="20"/>
      <w:lang w:eastAsia="en-US"/>
    </w:rPr>
  </w:style>
  <w:style w:type="paragraph" w:customStyle="1" w:styleId="7lentels">
    <w:name w:val="7 lentelės"/>
    <w:basedOn w:val="Pagrindinistekstas1"/>
    <w:autoRedefine/>
    <w:rsid w:val="00B35FB8"/>
    <w:pPr>
      <w:widowControl w:val="0"/>
      <w:adjustRightInd w:val="0"/>
      <w:ind w:left="-9" w:firstLine="0"/>
      <w:jc w:val="center"/>
      <w:textAlignment w:val="baseline"/>
    </w:pPr>
    <w:rPr>
      <w:rFonts w:ascii="Times New Roman" w:hAnsi="Times New Roman"/>
      <w:lang w:val="lt-LT"/>
    </w:rPr>
  </w:style>
  <w:style w:type="character" w:customStyle="1" w:styleId="5tekstasDiagramaDiagrama0">
    <w:name w:val="5 tekstas Diagrama Diagrama"/>
    <w:rsid w:val="00B35FB8"/>
    <w:rPr>
      <w:sz w:val="24"/>
      <w:szCs w:val="24"/>
      <w:lang w:val="lt-LT" w:eastAsia="en-US" w:bidi="ar-SA"/>
    </w:rPr>
  </w:style>
  <w:style w:type="character" w:customStyle="1" w:styleId="WW-DefaultParagraphFont1111">
    <w:name w:val="WW-Default Paragraph Font1111"/>
    <w:rsid w:val="00B35FB8"/>
  </w:style>
  <w:style w:type="paragraph" w:customStyle="1" w:styleId="CentrBoldm">
    <w:name w:val="CentrBoldm"/>
    <w:basedOn w:val="prastasis"/>
    <w:rsid w:val="00B35FB8"/>
    <w:pPr>
      <w:jc w:val="center"/>
    </w:pPr>
    <w:rPr>
      <w:rFonts w:ascii="TimesLT" w:hAnsi="TimesLT"/>
      <w:b/>
      <w:sz w:val="20"/>
      <w:szCs w:val="20"/>
      <w:lang w:val="en-GB"/>
    </w:rPr>
  </w:style>
  <w:style w:type="character" w:customStyle="1" w:styleId="WW-NumberingSymbols111">
    <w:name w:val="WW-Numbering Symbols111"/>
    <w:rsid w:val="00B35FB8"/>
  </w:style>
  <w:style w:type="paragraph" w:customStyle="1" w:styleId="BodyTextNoSpace">
    <w:name w:val="Body Text NoSpace"/>
    <w:basedOn w:val="Pagrindinistekstas"/>
    <w:rsid w:val="00B35FB8"/>
    <w:pPr>
      <w:widowControl w:val="0"/>
      <w:suppressAutoHyphens w:val="0"/>
      <w:spacing w:after="0" w:line="270" w:lineRule="atLeast"/>
    </w:pPr>
    <w:rPr>
      <w:sz w:val="23"/>
      <w:szCs w:val="20"/>
      <w:lang w:val="en-US" w:eastAsia="lt-LT"/>
    </w:rPr>
  </w:style>
  <w:style w:type="paragraph" w:customStyle="1" w:styleId="WW-Text">
    <w:name w:val="WW-Text"/>
    <w:basedOn w:val="prastasis"/>
    <w:rsid w:val="00B35FB8"/>
    <w:pPr>
      <w:suppressLineNumbers/>
      <w:suppressAutoHyphens/>
      <w:adjustRightInd w:val="0"/>
      <w:spacing w:before="120" w:after="120" w:line="360" w:lineRule="atLeast"/>
      <w:textAlignment w:val="baseline"/>
    </w:pPr>
    <w:rPr>
      <w:i/>
      <w:sz w:val="20"/>
      <w:szCs w:val="20"/>
    </w:rPr>
  </w:style>
  <w:style w:type="paragraph" w:customStyle="1" w:styleId="WW-Footerright">
    <w:name w:val="WW-Footer right"/>
    <w:basedOn w:val="prastasis"/>
    <w:rsid w:val="00B35FB8"/>
    <w:pPr>
      <w:suppressLineNumbers/>
      <w:tabs>
        <w:tab w:val="center" w:pos="4748"/>
        <w:tab w:val="right" w:pos="9496"/>
      </w:tabs>
      <w:suppressAutoHyphens/>
      <w:adjustRightInd w:val="0"/>
      <w:spacing w:line="360" w:lineRule="atLeast"/>
      <w:textAlignment w:val="baseline"/>
    </w:pPr>
    <w:rPr>
      <w:szCs w:val="20"/>
    </w:rPr>
  </w:style>
  <w:style w:type="paragraph" w:customStyle="1" w:styleId="Text">
    <w:name w:val="Text"/>
    <w:basedOn w:val="Antrat"/>
    <w:rsid w:val="00B35FB8"/>
    <w:pPr>
      <w:adjustRightInd w:val="0"/>
      <w:spacing w:line="360" w:lineRule="atLeast"/>
      <w:textAlignment w:val="baseline"/>
    </w:pPr>
    <w:rPr>
      <w:sz w:val="20"/>
      <w:szCs w:val="20"/>
    </w:rPr>
  </w:style>
  <w:style w:type="paragraph" w:customStyle="1" w:styleId="WW-Framecontents">
    <w:name w:val="WW-Frame contents"/>
    <w:basedOn w:val="Pagrindinistekstas"/>
    <w:rsid w:val="00B35FB8"/>
    <w:pPr>
      <w:adjustRightInd w:val="0"/>
      <w:spacing w:after="0" w:line="360" w:lineRule="atLeast"/>
      <w:textAlignment w:val="baseline"/>
    </w:pPr>
    <w:rPr>
      <w:szCs w:val="20"/>
    </w:rPr>
  </w:style>
  <w:style w:type="paragraph" w:styleId="Adresasantvoko">
    <w:name w:val="envelope address"/>
    <w:basedOn w:val="prastasis"/>
    <w:rsid w:val="00B35FB8"/>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B35FB8"/>
    <w:pPr>
      <w:suppressLineNumbers/>
      <w:suppressAutoHyphens/>
      <w:adjustRightInd w:val="0"/>
      <w:spacing w:after="60" w:line="360" w:lineRule="atLeast"/>
      <w:textAlignment w:val="baseline"/>
    </w:pPr>
    <w:rPr>
      <w:szCs w:val="20"/>
    </w:rPr>
  </w:style>
  <w:style w:type="character" w:customStyle="1" w:styleId="WW8Num4z0">
    <w:name w:val="WW8Num4z0"/>
    <w:rsid w:val="00B35FB8"/>
    <w:rPr>
      <w:rFonts w:ascii="Times New Roman" w:eastAsia="Times New Roman" w:hAnsi="Times New Roman" w:cs="Times New Roman"/>
    </w:rPr>
  </w:style>
  <w:style w:type="paragraph" w:customStyle="1" w:styleId="WW-Index">
    <w:name w:val="WW-Index"/>
    <w:basedOn w:val="prastasis"/>
    <w:rsid w:val="00B35FB8"/>
    <w:pPr>
      <w:suppressLineNumbers/>
      <w:suppressAutoHyphens/>
      <w:adjustRightInd w:val="0"/>
      <w:spacing w:line="360" w:lineRule="atLeast"/>
      <w:textAlignment w:val="baseline"/>
    </w:pPr>
    <w:rPr>
      <w:szCs w:val="20"/>
    </w:rPr>
  </w:style>
  <w:style w:type="paragraph" w:customStyle="1" w:styleId="Footerleft">
    <w:name w:val="Footer left"/>
    <w:basedOn w:val="prastasis"/>
    <w:rsid w:val="00B35FB8"/>
    <w:pPr>
      <w:suppressLineNumbers/>
      <w:tabs>
        <w:tab w:val="center" w:pos="4818"/>
        <w:tab w:val="right" w:pos="9637"/>
      </w:tabs>
      <w:suppressAutoHyphens/>
      <w:adjustRightInd w:val="0"/>
      <w:spacing w:line="360" w:lineRule="atLeast"/>
      <w:textAlignment w:val="baseline"/>
    </w:pPr>
    <w:rPr>
      <w:szCs w:val="20"/>
    </w:rPr>
  </w:style>
  <w:style w:type="paragraph" w:customStyle="1" w:styleId="WW-TableContents">
    <w:name w:val="WW-Table Contents"/>
    <w:basedOn w:val="Pagrindinistekstas"/>
    <w:rsid w:val="00B35FB8"/>
    <w:pPr>
      <w:suppressLineNumbers/>
      <w:adjustRightInd w:val="0"/>
      <w:spacing w:after="0" w:line="360" w:lineRule="atLeast"/>
      <w:textAlignment w:val="baseline"/>
    </w:pPr>
    <w:rPr>
      <w:szCs w:val="20"/>
    </w:rPr>
  </w:style>
  <w:style w:type="character" w:customStyle="1" w:styleId="WW-SourceText111111111111111111">
    <w:name w:val="WW-Source Text111111111111111111"/>
    <w:rsid w:val="00B35FB8"/>
    <w:rPr>
      <w:rFonts w:ascii="Cumberland" w:hAnsi="Cumberland"/>
    </w:rPr>
  </w:style>
  <w:style w:type="character" w:customStyle="1" w:styleId="WW-Placeholder11111111">
    <w:name w:val="WW-Placeholder11111111"/>
    <w:rsid w:val="00B35FB8"/>
    <w:rPr>
      <w:smallCaps/>
      <w:color w:val="008080"/>
      <w:u w:val="dotted"/>
    </w:rPr>
  </w:style>
  <w:style w:type="character" w:customStyle="1" w:styleId="SourceText">
    <w:name w:val="Source Text"/>
    <w:rsid w:val="00B35FB8"/>
    <w:rPr>
      <w:rFonts w:ascii="Courier New" w:hAnsi="Courier New"/>
    </w:rPr>
  </w:style>
  <w:style w:type="character" w:customStyle="1" w:styleId="WW-DefaultParagraphFont11121">
    <w:name w:val="WW-Default Paragraph Font11121"/>
    <w:rsid w:val="00B35FB8"/>
  </w:style>
  <w:style w:type="character" w:customStyle="1" w:styleId="WW-SourceText111">
    <w:name w:val="WW-Source Text111"/>
    <w:rsid w:val="00B35FB8"/>
    <w:rPr>
      <w:rFonts w:ascii="Courier New" w:hAnsi="Courier New"/>
    </w:rPr>
  </w:style>
  <w:style w:type="character" w:styleId="Perirtashipersaitas">
    <w:name w:val="FollowedHyperlink"/>
    <w:unhideWhenUsed/>
    <w:rsid w:val="00B35FB8"/>
    <w:rPr>
      <w:color w:val="800080"/>
      <w:u w:val="single"/>
    </w:rPr>
  </w:style>
  <w:style w:type="paragraph" w:styleId="Pagrindiniotekstotrauka2">
    <w:name w:val="Body Text Indent 2"/>
    <w:basedOn w:val="prastasis"/>
    <w:link w:val="Pagrindiniotekstotrauka2Diagrama"/>
    <w:rsid w:val="00B35FB8"/>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35FB8"/>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rsid w:val="00B35FB8"/>
    <w:rPr>
      <w:sz w:val="20"/>
      <w:szCs w:val="20"/>
    </w:rPr>
  </w:style>
  <w:style w:type="character" w:customStyle="1" w:styleId="PuslapioinaostekstasDiagrama">
    <w:name w:val="Puslapio išnašos tekstas Diagrama"/>
    <w:basedOn w:val="Numatytasispastraiposriftas"/>
    <w:link w:val="Puslapioinaostekstas"/>
    <w:rsid w:val="00B35FB8"/>
    <w:rPr>
      <w:rFonts w:ascii="Times New Roman" w:eastAsia="Times New Roman" w:hAnsi="Times New Roman" w:cs="Times New Roman"/>
      <w:sz w:val="20"/>
      <w:szCs w:val="20"/>
      <w:lang w:eastAsia="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B35FB8"/>
    <w:rPr>
      <w:vertAlign w:val="superscript"/>
    </w:rPr>
  </w:style>
  <w:style w:type="numbering" w:customStyle="1" w:styleId="Style1">
    <w:name w:val="Style1"/>
    <w:basedOn w:val="Sraonra"/>
    <w:rsid w:val="00B35FB8"/>
    <w:pPr>
      <w:numPr>
        <w:numId w:val="16"/>
      </w:numPr>
    </w:pPr>
  </w:style>
  <w:style w:type="table" w:styleId="Lentelstinklelis">
    <w:name w:val="Table Grid"/>
    <w:basedOn w:val="prastojilentel"/>
    <w:rsid w:val="00B35FB8"/>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WW-Heading"/>
    <w:next w:val="Pagrindinistekstas"/>
    <w:qFormat/>
    <w:rsid w:val="00B35FB8"/>
    <w:pPr>
      <w:jc w:val="center"/>
    </w:pPr>
    <w:rPr>
      <w:i/>
      <w:iCs/>
      <w:szCs w:val="28"/>
    </w:rPr>
  </w:style>
  <w:style w:type="paragraph" w:customStyle="1" w:styleId="Point0">
    <w:name w:val="Point 0"/>
    <w:basedOn w:val="prastasis"/>
    <w:rsid w:val="00B35FB8"/>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B35FB8"/>
    <w:rPr>
      <w:lang w:val="pl-PL" w:eastAsia="pl-PL"/>
    </w:rPr>
  </w:style>
  <w:style w:type="paragraph" w:customStyle="1" w:styleId="Point1">
    <w:name w:val="Point 1"/>
    <w:basedOn w:val="prastasis"/>
    <w:rsid w:val="00B35FB8"/>
    <w:pPr>
      <w:spacing w:before="120" w:after="120" w:line="360" w:lineRule="auto"/>
      <w:ind w:left="1417" w:hanging="567"/>
    </w:pPr>
    <w:rPr>
      <w:szCs w:val="20"/>
      <w:lang w:eastAsia="en-US"/>
    </w:rPr>
  </w:style>
  <w:style w:type="paragraph" w:customStyle="1" w:styleId="Point2">
    <w:name w:val="Point 2"/>
    <w:basedOn w:val="prastasis"/>
    <w:rsid w:val="00B35FB8"/>
    <w:pPr>
      <w:spacing w:before="120" w:after="120" w:line="360" w:lineRule="auto"/>
      <w:ind w:left="1984" w:hanging="567"/>
    </w:pPr>
    <w:rPr>
      <w:szCs w:val="20"/>
      <w:lang w:eastAsia="en-US"/>
    </w:rPr>
  </w:style>
  <w:style w:type="paragraph" w:customStyle="1" w:styleId="BodyText1">
    <w:name w:val="Body Text1"/>
    <w:rsid w:val="00B35FB8"/>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mazas">
    <w:name w:val="mazas"/>
    <w:basedOn w:val="prastasis"/>
    <w:rsid w:val="00B35FB8"/>
    <w:pPr>
      <w:spacing w:before="100" w:beforeAutospacing="1" w:after="100" w:afterAutospacing="1"/>
    </w:pPr>
  </w:style>
  <w:style w:type="paragraph" w:customStyle="1" w:styleId="istatymas0">
    <w:name w:val="istatymas"/>
    <w:basedOn w:val="prastasis"/>
    <w:rsid w:val="00B35FB8"/>
    <w:pPr>
      <w:spacing w:before="100" w:beforeAutospacing="1" w:after="100" w:afterAutospacing="1"/>
    </w:pPr>
  </w:style>
  <w:style w:type="paragraph" w:customStyle="1" w:styleId="pavadinimas1">
    <w:name w:val="pavadinimas1"/>
    <w:basedOn w:val="prastasis"/>
    <w:rsid w:val="00B35FB8"/>
    <w:pPr>
      <w:spacing w:before="100" w:beforeAutospacing="1" w:after="100" w:afterAutospacing="1"/>
    </w:pPr>
  </w:style>
  <w:style w:type="paragraph" w:customStyle="1" w:styleId="bodytext">
    <w:name w:val="bodytext"/>
    <w:basedOn w:val="prastasis"/>
    <w:rsid w:val="00B35FB8"/>
    <w:pPr>
      <w:spacing w:before="100" w:beforeAutospacing="1" w:after="100" w:afterAutospacing="1"/>
    </w:pPr>
  </w:style>
  <w:style w:type="paragraph" w:customStyle="1" w:styleId="Hyperlink1">
    <w:name w:val="Hyperlink1"/>
    <w:basedOn w:val="prastasis"/>
    <w:rsid w:val="00B35FB8"/>
    <w:pPr>
      <w:spacing w:before="100" w:beforeAutospacing="1" w:after="100" w:afterAutospacing="1"/>
    </w:pPr>
  </w:style>
  <w:style w:type="paragraph" w:customStyle="1" w:styleId="Default">
    <w:name w:val="Default"/>
    <w:rsid w:val="00B35FB8"/>
    <w:pPr>
      <w:autoSpaceDE w:val="0"/>
      <w:autoSpaceDN w:val="0"/>
      <w:adjustRightInd w:val="0"/>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B35FB8"/>
    <w:rPr>
      <w:rFonts w:ascii="Consolas" w:hAnsi="Consolas"/>
      <w:sz w:val="21"/>
      <w:szCs w:val="21"/>
      <w:lang w:eastAsia="en-US"/>
    </w:rPr>
  </w:style>
  <w:style w:type="character" w:customStyle="1" w:styleId="PaprastasistekstasDiagrama">
    <w:name w:val="Paprastasis tekstas Diagrama"/>
    <w:basedOn w:val="Numatytasispastraiposriftas"/>
    <w:link w:val="Paprastasistekstas"/>
    <w:rsid w:val="00B35FB8"/>
    <w:rPr>
      <w:rFonts w:ascii="Consolas" w:eastAsia="Times New Roman" w:hAnsi="Consolas" w:cs="Times New Roman"/>
      <w:sz w:val="21"/>
      <w:szCs w:val="21"/>
    </w:rPr>
  </w:style>
  <w:style w:type="character" w:customStyle="1" w:styleId="apple-style-span">
    <w:name w:val="apple-style-span"/>
    <w:rsid w:val="00B35FB8"/>
    <w:rPr>
      <w:rFonts w:cs="Times New Roman"/>
    </w:rPr>
  </w:style>
  <w:style w:type="paragraph" w:customStyle="1" w:styleId="WW-BodyText21">
    <w:name w:val="WW-Body Text 21"/>
    <w:basedOn w:val="prastasis"/>
    <w:rsid w:val="00B35FB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B35FB8"/>
    <w:pPr>
      <w:widowControl w:val="0"/>
      <w:suppressAutoHyphens/>
      <w:adjustRightInd w:val="0"/>
      <w:spacing w:line="360" w:lineRule="atLeast"/>
      <w:textAlignment w:val="baseline"/>
    </w:pPr>
    <w:rPr>
      <w:rFonts w:ascii="Courier New" w:hAnsi="Courier New"/>
      <w:szCs w:val="20"/>
    </w:rPr>
  </w:style>
  <w:style w:type="character" w:customStyle="1" w:styleId="WW8Num4z1">
    <w:name w:val="WW8Num4z1"/>
    <w:rsid w:val="00B35FB8"/>
    <w:rPr>
      <w:rFonts w:ascii="Courier New" w:hAnsi="Courier New"/>
    </w:rPr>
  </w:style>
  <w:style w:type="character" w:customStyle="1" w:styleId="WW8Num4z2">
    <w:name w:val="WW8Num4z2"/>
    <w:rsid w:val="00B35FB8"/>
    <w:rPr>
      <w:rFonts w:ascii="Wingdings" w:hAnsi="Wingdings"/>
    </w:rPr>
  </w:style>
  <w:style w:type="character" w:customStyle="1" w:styleId="WW8Num4z3">
    <w:name w:val="WW8Num4z3"/>
    <w:rsid w:val="00B35FB8"/>
    <w:rPr>
      <w:rFonts w:ascii="Symbol" w:hAnsi="Symbol"/>
    </w:rPr>
  </w:style>
  <w:style w:type="character" w:customStyle="1" w:styleId="WW8Num6z0">
    <w:name w:val="WW8Num6z0"/>
    <w:rsid w:val="00B35FB8"/>
    <w:rPr>
      <w:rFonts w:ascii="Times New Roman" w:hAnsi="Times New Roman"/>
    </w:rPr>
  </w:style>
  <w:style w:type="character" w:customStyle="1" w:styleId="WW8Num13z0">
    <w:name w:val="WW8Num13z0"/>
    <w:rsid w:val="00B35FB8"/>
    <w:rPr>
      <w:rFonts w:ascii="Times New Roman" w:hAnsi="Times New Roman"/>
    </w:rPr>
  </w:style>
  <w:style w:type="character" w:customStyle="1" w:styleId="WW8Num14z0">
    <w:name w:val="WW8Num14z0"/>
    <w:rsid w:val="00B35FB8"/>
    <w:rPr>
      <w:rFonts w:ascii="Times New Roman" w:hAnsi="Times New Roman"/>
    </w:rPr>
  </w:style>
  <w:style w:type="character" w:customStyle="1" w:styleId="WW-DefaultParagraphFont1">
    <w:name w:val="WW-Default Paragraph Font1"/>
    <w:rsid w:val="00B35FB8"/>
  </w:style>
  <w:style w:type="character" w:customStyle="1" w:styleId="Placeholder">
    <w:name w:val="Placeholder"/>
    <w:rsid w:val="00B35FB8"/>
    <w:rPr>
      <w:smallCaps/>
      <w:color w:val="008080"/>
      <w:u w:val="dotted"/>
    </w:rPr>
  </w:style>
  <w:style w:type="character" w:customStyle="1" w:styleId="WW-Placeholder">
    <w:name w:val="WW-Placeholder"/>
    <w:rsid w:val="00B35FB8"/>
    <w:rPr>
      <w:smallCaps/>
      <w:color w:val="008080"/>
      <w:u w:val="dotted"/>
    </w:rPr>
  </w:style>
  <w:style w:type="character" w:customStyle="1" w:styleId="WW-Placeholder1">
    <w:name w:val="WW-Placeholder1"/>
    <w:rsid w:val="00B35FB8"/>
    <w:rPr>
      <w:smallCaps/>
      <w:color w:val="008080"/>
      <w:u w:val="dotted"/>
    </w:rPr>
  </w:style>
  <w:style w:type="character" w:customStyle="1" w:styleId="WW-Placeholder11">
    <w:name w:val="WW-Placeholder11"/>
    <w:rsid w:val="00B35FB8"/>
    <w:rPr>
      <w:smallCaps/>
      <w:color w:val="008080"/>
      <w:u w:val="dotted"/>
    </w:rPr>
  </w:style>
  <w:style w:type="character" w:customStyle="1" w:styleId="WW-Placeholder111">
    <w:name w:val="WW-Placeholder111"/>
    <w:rsid w:val="00B35FB8"/>
    <w:rPr>
      <w:smallCaps/>
      <w:color w:val="008080"/>
      <w:u w:val="dotted"/>
    </w:rPr>
  </w:style>
  <w:style w:type="character" w:customStyle="1" w:styleId="WW-Placeholder1111">
    <w:name w:val="WW-Placeholder1111"/>
    <w:rsid w:val="00B35FB8"/>
    <w:rPr>
      <w:smallCaps/>
      <w:color w:val="008080"/>
      <w:u w:val="dotted"/>
    </w:rPr>
  </w:style>
  <w:style w:type="character" w:customStyle="1" w:styleId="WW-Placeholder11111">
    <w:name w:val="WW-Placeholder11111"/>
    <w:rsid w:val="00B35FB8"/>
    <w:rPr>
      <w:smallCaps/>
      <w:color w:val="008080"/>
      <w:u w:val="dotted"/>
    </w:rPr>
  </w:style>
  <w:style w:type="character" w:customStyle="1" w:styleId="WW-Placeholder111111">
    <w:name w:val="WW-Placeholder111111"/>
    <w:rsid w:val="00B35FB8"/>
    <w:rPr>
      <w:smallCaps/>
      <w:color w:val="008080"/>
      <w:u w:val="dotted"/>
    </w:rPr>
  </w:style>
  <w:style w:type="character" w:customStyle="1" w:styleId="WW-Placeholder1111111">
    <w:name w:val="WW-Placeholder1111111"/>
    <w:rsid w:val="00B35FB8"/>
    <w:rPr>
      <w:smallCaps/>
      <w:color w:val="008080"/>
      <w:u w:val="dotted"/>
    </w:rPr>
  </w:style>
  <w:style w:type="character" w:customStyle="1" w:styleId="WW-Placeholder111111111">
    <w:name w:val="WW-Placeholder111111111"/>
    <w:rsid w:val="00B35FB8"/>
    <w:rPr>
      <w:smallCaps/>
      <w:color w:val="008080"/>
      <w:u w:val="dotted"/>
    </w:rPr>
  </w:style>
  <w:style w:type="character" w:customStyle="1" w:styleId="WW-Placeholder1111111111">
    <w:name w:val="WW-Placeholder1111111111"/>
    <w:rsid w:val="00B35FB8"/>
    <w:rPr>
      <w:smallCaps/>
      <w:color w:val="008080"/>
      <w:u w:val="dotted"/>
    </w:rPr>
  </w:style>
  <w:style w:type="character" w:customStyle="1" w:styleId="WW-SourceText">
    <w:name w:val="WW-Source Text"/>
    <w:rsid w:val="00B35FB8"/>
    <w:rPr>
      <w:rFonts w:ascii="Courier New" w:hAnsi="Courier New"/>
    </w:rPr>
  </w:style>
  <w:style w:type="character" w:customStyle="1" w:styleId="WW-SourceText1">
    <w:name w:val="WW-Source Text1"/>
    <w:rsid w:val="00B35FB8"/>
    <w:rPr>
      <w:rFonts w:ascii="Courier New" w:hAnsi="Courier New"/>
    </w:rPr>
  </w:style>
  <w:style w:type="character" w:customStyle="1" w:styleId="WW-SourceText11">
    <w:name w:val="WW-Source Text11"/>
    <w:rsid w:val="00B35FB8"/>
    <w:rPr>
      <w:rFonts w:ascii="Courier New" w:hAnsi="Courier New"/>
    </w:rPr>
  </w:style>
  <w:style w:type="character" w:customStyle="1" w:styleId="WW-SourceText11111">
    <w:name w:val="WW-Source Text11111"/>
    <w:rsid w:val="00B35FB8"/>
    <w:rPr>
      <w:rFonts w:ascii="Courier New" w:hAnsi="Courier New"/>
    </w:rPr>
  </w:style>
  <w:style w:type="character" w:customStyle="1" w:styleId="WW-SourceText111111">
    <w:name w:val="WW-Source Text111111"/>
    <w:rsid w:val="00B35FB8"/>
    <w:rPr>
      <w:rFonts w:ascii="Courier New" w:hAnsi="Courier New"/>
    </w:rPr>
  </w:style>
  <w:style w:type="character" w:customStyle="1" w:styleId="WW-SourceText1111111">
    <w:name w:val="WW-Source Text1111111"/>
    <w:rsid w:val="00B35FB8"/>
    <w:rPr>
      <w:rFonts w:ascii="Courier New" w:hAnsi="Courier New"/>
    </w:rPr>
  </w:style>
  <w:style w:type="character" w:customStyle="1" w:styleId="WW-SourceText11111111">
    <w:name w:val="WW-Source Text11111111"/>
    <w:rsid w:val="00B35FB8"/>
    <w:rPr>
      <w:rFonts w:ascii="Courier New" w:hAnsi="Courier New"/>
    </w:rPr>
  </w:style>
  <w:style w:type="character" w:customStyle="1" w:styleId="WW-SourceText111111111">
    <w:name w:val="WW-Source Text111111111"/>
    <w:rsid w:val="00B35FB8"/>
    <w:rPr>
      <w:rFonts w:ascii="Courier New" w:hAnsi="Courier New"/>
    </w:rPr>
  </w:style>
  <w:style w:type="character" w:customStyle="1" w:styleId="WW-SourceText1111111111">
    <w:name w:val="WW-Source Text1111111111"/>
    <w:rsid w:val="00B35FB8"/>
    <w:rPr>
      <w:rFonts w:ascii="Cumberland" w:hAnsi="Cumberland"/>
    </w:rPr>
  </w:style>
  <w:style w:type="character" w:customStyle="1" w:styleId="WW-DefaultParagraphFont11">
    <w:name w:val="WW-Default Paragraph Font11"/>
    <w:rsid w:val="00B35FB8"/>
  </w:style>
  <w:style w:type="character" w:customStyle="1" w:styleId="WW-DefaultParagraphFont111">
    <w:name w:val="WW-Default Paragraph Font111"/>
    <w:rsid w:val="00B35FB8"/>
  </w:style>
  <w:style w:type="character" w:customStyle="1" w:styleId="WW-DefaultParagraphFont1112">
    <w:name w:val="WW-Default Paragraph Font1112"/>
    <w:rsid w:val="00B35FB8"/>
  </w:style>
  <w:style w:type="character" w:customStyle="1" w:styleId="WW-Placeholder11111111111">
    <w:name w:val="WW-Placeholder11111111111"/>
    <w:rsid w:val="00B35FB8"/>
    <w:rPr>
      <w:smallCaps/>
      <w:color w:val="008080"/>
      <w:u w:val="dotted"/>
    </w:rPr>
  </w:style>
  <w:style w:type="character" w:customStyle="1" w:styleId="WW-Placeholder111111111111">
    <w:name w:val="WW-Placeholder111111111111"/>
    <w:rsid w:val="00B35FB8"/>
    <w:rPr>
      <w:smallCaps/>
      <w:color w:val="008080"/>
      <w:u w:val="dotted"/>
    </w:rPr>
  </w:style>
  <w:style w:type="character" w:customStyle="1" w:styleId="WW-Placeholder1111111111111">
    <w:name w:val="WW-Placeholder1111111111111"/>
    <w:rsid w:val="00B35FB8"/>
    <w:rPr>
      <w:smallCaps/>
      <w:color w:val="008080"/>
      <w:u w:val="dotted"/>
    </w:rPr>
  </w:style>
  <w:style w:type="character" w:customStyle="1" w:styleId="WW-Placeholder11111111111111">
    <w:name w:val="WW-Placeholder11111111111111"/>
    <w:rsid w:val="00B35FB8"/>
    <w:rPr>
      <w:smallCaps/>
      <w:color w:val="008080"/>
      <w:u w:val="dotted"/>
    </w:rPr>
  </w:style>
  <w:style w:type="character" w:customStyle="1" w:styleId="WW-Placeholder111111111111111">
    <w:name w:val="WW-Placeholder111111111111111"/>
    <w:rsid w:val="00B35FB8"/>
    <w:rPr>
      <w:smallCaps/>
      <w:color w:val="008080"/>
      <w:u w:val="dotted"/>
    </w:rPr>
  </w:style>
  <w:style w:type="character" w:customStyle="1" w:styleId="WW-Placeholder1111111111111111">
    <w:name w:val="WW-Placeholder1111111111111111"/>
    <w:rsid w:val="00B35FB8"/>
    <w:rPr>
      <w:smallCaps/>
      <w:color w:val="008080"/>
      <w:u w:val="dotted"/>
    </w:rPr>
  </w:style>
  <w:style w:type="character" w:customStyle="1" w:styleId="WW-Placeholder11111111111111111">
    <w:name w:val="WW-Placeholder11111111111111111"/>
    <w:rsid w:val="00B35FB8"/>
    <w:rPr>
      <w:smallCaps/>
      <w:color w:val="008080"/>
      <w:u w:val="dotted"/>
    </w:rPr>
  </w:style>
  <w:style w:type="character" w:customStyle="1" w:styleId="WW-Placeholder111111111111111111">
    <w:name w:val="WW-Placeholder111111111111111111"/>
    <w:rsid w:val="00B35FB8"/>
    <w:rPr>
      <w:smallCaps/>
      <w:color w:val="008080"/>
      <w:u w:val="dotted"/>
    </w:rPr>
  </w:style>
  <w:style w:type="character" w:customStyle="1" w:styleId="WW-SourceText11111111111">
    <w:name w:val="WW-Source Text11111111111"/>
    <w:rsid w:val="00B35FB8"/>
    <w:rPr>
      <w:rFonts w:ascii="Cumberland" w:hAnsi="Cumberland"/>
    </w:rPr>
  </w:style>
  <w:style w:type="character" w:customStyle="1" w:styleId="WW-SourceText111111111111">
    <w:name w:val="WW-Source Text111111111111"/>
    <w:rsid w:val="00B35FB8"/>
    <w:rPr>
      <w:rFonts w:ascii="Cumberland" w:hAnsi="Cumberland"/>
    </w:rPr>
  </w:style>
  <w:style w:type="character" w:customStyle="1" w:styleId="WW-SourceText1111111111111">
    <w:name w:val="WW-Source Text1111111111111"/>
    <w:rsid w:val="00B35FB8"/>
    <w:rPr>
      <w:rFonts w:ascii="Cumberland" w:hAnsi="Cumberland"/>
    </w:rPr>
  </w:style>
  <w:style w:type="character" w:customStyle="1" w:styleId="WW-SourceText11111111111111">
    <w:name w:val="WW-Source Text11111111111111"/>
    <w:rsid w:val="00B35FB8"/>
    <w:rPr>
      <w:rFonts w:ascii="Cumberland" w:hAnsi="Cumberland"/>
    </w:rPr>
  </w:style>
  <w:style w:type="character" w:customStyle="1" w:styleId="WW-SourceText111111111111111">
    <w:name w:val="WW-Source Text111111111111111"/>
    <w:rsid w:val="00B35FB8"/>
    <w:rPr>
      <w:rFonts w:ascii="Cumberland" w:hAnsi="Cumberland"/>
    </w:rPr>
  </w:style>
  <w:style w:type="character" w:customStyle="1" w:styleId="WW-SourceText1111111111111111">
    <w:name w:val="WW-Source Text1111111111111111"/>
    <w:rsid w:val="00B35FB8"/>
    <w:rPr>
      <w:rFonts w:ascii="Cumberland" w:hAnsi="Cumberland"/>
    </w:rPr>
  </w:style>
  <w:style w:type="character" w:customStyle="1" w:styleId="WW-SourceText11111111111111111">
    <w:name w:val="WW-Source Text11111111111111111"/>
    <w:rsid w:val="00B35FB8"/>
    <w:rPr>
      <w:rFonts w:ascii="Cumberland" w:hAnsi="Cumberland"/>
    </w:rPr>
  </w:style>
  <w:style w:type="character" w:customStyle="1" w:styleId="WW-NumberingSymbols1">
    <w:name w:val="WW-Numbering Symbols1"/>
    <w:rsid w:val="00B35FB8"/>
  </w:style>
  <w:style w:type="character" w:customStyle="1" w:styleId="WW-NumberingSymbols11">
    <w:name w:val="WW-Numbering Symbols11"/>
    <w:rsid w:val="00B35FB8"/>
  </w:style>
  <w:style w:type="character" w:customStyle="1" w:styleId="WW-NumberingSymbols1111">
    <w:name w:val="WW-Numbering Symbols1111"/>
    <w:rsid w:val="00B35FB8"/>
  </w:style>
  <w:style w:type="character" w:customStyle="1" w:styleId="CharChar">
    <w:name w:val="Char Char"/>
    <w:rsid w:val="00B35FB8"/>
    <w:rPr>
      <w:rFonts w:cs="Times New Roman"/>
    </w:rPr>
  </w:style>
  <w:style w:type="character" w:styleId="Grietas">
    <w:name w:val="Strong"/>
    <w:qFormat/>
    <w:rsid w:val="00B35FB8"/>
    <w:rPr>
      <w:rFonts w:cs="Times New Roman"/>
      <w:b/>
      <w:bCs/>
    </w:rPr>
  </w:style>
  <w:style w:type="paragraph" w:customStyle="1" w:styleId="Caption1">
    <w:name w:val="Caption1"/>
    <w:basedOn w:val="prastasis"/>
    <w:rsid w:val="00B35FB8"/>
    <w:pPr>
      <w:suppressLineNumbers/>
      <w:suppressAutoHyphens/>
      <w:adjustRightInd w:val="0"/>
      <w:spacing w:before="120" w:after="120" w:line="360" w:lineRule="atLeast"/>
      <w:textAlignment w:val="baseline"/>
    </w:pPr>
    <w:rPr>
      <w:i/>
      <w:sz w:val="20"/>
      <w:szCs w:val="20"/>
    </w:rPr>
  </w:style>
  <w:style w:type="paragraph" w:customStyle="1" w:styleId="WW-Heading">
    <w:name w:val="WW-Heading"/>
    <w:basedOn w:val="prastasis"/>
    <w:next w:val="Pagrindinistekstas"/>
    <w:rsid w:val="00B35FB8"/>
    <w:pPr>
      <w:keepNext/>
      <w:suppressAutoHyphens/>
      <w:adjustRightInd w:val="0"/>
      <w:spacing w:before="240" w:after="120" w:line="360" w:lineRule="atLeast"/>
      <w:textAlignment w:val="baseline"/>
    </w:pPr>
    <w:rPr>
      <w:sz w:val="28"/>
      <w:szCs w:val="20"/>
    </w:rPr>
  </w:style>
  <w:style w:type="paragraph" w:customStyle="1" w:styleId="WW-Footerleft">
    <w:name w:val="WW-Footer left"/>
    <w:basedOn w:val="prastasis"/>
    <w:rsid w:val="00B35FB8"/>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B35FB8"/>
    <w:pPr>
      <w:suppressLineNumbers/>
      <w:tabs>
        <w:tab w:val="center" w:pos="4818"/>
        <w:tab w:val="right" w:pos="9637"/>
      </w:tabs>
      <w:suppressAutoHyphens/>
      <w:adjustRightInd w:val="0"/>
      <w:spacing w:line="360" w:lineRule="atLeast"/>
      <w:textAlignment w:val="baseline"/>
    </w:pPr>
    <w:rPr>
      <w:szCs w:val="20"/>
    </w:rPr>
  </w:style>
  <w:style w:type="paragraph" w:customStyle="1" w:styleId="WW-TableHeading">
    <w:name w:val="WW-Table Heading"/>
    <w:basedOn w:val="WW-TableContents"/>
    <w:rsid w:val="00B35FB8"/>
    <w:pPr>
      <w:jc w:val="center"/>
    </w:pPr>
    <w:rPr>
      <w:b/>
      <w:i/>
      <w:lang w:eastAsia="lt-LT"/>
    </w:rPr>
  </w:style>
  <w:style w:type="paragraph" w:customStyle="1" w:styleId="Illustration">
    <w:name w:val="Illustration"/>
    <w:basedOn w:val="Antrat"/>
    <w:rsid w:val="00B35FB8"/>
    <w:pPr>
      <w:adjustRightInd w:val="0"/>
      <w:spacing w:line="360" w:lineRule="atLeast"/>
      <w:textAlignment w:val="baseline"/>
    </w:pPr>
    <w:rPr>
      <w:sz w:val="20"/>
      <w:szCs w:val="20"/>
      <w:lang w:eastAsia="lt-LT"/>
    </w:rPr>
  </w:style>
  <w:style w:type="paragraph" w:customStyle="1" w:styleId="WW-Illustration">
    <w:name w:val="WW-Illustration"/>
    <w:basedOn w:val="Caption1"/>
    <w:rsid w:val="00B35FB8"/>
  </w:style>
  <w:style w:type="paragraph" w:styleId="Dokumentoinaostekstas">
    <w:name w:val="endnote text"/>
    <w:basedOn w:val="prastasis"/>
    <w:link w:val="DokumentoinaostekstasDiagrama"/>
    <w:rsid w:val="00B35FB8"/>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basedOn w:val="Numatytasispastraiposriftas"/>
    <w:link w:val="Dokumentoinaostekstas"/>
    <w:rsid w:val="00B35FB8"/>
    <w:rPr>
      <w:rFonts w:ascii="Times New Roman" w:eastAsia="Times New Roman" w:hAnsi="Times New Roman" w:cs="Times New Roman"/>
      <w:sz w:val="20"/>
      <w:szCs w:val="20"/>
      <w:lang w:eastAsia="lt-LT"/>
    </w:rPr>
  </w:style>
  <w:style w:type="paragraph" w:customStyle="1" w:styleId="Drawing">
    <w:name w:val="Drawing"/>
    <w:basedOn w:val="Antrat"/>
    <w:rsid w:val="00B35FB8"/>
    <w:pPr>
      <w:adjustRightInd w:val="0"/>
      <w:spacing w:line="360" w:lineRule="atLeast"/>
      <w:textAlignment w:val="baseline"/>
    </w:pPr>
    <w:rPr>
      <w:sz w:val="20"/>
      <w:szCs w:val="20"/>
      <w:lang w:eastAsia="lt-LT"/>
    </w:rPr>
  </w:style>
  <w:style w:type="paragraph" w:customStyle="1" w:styleId="WW-Drawing">
    <w:name w:val="WW-Drawing"/>
    <w:basedOn w:val="Caption1"/>
    <w:rsid w:val="00B35FB8"/>
  </w:style>
  <w:style w:type="character" w:customStyle="1" w:styleId="PaantratDiagrama1">
    <w:name w:val="Paantraštė Diagrama1"/>
    <w:link w:val="Paantrat"/>
    <w:rsid w:val="00B35FB8"/>
    <w:rPr>
      <w:i/>
      <w:iCs/>
      <w:sz w:val="28"/>
      <w:szCs w:val="28"/>
    </w:rPr>
  </w:style>
  <w:style w:type="paragraph" w:customStyle="1" w:styleId="WW-BodyText2">
    <w:name w:val="WW-Body Text 2"/>
    <w:basedOn w:val="prastasis"/>
    <w:rsid w:val="00B35FB8"/>
    <w:pPr>
      <w:suppressAutoHyphens/>
      <w:adjustRightInd w:val="0"/>
      <w:spacing w:before="120" w:after="60" w:line="360" w:lineRule="atLeast"/>
      <w:jc w:val="center"/>
      <w:textAlignment w:val="baseline"/>
    </w:pPr>
    <w:rPr>
      <w:b/>
      <w:bCs/>
      <w:szCs w:val="20"/>
    </w:rPr>
  </w:style>
  <w:style w:type="paragraph" w:customStyle="1" w:styleId="Pavadinimas10">
    <w:name w:val="Pavadinimas1"/>
    <w:rsid w:val="00B35FB8"/>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B35FB8"/>
    <w:pPr>
      <w:suppressAutoHyphens/>
      <w:adjustRightInd w:val="0"/>
      <w:spacing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B35FB8"/>
    <w:pPr>
      <w:suppressAutoHyphens/>
      <w:adjustRightInd w:val="0"/>
      <w:spacing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B35FB8"/>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B35FB8"/>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B35FB8"/>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B35FB8"/>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B3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B35FB8"/>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B35FB8"/>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B35FB8"/>
    <w:pPr>
      <w:suppressAutoHyphens/>
      <w:adjustRightInd w:val="0"/>
      <w:spacing w:line="360" w:lineRule="atLeast"/>
      <w:textAlignment w:val="baseline"/>
    </w:pPr>
    <w:rPr>
      <w:rFonts w:ascii="Courier New" w:hAnsi="Courier New" w:cs="Courier New"/>
      <w:sz w:val="20"/>
      <w:szCs w:val="20"/>
    </w:rPr>
  </w:style>
  <w:style w:type="paragraph" w:customStyle="1" w:styleId="Table">
    <w:name w:val="Table"/>
    <w:basedOn w:val="prastasis"/>
    <w:rsid w:val="00B35FB8"/>
    <w:pPr>
      <w:widowControl w:val="0"/>
      <w:spacing w:before="140" w:after="140" w:line="270" w:lineRule="atLeast"/>
    </w:pPr>
    <w:rPr>
      <w:sz w:val="23"/>
      <w:szCs w:val="20"/>
      <w:lang w:val="en-US"/>
    </w:rPr>
  </w:style>
  <w:style w:type="paragraph" w:styleId="Pagrindinistekstas2">
    <w:name w:val="Body Text 2"/>
    <w:basedOn w:val="prastasis"/>
    <w:link w:val="Pagrindinistekstas2Diagrama"/>
    <w:rsid w:val="00B35FB8"/>
    <w:pPr>
      <w:widowControl w:val="0"/>
      <w:spacing w:after="120" w:line="480" w:lineRule="auto"/>
    </w:pPr>
    <w:rPr>
      <w:sz w:val="23"/>
      <w:szCs w:val="20"/>
      <w:lang w:val="en-US"/>
    </w:rPr>
  </w:style>
  <w:style w:type="character" w:customStyle="1" w:styleId="Pagrindinistekstas2Diagrama">
    <w:name w:val="Pagrindinis tekstas 2 Diagrama"/>
    <w:basedOn w:val="Numatytasispastraiposriftas"/>
    <w:link w:val="Pagrindinistekstas2"/>
    <w:rsid w:val="00B35FB8"/>
    <w:rPr>
      <w:rFonts w:ascii="Times New Roman" w:eastAsia="Times New Roman" w:hAnsi="Times New Roman" w:cs="Times New Roman"/>
      <w:sz w:val="23"/>
      <w:szCs w:val="20"/>
      <w:lang w:val="en-US" w:eastAsia="lt-LT"/>
    </w:rPr>
  </w:style>
  <w:style w:type="paragraph" w:customStyle="1" w:styleId="BodyBold">
    <w:name w:val="Body Bold"/>
    <w:basedOn w:val="Pagrindinistekstas"/>
    <w:rsid w:val="00B35FB8"/>
    <w:pPr>
      <w:widowControl w:val="0"/>
      <w:suppressAutoHyphens w:val="0"/>
      <w:spacing w:after="270" w:line="270" w:lineRule="atLeast"/>
    </w:pPr>
    <w:rPr>
      <w:b/>
      <w:sz w:val="23"/>
      <w:szCs w:val="20"/>
      <w:lang w:val="en-US" w:eastAsia="lt-LT"/>
    </w:rPr>
  </w:style>
  <w:style w:type="paragraph" w:customStyle="1" w:styleId="StyleHeading1TimesNewRoman18ptLeft0cmFirstline">
    <w:name w:val="Style Heading 1 + Times New Roman 18 pt Left:  0 cm First line: ..."/>
    <w:basedOn w:val="Antrat1"/>
    <w:rsid w:val="00B35FB8"/>
    <w:pPr>
      <w:keepLines/>
      <w:numPr>
        <w:numId w:val="0"/>
      </w:numPr>
      <w:overflowPunct/>
      <w:autoSpaceDE/>
      <w:spacing w:before="2680" w:after="130" w:line="320" w:lineRule="exact"/>
      <w:textAlignment w:val="auto"/>
    </w:pPr>
    <w:rPr>
      <w:bCs/>
      <w:sz w:val="36"/>
      <w:szCs w:val="20"/>
      <w:lang w:val="en-US" w:eastAsia="lt-LT"/>
    </w:rPr>
  </w:style>
  <w:style w:type="paragraph" w:customStyle="1" w:styleId="WW-TableContents11">
    <w:name w:val="WW-Table Contents11"/>
    <w:basedOn w:val="Pagrindinistekstas"/>
    <w:rsid w:val="00B35FB8"/>
    <w:pPr>
      <w:widowControl w:val="0"/>
      <w:suppressLineNumbers/>
    </w:pPr>
    <w:rPr>
      <w:szCs w:val="20"/>
      <w:lang w:eastAsia="lt-LT"/>
    </w:rPr>
  </w:style>
  <w:style w:type="paragraph" w:customStyle="1" w:styleId="WW-TableHeading11">
    <w:name w:val="WW-Table Heading11"/>
    <w:basedOn w:val="WW-TableContents11"/>
    <w:rsid w:val="00B35FB8"/>
    <w:pPr>
      <w:jc w:val="center"/>
    </w:pPr>
    <w:rPr>
      <w:b/>
      <w:bCs/>
      <w:i/>
      <w:iCs/>
    </w:rPr>
  </w:style>
  <w:style w:type="paragraph" w:customStyle="1" w:styleId="MAZAS0">
    <w:name w:val="MAZAS"/>
    <w:rsid w:val="00B35FB8"/>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B35FB8"/>
    <w:pPr>
      <w:spacing w:before="100" w:beforeAutospacing="1" w:after="100" w:afterAutospacing="1"/>
    </w:pPr>
  </w:style>
  <w:style w:type="character" w:customStyle="1" w:styleId="WW-FootnoteCharacters11111">
    <w:name w:val="WW-Footnote Characters11111"/>
    <w:rsid w:val="00B35FB8"/>
    <w:rPr>
      <w:rFonts w:cs="Times New Roman"/>
      <w:sz w:val="20"/>
      <w:vertAlign w:val="superscript"/>
    </w:rPr>
  </w:style>
  <w:style w:type="paragraph" w:customStyle="1" w:styleId="WW-BodyTextIndent31">
    <w:name w:val="WW-Body Text Indent 31"/>
    <w:basedOn w:val="prastasis"/>
    <w:rsid w:val="00B35FB8"/>
    <w:pPr>
      <w:widowControl w:val="0"/>
      <w:suppressAutoHyphens/>
      <w:ind w:left="567"/>
    </w:pPr>
    <w:rPr>
      <w:lang w:eastAsia="ar-SA"/>
    </w:rPr>
  </w:style>
  <w:style w:type="paragraph" w:customStyle="1" w:styleId="WW-Heading10">
    <w:name w:val="WW-Heading 10"/>
    <w:basedOn w:val="prastasis"/>
    <w:next w:val="Pagrindinistekstas"/>
    <w:rsid w:val="00B35FB8"/>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B35FB8"/>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B35FB8"/>
    <w:pPr>
      <w:suppressAutoHyphens w:val="0"/>
      <w:spacing w:after="270" w:line="270" w:lineRule="atLeast"/>
      <w:ind w:hanging="2268"/>
    </w:pPr>
    <w:rPr>
      <w:sz w:val="23"/>
      <w:szCs w:val="20"/>
      <w:lang w:val="en-GB" w:eastAsia="en-US"/>
    </w:rPr>
  </w:style>
  <w:style w:type="paragraph" w:customStyle="1" w:styleId="MarginFrame">
    <w:name w:val="Margin Frame"/>
    <w:basedOn w:val="prastasis"/>
    <w:rsid w:val="00B35FB8"/>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B35FB8"/>
    <w:pPr>
      <w:spacing w:after="0"/>
    </w:pPr>
  </w:style>
  <w:style w:type="paragraph" w:styleId="Sraassuenkleliais">
    <w:name w:val="List Bullet"/>
    <w:basedOn w:val="Pagrindinistekstas"/>
    <w:rsid w:val="00B35FB8"/>
    <w:pPr>
      <w:tabs>
        <w:tab w:val="left" w:pos="425"/>
        <w:tab w:val="num" w:pos="546"/>
      </w:tabs>
      <w:suppressAutoHyphens w:val="0"/>
      <w:spacing w:after="270" w:line="270" w:lineRule="atLeast"/>
      <w:ind w:left="425" w:hanging="425"/>
    </w:pPr>
    <w:rPr>
      <w:sz w:val="23"/>
      <w:szCs w:val="20"/>
      <w:lang w:val="en-GB" w:eastAsia="en-US"/>
    </w:rPr>
  </w:style>
  <w:style w:type="paragraph" w:styleId="Sraassuenkleliais2">
    <w:name w:val="List Bullet 2"/>
    <w:basedOn w:val="Sraassuenkleliais"/>
    <w:rsid w:val="00B35FB8"/>
    <w:pPr>
      <w:numPr>
        <w:numId w:val="16"/>
      </w:numPr>
      <w:tabs>
        <w:tab w:val="clear" w:pos="360"/>
        <w:tab w:val="clear" w:pos="425"/>
        <w:tab w:val="left" w:pos="851"/>
      </w:tabs>
      <w:ind w:left="850" w:hanging="425"/>
    </w:pPr>
  </w:style>
  <w:style w:type="paragraph" w:customStyle="1" w:styleId="ListBulletNoSpace">
    <w:name w:val="List Bullet NoSpace"/>
    <w:basedOn w:val="Sraassuenkleliais"/>
    <w:rsid w:val="00B35FB8"/>
    <w:pPr>
      <w:numPr>
        <w:numId w:val="18"/>
      </w:numPr>
      <w:tabs>
        <w:tab w:val="clear" w:pos="851"/>
        <w:tab w:val="num" w:pos="0"/>
        <w:tab w:val="num" w:pos="906"/>
      </w:tabs>
      <w:spacing w:after="0"/>
      <w:ind w:left="425" w:hanging="425"/>
    </w:pPr>
  </w:style>
  <w:style w:type="paragraph" w:customStyle="1" w:styleId="ListBullet2NoSpace">
    <w:name w:val="List Bullet 2 NoSpace"/>
    <w:basedOn w:val="Sraassuenkleliais2"/>
    <w:rsid w:val="00B35FB8"/>
    <w:pPr>
      <w:spacing w:after="0"/>
    </w:pPr>
  </w:style>
  <w:style w:type="paragraph" w:styleId="Sraotsinys">
    <w:name w:val="List Continue"/>
    <w:basedOn w:val="Sraassunumeriais"/>
    <w:rsid w:val="00B35FB8"/>
  </w:style>
  <w:style w:type="paragraph" w:styleId="Sraassunumeriais">
    <w:name w:val="List Number"/>
    <w:basedOn w:val="Pagrindinistekstas"/>
    <w:rsid w:val="00B35FB8"/>
    <w:pPr>
      <w:suppressAutoHyphens w:val="0"/>
      <w:spacing w:after="270" w:line="270" w:lineRule="atLeast"/>
    </w:pPr>
    <w:rPr>
      <w:sz w:val="23"/>
      <w:szCs w:val="20"/>
      <w:lang w:val="en-GB" w:eastAsia="en-US"/>
    </w:rPr>
  </w:style>
  <w:style w:type="paragraph" w:styleId="Sraotsinys2">
    <w:name w:val="List Continue 2"/>
    <w:basedOn w:val="Sraotsinys"/>
    <w:rsid w:val="00B35FB8"/>
    <w:pPr>
      <w:ind w:left="851"/>
    </w:pPr>
  </w:style>
  <w:style w:type="paragraph" w:styleId="Sraassunumeriais2">
    <w:name w:val="List Number 2"/>
    <w:basedOn w:val="Sraassunumeriais"/>
    <w:rsid w:val="00B35FB8"/>
    <w:pPr>
      <w:numPr>
        <w:ilvl w:val="1"/>
        <w:numId w:val="17"/>
      </w:numPr>
      <w:tabs>
        <w:tab w:val="clear" w:pos="1626"/>
        <w:tab w:val="num" w:pos="1266"/>
      </w:tabs>
      <w:ind w:left="850" w:hanging="425"/>
    </w:pPr>
  </w:style>
  <w:style w:type="paragraph" w:customStyle="1" w:styleId="ListContinueNoSpace">
    <w:name w:val="List Continue NoSpace"/>
    <w:basedOn w:val="Sraotsinys"/>
    <w:rsid w:val="00B35FB8"/>
    <w:pPr>
      <w:spacing w:after="0"/>
    </w:pPr>
  </w:style>
  <w:style w:type="paragraph" w:customStyle="1" w:styleId="ListContinue2NoSpace">
    <w:name w:val="List Continue 2 NoSpace"/>
    <w:basedOn w:val="Sraotsinys2"/>
    <w:rsid w:val="00B35FB8"/>
    <w:pPr>
      <w:spacing w:after="0"/>
    </w:pPr>
  </w:style>
  <w:style w:type="paragraph" w:customStyle="1" w:styleId="ListNumberNoSpace">
    <w:name w:val="List Number NoSpace"/>
    <w:basedOn w:val="Sraassunumeriais"/>
    <w:rsid w:val="00B35FB8"/>
    <w:pPr>
      <w:spacing w:after="0"/>
    </w:pPr>
  </w:style>
  <w:style w:type="paragraph" w:customStyle="1" w:styleId="ListNumber2NoSpace">
    <w:name w:val="List Number 2 NoSpace"/>
    <w:basedOn w:val="Sraassunumeriais2"/>
    <w:rsid w:val="00B35FB8"/>
    <w:pPr>
      <w:spacing w:after="0"/>
    </w:pPr>
  </w:style>
  <w:style w:type="paragraph" w:customStyle="1" w:styleId="ListHanging">
    <w:name w:val="List Hanging"/>
    <w:basedOn w:val="Pagrindinistekstas"/>
    <w:rsid w:val="00B35FB8"/>
    <w:pPr>
      <w:suppressAutoHyphens w:val="0"/>
      <w:spacing w:after="270" w:line="270" w:lineRule="atLeast"/>
      <w:ind w:left="1701" w:hanging="1701"/>
    </w:pPr>
    <w:rPr>
      <w:sz w:val="23"/>
      <w:szCs w:val="20"/>
      <w:lang w:val="en-GB" w:eastAsia="en-US"/>
    </w:rPr>
  </w:style>
  <w:style w:type="paragraph" w:customStyle="1" w:styleId="ListHangingNoSpace">
    <w:name w:val="List Hanging NoSpace"/>
    <w:basedOn w:val="ListHanging"/>
    <w:rsid w:val="00B35FB8"/>
    <w:pPr>
      <w:spacing w:after="0"/>
    </w:pPr>
  </w:style>
  <w:style w:type="paragraph" w:styleId="Paraas">
    <w:name w:val="Signature"/>
    <w:basedOn w:val="Pagrindinistekstas"/>
    <w:link w:val="ParaasDiagrama"/>
    <w:rsid w:val="00B35FB8"/>
    <w:pPr>
      <w:suppressAutoHyphens w:val="0"/>
      <w:spacing w:after="0" w:line="220" w:lineRule="atLeast"/>
    </w:pPr>
    <w:rPr>
      <w:sz w:val="18"/>
      <w:szCs w:val="20"/>
      <w:lang w:val="en-GB" w:eastAsia="en-US"/>
    </w:rPr>
  </w:style>
  <w:style w:type="character" w:customStyle="1" w:styleId="ParaasDiagrama">
    <w:name w:val="Parašas Diagrama"/>
    <w:basedOn w:val="Numatytasispastraiposriftas"/>
    <w:link w:val="Paraas"/>
    <w:rsid w:val="00B35FB8"/>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B35FB8"/>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B35FB8"/>
  </w:style>
  <w:style w:type="paragraph" w:customStyle="1" w:styleId="FrontPage2">
    <w:name w:val="FrontPage2"/>
    <w:basedOn w:val="FrontPage1"/>
    <w:next w:val="Pagrindinistekstas"/>
    <w:rsid w:val="00B35FB8"/>
    <w:pPr>
      <w:spacing w:line="400" w:lineRule="exact"/>
    </w:pPr>
    <w:rPr>
      <w:rFonts w:ascii="TrueHelveticaBlack" w:hAnsi="TrueHelveticaBlack"/>
      <w:sz w:val="36"/>
    </w:rPr>
  </w:style>
  <w:style w:type="paragraph" w:styleId="Sraassuenkleliais3">
    <w:name w:val="List Bullet 3"/>
    <w:basedOn w:val="Sraassuenkleliais2"/>
    <w:rsid w:val="00B35FB8"/>
    <w:pPr>
      <w:tabs>
        <w:tab w:val="clear" w:pos="851"/>
        <w:tab w:val="left" w:pos="1276"/>
      </w:tabs>
      <w:ind w:left="1276"/>
    </w:pPr>
  </w:style>
  <w:style w:type="paragraph" w:styleId="Sraotsinys3">
    <w:name w:val="List Continue 3"/>
    <w:basedOn w:val="Sraotsinys2"/>
    <w:rsid w:val="00B35FB8"/>
    <w:pPr>
      <w:ind w:left="1276"/>
    </w:pPr>
  </w:style>
  <w:style w:type="paragraph" w:styleId="Sraassunumeriais3">
    <w:name w:val="List Number 3"/>
    <w:basedOn w:val="Sraassunumeriais2"/>
    <w:rsid w:val="00B35FB8"/>
    <w:pPr>
      <w:numPr>
        <w:ilvl w:val="2"/>
      </w:numPr>
      <w:tabs>
        <w:tab w:val="clear" w:pos="2346"/>
        <w:tab w:val="num" w:pos="643"/>
        <w:tab w:val="left" w:pos="1276"/>
        <w:tab w:val="num" w:pos="1986"/>
      </w:tabs>
      <w:ind w:left="1276" w:hanging="360"/>
    </w:pPr>
  </w:style>
  <w:style w:type="paragraph" w:customStyle="1" w:styleId="ListBullet3NoSpace">
    <w:name w:val="List Bullet 3 NoSpace"/>
    <w:basedOn w:val="Sraassuenkleliais3"/>
    <w:rsid w:val="00B35FB8"/>
    <w:pPr>
      <w:spacing w:after="0"/>
    </w:pPr>
  </w:style>
  <w:style w:type="paragraph" w:customStyle="1" w:styleId="ListContinue3NoSpace">
    <w:name w:val="List Continue 3 NoSpace"/>
    <w:basedOn w:val="Sraotsinys3"/>
    <w:rsid w:val="00B35FB8"/>
    <w:pPr>
      <w:spacing w:after="0"/>
    </w:pPr>
  </w:style>
  <w:style w:type="paragraph" w:customStyle="1" w:styleId="ListNumber3NoSpace">
    <w:name w:val="List Number 3 NoSpace"/>
    <w:rsid w:val="00B35FB8"/>
    <w:pPr>
      <w:tabs>
        <w:tab w:val="num" w:pos="360"/>
        <w:tab w:val="left" w:pos="1276"/>
        <w:tab w:val="num" w:pos="2346"/>
      </w:tabs>
      <w:spacing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Sraotsinys"/>
    <w:rsid w:val="00B35FB8"/>
  </w:style>
  <w:style w:type="paragraph" w:customStyle="1" w:styleId="ListContinue0NoSpace">
    <w:name w:val="List Continue 0 NoSpace"/>
    <w:rsid w:val="00B35FB8"/>
    <w:pPr>
      <w:spacing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B35FB8"/>
    <w:pPr>
      <w:suppressLineNumbers w:val="0"/>
      <w:suppressAutoHyphens w:val="0"/>
      <w:spacing w:before="140" w:after="140" w:line="250" w:lineRule="atLeast"/>
      <w:ind w:left="-992" w:hanging="1276"/>
    </w:pPr>
    <w:rPr>
      <w:rFonts w:cs="Times New Roman"/>
      <w:iCs w:val="0"/>
      <w:sz w:val="21"/>
      <w:szCs w:val="20"/>
      <w:lang w:val="en-GB" w:eastAsia="en-US"/>
    </w:rPr>
  </w:style>
  <w:style w:type="paragraph" w:customStyle="1" w:styleId="CowiDate">
    <w:name w:val="CowiDate"/>
    <w:basedOn w:val="FrontPageFrame"/>
    <w:next w:val="FrontPageFrame"/>
    <w:rsid w:val="00B35FB8"/>
    <w:pPr>
      <w:framePr w:wrap="auto"/>
    </w:pPr>
  </w:style>
  <w:style w:type="paragraph" w:customStyle="1" w:styleId="FrontPageFrame">
    <w:name w:val="FrontPageFrame"/>
    <w:basedOn w:val="prastasis"/>
    <w:rsid w:val="00B35FB8"/>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B35FB8"/>
    <w:pPr>
      <w:framePr w:wrap="auto"/>
    </w:pPr>
  </w:style>
  <w:style w:type="paragraph" w:customStyle="1" w:styleId="CowiClient">
    <w:name w:val="CowiClient"/>
    <w:basedOn w:val="FrontPage1"/>
    <w:next w:val="Tekstoblokas"/>
    <w:rsid w:val="00B35FB8"/>
  </w:style>
  <w:style w:type="paragraph" w:styleId="Tekstoblokas">
    <w:name w:val="Block Text"/>
    <w:basedOn w:val="prastasis"/>
    <w:rsid w:val="00B35FB8"/>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B35FB8"/>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B35FB8"/>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B35FB8"/>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B35FB8"/>
    <w:pPr>
      <w:spacing w:before="160" w:after="0"/>
    </w:pPr>
    <w:rPr>
      <w:sz w:val="20"/>
    </w:rPr>
  </w:style>
  <w:style w:type="paragraph" w:customStyle="1" w:styleId="ContentsPage">
    <w:name w:val="ContentsPage"/>
    <w:basedOn w:val="prastasis"/>
    <w:next w:val="Pagrindinistekstas"/>
    <w:rsid w:val="00B35FB8"/>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B35FB8"/>
    <w:pPr>
      <w:pageBreakBefore w:val="0"/>
      <w:spacing w:before="120" w:after="320"/>
    </w:pPr>
  </w:style>
  <w:style w:type="paragraph" w:customStyle="1" w:styleId="Appendix">
    <w:name w:val="Appendix"/>
    <w:basedOn w:val="prastasis"/>
    <w:next w:val="Pagrindinistekstas"/>
    <w:rsid w:val="00B35FB8"/>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B35FB8"/>
    <w:pPr>
      <w:framePr w:wrap="auto"/>
    </w:pPr>
    <w:rPr>
      <w:rFonts w:ascii="DaneHelveticaNeue" w:hAnsi="DaneHelveticaNeue"/>
      <w:sz w:val="16"/>
    </w:rPr>
  </w:style>
  <w:style w:type="paragraph" w:customStyle="1" w:styleId="FooterEven">
    <w:name w:val="FooterEven"/>
    <w:basedOn w:val="Porat"/>
    <w:rsid w:val="00B35FB8"/>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B35FB8"/>
    <w:rPr>
      <w:rFonts w:ascii="DaneHelveticaNeue" w:hAnsi="DaneHelveticaNeue" w:cs="Times New Roman"/>
      <w:sz w:val="16"/>
    </w:rPr>
  </w:style>
  <w:style w:type="paragraph" w:customStyle="1" w:styleId="gerard">
    <w:name w:val="gerard"/>
    <w:basedOn w:val="Antrat2"/>
    <w:rsid w:val="00B35FB8"/>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B35FB8"/>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basedOn w:val="Numatytasispastraiposriftas"/>
    <w:link w:val="Pagrindiniotekstotrauka3"/>
    <w:rsid w:val="00B35FB8"/>
    <w:rPr>
      <w:rFonts w:ascii="Times New Roman" w:eastAsia="Times New Roman" w:hAnsi="Times New Roman" w:cs="Times New Roman"/>
      <w:sz w:val="20"/>
      <w:szCs w:val="20"/>
      <w:lang w:val="en-GB"/>
    </w:rPr>
  </w:style>
  <w:style w:type="character" w:styleId="Eilutsnumeris">
    <w:name w:val="line number"/>
    <w:rsid w:val="00B35FB8"/>
    <w:rPr>
      <w:rFonts w:cs="Times New Roman"/>
    </w:rPr>
  </w:style>
  <w:style w:type="paragraph" w:customStyle="1" w:styleId="WW-Caption">
    <w:name w:val="WW-Caption"/>
    <w:basedOn w:val="prastasis"/>
    <w:rsid w:val="00B35FB8"/>
    <w:pPr>
      <w:widowControl w:val="0"/>
      <w:suppressLineNumbers/>
      <w:suppressAutoHyphens/>
      <w:spacing w:before="120" w:after="120" w:line="270" w:lineRule="atLeast"/>
    </w:pPr>
    <w:rPr>
      <w:rFonts w:cs="Tahoma"/>
      <w:i/>
      <w:iCs/>
      <w:sz w:val="20"/>
      <w:szCs w:val="20"/>
      <w:lang w:val="en-US" w:eastAsia="ar-SA"/>
    </w:rPr>
  </w:style>
  <w:style w:type="paragraph" w:styleId="Sraopastraipa">
    <w:name w:val="List Paragraph"/>
    <w:basedOn w:val="prastasis"/>
    <w:qFormat/>
    <w:rsid w:val="00B35FB8"/>
    <w:pPr>
      <w:ind w:left="720"/>
    </w:pPr>
  </w:style>
  <w:style w:type="paragraph" w:customStyle="1" w:styleId="BodyText2">
    <w:name w:val="Body Text2"/>
    <w:rsid w:val="00B35FB8"/>
    <w:pPr>
      <w:autoSpaceDE w:val="0"/>
      <w:autoSpaceDN w:val="0"/>
      <w:adjustRightInd w:val="0"/>
      <w:ind w:firstLine="709"/>
      <w:jc w:val="both"/>
    </w:pPr>
    <w:rPr>
      <w:rFonts w:ascii="Times New Roman" w:eastAsia="Times New Roman" w:hAnsi="Times New Roman" w:cs="Times New Roman"/>
      <w:bCs/>
      <w:sz w:val="24"/>
      <w:szCs w:val="24"/>
    </w:rPr>
  </w:style>
  <w:style w:type="paragraph" w:customStyle="1" w:styleId="BodyText3">
    <w:name w:val="Body Text3"/>
    <w:rsid w:val="00B35FB8"/>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Lentelsturinys">
    <w:name w:val="Lentelės turinys"/>
    <w:basedOn w:val="prastasis"/>
    <w:rsid w:val="00B35FB8"/>
    <w:pPr>
      <w:suppressLineNumbers/>
      <w:suppressAutoHyphens/>
    </w:pPr>
    <w:rPr>
      <w:sz w:val="20"/>
      <w:szCs w:val="20"/>
      <w:lang w:val="en-AU" w:eastAsia="ar-SA"/>
    </w:rPr>
  </w:style>
  <w:style w:type="paragraph" w:styleId="prastasiniatinklio">
    <w:name w:val="Normal (Web)"/>
    <w:basedOn w:val="prastasis"/>
    <w:uiPriority w:val="99"/>
    <w:semiHidden/>
    <w:unhideWhenUsed/>
    <w:rsid w:val="00B35FB8"/>
  </w:style>
  <w:style w:type="paragraph" w:styleId="Paantrat">
    <w:name w:val="Subtitle"/>
    <w:basedOn w:val="prastasis"/>
    <w:next w:val="prastasis"/>
    <w:link w:val="PaantratDiagrama1"/>
    <w:qFormat/>
    <w:rsid w:val="00B35FB8"/>
    <w:pPr>
      <w:numPr>
        <w:ilvl w:val="1"/>
      </w:numPr>
      <w:spacing w:after="160"/>
    </w:pPr>
    <w:rPr>
      <w:rFonts w:asciiTheme="minorHAnsi" w:eastAsiaTheme="minorHAnsi" w:hAnsiTheme="minorHAnsi" w:cstheme="minorBidi"/>
      <w:i/>
      <w:iCs/>
      <w:sz w:val="28"/>
      <w:szCs w:val="28"/>
      <w:lang w:eastAsia="en-US"/>
    </w:rPr>
  </w:style>
  <w:style w:type="character" w:customStyle="1" w:styleId="PaantratDiagrama">
    <w:name w:val="Paantraštė Diagrama"/>
    <w:basedOn w:val="Numatytasispastraiposriftas"/>
    <w:uiPriority w:val="11"/>
    <w:rsid w:val="00B35FB8"/>
    <w:rPr>
      <w:rFonts w:eastAsiaTheme="minorEastAsia"/>
      <w:color w:val="5A5A5A" w:themeColor="text1" w:themeTint="A5"/>
      <w:spacing w:val="15"/>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17379">
      <w:bodyDiv w:val="1"/>
      <w:marLeft w:val="0"/>
      <w:marRight w:val="0"/>
      <w:marTop w:val="0"/>
      <w:marBottom w:val="0"/>
      <w:divBdr>
        <w:top w:val="none" w:sz="0" w:space="0" w:color="auto"/>
        <w:left w:val="none" w:sz="0" w:space="0" w:color="auto"/>
        <w:bottom w:val="none" w:sz="0" w:space="0" w:color="auto"/>
        <w:right w:val="none" w:sz="0" w:space="0" w:color="auto"/>
      </w:divBdr>
    </w:div>
    <w:div w:id="19443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65C0-3ACB-4BF9-AF87-49B3D018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77331</Words>
  <Characters>44080</Characters>
  <Application>Microsoft Office Word</Application>
  <DocSecurity>0</DocSecurity>
  <Lines>367</Lines>
  <Paragraphs>242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3</cp:revision>
  <cp:lastPrinted>2018-01-11T10:05:00Z</cp:lastPrinted>
  <dcterms:created xsi:type="dcterms:W3CDTF">2019-01-15T09:03:00Z</dcterms:created>
  <dcterms:modified xsi:type="dcterms:W3CDTF">2019-01-15T09:03:00Z</dcterms:modified>
</cp:coreProperties>
</file>